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5C1A07E2" wp14:textId="77777777"/>
    <w:p w:rsidR="7A09BBD9" w:rsidRDefault="7A09BBD9" w14:paraId="62934EAB" w14:textId="04A3D6FC"/>
    <w:p w:rsidR="7A09BBD9" w:rsidRDefault="7A09BBD9" w14:paraId="1FACC5F1" w14:textId="54984B1B">
      <w:r w:rsidR="0E6E0DF1">
        <w:drawing>
          <wp:inline wp14:editId="6BE0DEE2" wp14:anchorId="127CF443">
            <wp:extent cx="4591352" cy="289369"/>
            <wp:effectExtent l="0" t="0" r="0" b="0"/>
            <wp:docPr id="70411242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04112422" name=""/>
                    <pic:cNvPicPr/>
                  </pic:nvPicPr>
                  <pic:blipFill>
                    <a:blip xmlns:r="http://schemas.openxmlformats.org/officeDocument/2006/relationships" r:embed="rId45619587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  <a:srcRect l="21297" t="38461" r="17970" b="54733"/>
                  </pic:blipFill>
                  <pic:spPr>
                    <a:xfrm rot="0">
                      <a:off x="0" y="0"/>
                      <a:ext cx="4591352" cy="289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A09BBD9" w:rsidRDefault="7A09BBD9" w14:paraId="62C95449" w14:textId="19BDC420">
      <w:r w:rsidR="75AD38B5">
        <w:rPr/>
        <w:t>Es una aplicación web que carga una única página HTML inicial y luego actualiza el contenido de forma dinámica a través de JavaScript, sin necesidad de recargar la página completa para cada interacción.</w:t>
      </w:r>
    </w:p>
    <w:p w:rsidR="77D33148" w:rsidRDefault="77D33148" w14:paraId="2346A4A0" w14:textId="49319E7D"/>
    <w:p w:rsidR="75AD38B5" w:rsidRDefault="75AD38B5" w14:paraId="49EA630B" w14:textId="560B1A89">
      <w:r w:rsidR="75AD38B5">
        <w:drawing>
          <wp:inline wp14:editId="67195344" wp14:anchorId="781C480C">
            <wp:extent cx="2524227" cy="365867"/>
            <wp:effectExtent l="0" t="0" r="0" b="0"/>
            <wp:docPr id="94804581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48045818" name=""/>
                    <pic:cNvPicPr/>
                  </pic:nvPicPr>
                  <pic:blipFill>
                    <a:blip xmlns:r="http://schemas.openxmlformats.org/officeDocument/2006/relationships" r:embed="rId12642333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  <a:srcRect l="13477" t="29585" r="52079" b="61538"/>
                  </pic:blipFill>
                  <pic:spPr>
                    <a:xfrm rot="0">
                      <a:off x="0" y="0"/>
                      <a:ext cx="2524227" cy="365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14D6B8C" w:rsidRDefault="114D6B8C" w14:paraId="5F02374E" w14:textId="1B3FA8CA">
      <w:r w:rsidR="114D6B8C">
        <w:rPr/>
        <w:t xml:space="preserve">Es una técnica de desarrollo web que combina varias tecnologías </w:t>
      </w:r>
      <w:r w:rsidR="114D6B8C">
        <w:rPr/>
        <w:t>para permitir que las páginas web intercambien datos con el servidor y se actualicen de forma dinámica y asíncrona, sin necesidad de recargar toda la página.</w:t>
      </w:r>
    </w:p>
    <w:p w:rsidR="77D33148" w:rsidRDefault="77D33148" w14:paraId="55EA524D" w14:textId="43FE1A3A"/>
    <w:p w:rsidR="75AD38B5" w:rsidRDefault="75AD38B5" w14:paraId="06132932" w14:textId="3EB3A324">
      <w:r w:rsidR="75AD38B5">
        <w:drawing>
          <wp:inline wp14:editId="6DCA51F2" wp14:anchorId="5CB28339">
            <wp:extent cx="5099052" cy="570701"/>
            <wp:effectExtent l="0" t="0" r="0" b="0"/>
            <wp:docPr id="127178677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71786777" name=""/>
                    <pic:cNvPicPr/>
                  </pic:nvPicPr>
                  <pic:blipFill>
                    <a:blip xmlns:r="http://schemas.openxmlformats.org/officeDocument/2006/relationships" r:embed="rId13307913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  <a:srcRect l="12811" t="36390" r="18801" b="50000"/>
                  </pic:blipFill>
                  <pic:spPr>
                    <a:xfrm rot="0">
                      <a:off x="0" y="0"/>
                      <a:ext cx="5099052" cy="570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F4A9103" w:rsidRDefault="5F4A9103" w14:paraId="60297C9E" w14:textId="0539C9B4">
      <w:r w:rsidR="5F4A9103">
        <w:rPr/>
        <w:t>Para comprobar si un documento cumple el estándar, se debe usar el Validador de Marcado W3C</w:t>
      </w:r>
      <w:r w:rsidR="16B57F30">
        <w:rPr/>
        <w:t>:</w:t>
      </w:r>
      <w:r w:rsidR="5F4A9103">
        <w:rPr/>
        <w:t xml:space="preserve"> </w:t>
      </w:r>
      <w:hyperlink r:id="R04ecc18195f74000">
        <w:r w:rsidRPr="7EDDCB0E" w:rsidR="5F4A9103">
          <w:rPr>
            <w:rStyle w:val="Hyperlink"/>
          </w:rPr>
          <w:t>https://validator.w3.org/</w:t>
        </w:r>
      </w:hyperlink>
    </w:p>
    <w:p w:rsidR="7EDDCB0E" w:rsidRDefault="7EDDCB0E" w14:paraId="11F734EF" w14:textId="4E31A0D2"/>
    <w:p w:rsidR="75AD38B5" w:rsidRDefault="75AD38B5" w14:paraId="330273F1" w14:textId="33714124">
      <w:r w:rsidR="75AD38B5">
        <w:drawing>
          <wp:inline wp14:editId="5AC1DF13" wp14:anchorId="49A634D2">
            <wp:extent cx="5219788" cy="598634"/>
            <wp:effectExtent l="0" t="0" r="0" b="0"/>
            <wp:docPr id="95819254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58192540" name=""/>
                    <pic:cNvPicPr/>
                  </pic:nvPicPr>
                  <pic:blipFill>
                    <a:blip xmlns:r="http://schemas.openxmlformats.org/officeDocument/2006/relationships" r:embed="rId82027715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  <a:srcRect l="13144" t="49704" r="14309" b="35502"/>
                  </pic:blipFill>
                  <pic:spPr>
                    <a:xfrm rot="0">
                      <a:off x="0" y="0"/>
                      <a:ext cx="5219788" cy="598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021281A" w:rsidRDefault="1021281A" w14:paraId="011744AF" w14:textId="28E08A07">
      <w:r w:rsidR="1021281A">
        <w:rPr/>
        <w:t>Se recomienda principalmente Chrome y Firefox por sus potentes herramientas para desarrolladores.</w:t>
      </w:r>
    </w:p>
    <w:p w:rsidR="7EDDCB0E" w:rsidRDefault="7EDDCB0E" w14:paraId="6D347A96" w14:textId="13C2AF6E"/>
    <w:p w:rsidR="75AD38B5" w:rsidRDefault="75AD38B5" w14:paraId="478AB952" w14:textId="0C38833D">
      <w:r w:rsidR="75AD38B5">
        <w:drawing>
          <wp:inline wp14:editId="0FBC02F0" wp14:anchorId="28CBF471">
            <wp:extent cx="4847366" cy="848210"/>
            <wp:effectExtent l="0" t="0" r="0" b="0"/>
            <wp:docPr id="208617122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86171224" name=""/>
                    <pic:cNvPicPr/>
                  </pic:nvPicPr>
                  <pic:blipFill>
                    <a:blip xmlns:r="http://schemas.openxmlformats.org/officeDocument/2006/relationships" r:embed="rId120348617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  <a:srcRect l="12929" t="61815" r="22563" b="18114"/>
                  </pic:blipFill>
                  <pic:spPr>
                    <a:xfrm rot="0">
                      <a:off x="0" y="0"/>
                      <a:ext cx="4847366" cy="848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5AD38B5" w:rsidRDefault="75AD38B5" w14:paraId="4291CA01" w14:textId="5E2A5539">
      <w:r w:rsidR="75AD38B5">
        <w:drawing>
          <wp:inline wp14:editId="1D47BE88" wp14:anchorId="7990A7A6">
            <wp:extent cx="5164436" cy="352456"/>
            <wp:effectExtent l="0" t="0" r="0" b="0"/>
            <wp:docPr id="145295307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52953077" name=""/>
                    <pic:cNvPicPr/>
                  </pic:nvPicPr>
                  <pic:blipFill>
                    <a:blip xmlns:r="http://schemas.openxmlformats.org/officeDocument/2006/relationships" r:embed="rId94458454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  <a:srcRect l="13477" t="81952" r="23128" b="10355"/>
                  </pic:blipFill>
                  <pic:spPr>
                    <a:xfrm rot="0">
                      <a:off x="0" y="0"/>
                      <a:ext cx="5164436" cy="352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5D85E42" w:rsidRDefault="75D85E42" w14:paraId="51074D32" w14:textId="7C49BC40">
      <w:r w:rsidR="75D85E42">
        <w:drawing>
          <wp:inline wp14:editId="61120819" wp14:anchorId="4DE56C76">
            <wp:extent cx="5324512" cy="2427932"/>
            <wp:effectExtent l="0" t="0" r="0" b="0"/>
            <wp:docPr id="176188139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61881393" name=""/>
                    <pic:cNvPicPr/>
                  </pic:nvPicPr>
                  <pic:blipFill>
                    <a:blip xmlns:r="http://schemas.openxmlformats.org/officeDocument/2006/relationships" r:embed="rId64420325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  <a:srcRect l="12479" t="21005" r="13810" b="19230"/>
                  </pic:blipFill>
                  <pic:spPr>
                    <a:xfrm rot="0">
                      <a:off x="0" y="0"/>
                      <a:ext cx="5324512" cy="2427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CE6DD19" w:rsidRDefault="1CE6DD19" w14:paraId="40104A5B" w14:textId="14B846E0">
      <w:r w:rsidR="1CE6DD19">
        <w:drawing>
          <wp:inline wp14:editId="78CFBCE7" wp14:anchorId="05B15215">
            <wp:extent cx="5572190" cy="3123995"/>
            <wp:effectExtent l="0" t="0" r="0" b="0"/>
            <wp:docPr id="195979896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59798961" name=""/>
                    <pic:cNvPicPr/>
                  </pic:nvPicPr>
                  <pic:blipFill>
                    <a:blip xmlns:r="http://schemas.openxmlformats.org/officeDocument/2006/relationships" r:embed="rId45674364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  <a:srcRect l="13810" t="16568" r="13477" b="10946"/>
                  </pic:blipFill>
                  <pic:spPr>
                    <a:xfrm rot="0">
                      <a:off x="0" y="0"/>
                      <a:ext cx="5572190" cy="312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66C09AD">
        <w:rPr/>
        <w:t xml:space="preserve"> 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  <w:headerReference w:type="default" r:id="R410a3b80ad9c4241"/>
      <w:footerReference w:type="default" r:id="R7a84f64b5d164eb3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7A09BBD9" w:rsidTr="7A09BBD9" w14:paraId="57C35E60">
      <w:trPr>
        <w:trHeight w:val="300"/>
      </w:trPr>
      <w:tc>
        <w:tcPr>
          <w:tcW w:w="3005" w:type="dxa"/>
          <w:tcMar/>
        </w:tcPr>
        <w:p w:rsidR="7A09BBD9" w:rsidP="7A09BBD9" w:rsidRDefault="7A09BBD9" w14:paraId="06001562" w14:textId="7D3EF25A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7A09BBD9" w:rsidP="7A09BBD9" w:rsidRDefault="7A09BBD9" w14:paraId="61B90FF3" w14:textId="14FBFF21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7A09BBD9" w:rsidP="7A09BBD9" w:rsidRDefault="7A09BBD9" w14:paraId="2DCA83C5" w14:textId="6E440331">
          <w:pPr>
            <w:pStyle w:val="Header"/>
            <w:bidi w:val="0"/>
            <w:ind w:right="-115"/>
            <w:jc w:val="right"/>
          </w:pPr>
        </w:p>
      </w:tc>
    </w:tr>
  </w:tbl>
  <w:p w:rsidR="7A09BBD9" w:rsidP="7A09BBD9" w:rsidRDefault="7A09BBD9" w14:paraId="6872DD3F" w14:textId="7830C8BE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7A09BBD9" w:rsidTr="37D5E734" w14:paraId="7BC0AF23">
      <w:trPr>
        <w:trHeight w:val="300"/>
      </w:trPr>
      <w:tc>
        <w:tcPr>
          <w:tcW w:w="3005" w:type="dxa"/>
          <w:tcMar/>
        </w:tcPr>
        <w:p w:rsidR="7A09BBD9" w:rsidP="7A09BBD9" w:rsidRDefault="7A09BBD9" w14:paraId="084ADB57" w14:textId="4706F426">
          <w:pPr>
            <w:pStyle w:val="Header"/>
            <w:suppressLineNumbers w:val="0"/>
            <w:bidi w:val="0"/>
            <w:spacing w:before="0" w:beforeAutospacing="off" w:after="0" w:afterAutospacing="off" w:line="240" w:lineRule="auto"/>
            <w:ind w:left="-115" w:right="0"/>
            <w:jc w:val="left"/>
          </w:pPr>
          <w:r w:rsidR="7A09BBD9">
            <w:rPr/>
            <w:t>Ángel García</w:t>
          </w:r>
        </w:p>
      </w:tc>
      <w:tc>
        <w:tcPr>
          <w:tcW w:w="3005" w:type="dxa"/>
          <w:tcMar/>
        </w:tcPr>
        <w:p w:rsidR="7A09BBD9" w:rsidP="7A09BBD9" w:rsidRDefault="7A09BBD9" w14:paraId="27EA9097" w14:textId="1493F00B">
          <w:pPr>
            <w:pStyle w:val="Header"/>
            <w:bidi w:val="0"/>
            <w:jc w:val="center"/>
          </w:pPr>
          <w:r w:rsidR="37D5E734">
            <w:rPr/>
            <w:t>ENTORN</w:t>
          </w:r>
          <w:r w:rsidR="37D5E734">
            <w:rPr/>
            <w:t>O CLIENTE</w:t>
          </w:r>
        </w:p>
      </w:tc>
      <w:tc>
        <w:tcPr>
          <w:tcW w:w="3005" w:type="dxa"/>
          <w:tcMar/>
        </w:tcPr>
        <w:p w:rsidR="7A09BBD9" w:rsidP="7A09BBD9" w:rsidRDefault="7A09BBD9" w14:paraId="735BC414" w14:textId="1113978F">
          <w:pPr>
            <w:pStyle w:val="Header"/>
            <w:suppressLineNumbers w:val="0"/>
            <w:bidi w:val="0"/>
            <w:spacing w:before="0" w:beforeAutospacing="off" w:after="0" w:afterAutospacing="off" w:line="240" w:lineRule="auto"/>
            <w:ind w:left="0" w:right="-115"/>
            <w:jc w:val="right"/>
          </w:pPr>
          <w:r w:rsidR="7A09BBD9">
            <w:rPr/>
            <w:t>Actividad 01</w:t>
          </w:r>
        </w:p>
      </w:tc>
    </w:tr>
  </w:tbl>
  <w:p w:rsidR="7A09BBD9" w:rsidP="7A09BBD9" w:rsidRDefault="7A09BBD9" w14:paraId="6D343C6A" w14:textId="06B7D696">
    <w:pPr>
      <w:pStyle w:val="Header"/>
      <w:bidi w:val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5D122FF"/>
    <w:rsid w:val="03619D90"/>
    <w:rsid w:val="07DDDF40"/>
    <w:rsid w:val="0B79292F"/>
    <w:rsid w:val="0BC18B22"/>
    <w:rsid w:val="0E6E0DF1"/>
    <w:rsid w:val="0F49ABA0"/>
    <w:rsid w:val="0F7CC6F4"/>
    <w:rsid w:val="0FB93275"/>
    <w:rsid w:val="1021281A"/>
    <w:rsid w:val="10B845FA"/>
    <w:rsid w:val="111E1539"/>
    <w:rsid w:val="114D6B8C"/>
    <w:rsid w:val="11624D54"/>
    <w:rsid w:val="14EEDBD8"/>
    <w:rsid w:val="166C09AD"/>
    <w:rsid w:val="16B57F30"/>
    <w:rsid w:val="1CE6DD19"/>
    <w:rsid w:val="1D8AB0E3"/>
    <w:rsid w:val="37D5E734"/>
    <w:rsid w:val="3BE97079"/>
    <w:rsid w:val="4A297615"/>
    <w:rsid w:val="50DF3348"/>
    <w:rsid w:val="533F1EAA"/>
    <w:rsid w:val="5B4C557D"/>
    <w:rsid w:val="5F4A9103"/>
    <w:rsid w:val="5FC77B2F"/>
    <w:rsid w:val="610C5971"/>
    <w:rsid w:val="616B29BF"/>
    <w:rsid w:val="65D122FF"/>
    <w:rsid w:val="6972EA8F"/>
    <w:rsid w:val="75AD38B5"/>
    <w:rsid w:val="75D85E42"/>
    <w:rsid w:val="77D33148"/>
    <w:rsid w:val="7A09BBD9"/>
    <w:rsid w:val="7EDDCB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D122FF"/>
  <w15:chartTrackingRefBased/>
  <w15:docId w15:val="{41E3F464-CB1C-4743-BBFA-BF387F2699B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uiPriority w:val="99"/>
    <w:name w:val="header"/>
    <w:basedOn w:val="Normal"/>
    <w:unhideWhenUsed/>
    <w:rsid w:val="7A09BBD9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7A09BBD9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456195877" /><Relationship Type="http://schemas.openxmlformats.org/officeDocument/2006/relationships/header" Target="header.xml" Id="R410a3b80ad9c4241" /><Relationship Type="http://schemas.openxmlformats.org/officeDocument/2006/relationships/footer" Target="footer.xml" Id="R7a84f64b5d164eb3" /><Relationship Type="http://schemas.openxmlformats.org/officeDocument/2006/relationships/image" Target="/media/image2.png" Id="rId1264233322" /><Relationship Type="http://schemas.openxmlformats.org/officeDocument/2006/relationships/image" Target="/media/image3.png" Id="rId133079132" /><Relationship Type="http://schemas.openxmlformats.org/officeDocument/2006/relationships/image" Target="/media/image4.png" Id="rId820277154" /><Relationship Type="http://schemas.openxmlformats.org/officeDocument/2006/relationships/image" Target="/media/image5.png" Id="rId1203486170" /><Relationship Type="http://schemas.openxmlformats.org/officeDocument/2006/relationships/image" Target="/media/image6.png" Id="rId944584541" /><Relationship Type="http://schemas.openxmlformats.org/officeDocument/2006/relationships/image" Target="/media/image7.png" Id="rId644203258" /><Relationship Type="http://schemas.openxmlformats.org/officeDocument/2006/relationships/image" Target="/media/image8.png" Id="rId456743644" /><Relationship Type="http://schemas.openxmlformats.org/officeDocument/2006/relationships/hyperlink" Target="https://validator.w3.org/" TargetMode="External" Id="R04ecc18195f7400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2025-09-12T07:03:59.0038755Z</dcterms:created>
  <dcterms:modified xsi:type="dcterms:W3CDTF">2025-09-16T07:07:38.3437035Z</dcterms:modified>
  <dc:creator>GARCÍA SMAKULA, ÁNGEL</dc:creator>
  <lastModifiedBy>GARCÍA SMAKULA, ÁNGEL</lastModifiedBy>
</coreProperties>
</file>