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8BB5" w14:textId="77777777" w:rsidR="00E212F0" w:rsidRDefault="00B76F7D" w:rsidP="00B76F7D">
      <w:pPr>
        <w:keepNext/>
        <w:spacing w:after="0" w:line="240" w:lineRule="auto"/>
        <w:ind w:left="360"/>
        <w:jc w:val="center"/>
        <w:rPr>
          <w:rFonts w:ascii="Arial" w:eastAsia="Arial" w:hAnsi="Arial" w:cs="Arial"/>
          <w:b/>
          <w:color w:val="000000"/>
          <w:sz w:val="20"/>
          <w:szCs w:val="20"/>
          <w:highlight w:val="white"/>
        </w:rPr>
      </w:pPr>
      <w:bookmarkStart w:id="0" w:name="_heading=h.gjdgxs"/>
      <w:bookmarkEnd w:id="0"/>
      <w:r>
        <w:rPr>
          <w:rFonts w:ascii="Arial" w:eastAsia="Arial" w:hAnsi="Arial" w:cs="Arial"/>
          <w:b/>
          <w:color w:val="000000"/>
          <w:sz w:val="20"/>
          <w:szCs w:val="20"/>
          <w:shd w:val="clear" w:color="auto" w:fill="FFFFFF"/>
        </w:rPr>
        <w:t xml:space="preserve">Feature 3: </w:t>
      </w:r>
      <w:r>
        <w:rPr>
          <w:rFonts w:ascii="Arial" w:eastAsia="Arial" w:hAnsi="Arial" w:cs="Arial"/>
          <w:b/>
          <w:color w:val="000000"/>
          <w:sz w:val="20"/>
          <w:szCs w:val="20"/>
          <w:shd w:val="clear" w:color="auto" w:fill="FFFFFF"/>
        </w:rPr>
        <w:t>Teamübergreifende Produktivitätsanalyse</w:t>
      </w:r>
    </w:p>
    <w:p w14:paraId="39C887E1" w14:textId="77777777" w:rsidR="00E212F0" w:rsidRDefault="00B76F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 </w:t>
      </w:r>
    </w:p>
    <w:tbl>
      <w:tblPr>
        <w:tblW w:w="9052" w:type="dxa"/>
        <w:tblInd w:w="-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583"/>
        <w:gridCol w:w="7469"/>
      </w:tblGrid>
      <w:tr w:rsidR="00E212F0" w14:paraId="06CAB5CA" w14:textId="77777777">
        <w:trPr>
          <w:trHeight w:val="420"/>
        </w:trPr>
        <w:tc>
          <w:tcPr>
            <w:tcW w:w="9051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119695" w14:textId="77777777" w:rsidR="00E212F0" w:rsidRDefault="00B76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Phase I: Deskriptive Systembeschreibung</w:t>
            </w:r>
          </w:p>
        </w:tc>
      </w:tr>
      <w:tr w:rsidR="00E212F0" w14:paraId="5BF16201" w14:textId="77777777">
        <w:trPr>
          <w:trHeight w:val="720"/>
        </w:trPr>
        <w:tc>
          <w:tcPr>
            <w:tcW w:w="1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9ACA9D3" w14:textId="77777777" w:rsidR="00E212F0" w:rsidRDefault="00B76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Universum</w:t>
            </w:r>
          </w:p>
        </w:tc>
        <w:tc>
          <w:tcPr>
            <w:tcW w:w="7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FFBDA45" w14:textId="77777777" w:rsidR="00E212F0" w:rsidRDefault="00B76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Die Produktivität im Team unterliegt starken Schwankungen. Es gibt verschiedene Einflüsse auf das Produktivitätsverhalten der Mitarbeiter. Diese sollen mit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einer Analyse erkannt werden, um die Produktivität langfristig zu steigern.</w:t>
            </w:r>
          </w:p>
        </w:tc>
      </w:tr>
      <w:tr w:rsidR="00E212F0" w14:paraId="74CDA7B2" w14:textId="77777777">
        <w:trPr>
          <w:trHeight w:val="420"/>
        </w:trPr>
        <w:tc>
          <w:tcPr>
            <w:tcW w:w="1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649B181" w14:textId="77777777" w:rsidR="00E212F0" w:rsidRDefault="00B76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Stakeholder</w:t>
            </w:r>
          </w:p>
        </w:tc>
        <w:tc>
          <w:tcPr>
            <w:tcW w:w="7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42B8657" w14:textId="77777777" w:rsidR="00E212F0" w:rsidRDefault="00B76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Arbeitnehmer, Arbeitgeber, Betriebsrat</w:t>
            </w:r>
          </w:p>
        </w:tc>
      </w:tr>
      <w:tr w:rsidR="00E212F0" w14:paraId="48CBD187" w14:textId="77777777">
        <w:trPr>
          <w:trHeight w:val="420"/>
        </w:trPr>
        <w:tc>
          <w:tcPr>
            <w:tcW w:w="1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0A74DAE" w14:textId="77777777" w:rsidR="00E212F0" w:rsidRDefault="00B76F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Technische Strategien</w:t>
            </w:r>
          </w:p>
        </w:tc>
        <w:tc>
          <w:tcPr>
            <w:tcW w:w="7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D5BC2FB" w14:textId="77777777" w:rsidR="00E212F0" w:rsidRDefault="00B76F7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Finden von Korrelationen von Produktivität zu</w:t>
            </w:r>
          </w:p>
          <w:p w14:paraId="44540EEB" w14:textId="77777777" w:rsidR="00E212F0" w:rsidRDefault="00B76F7D">
            <w:pPr>
              <w:numPr>
                <w:ilvl w:val="1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Tageszeit (zu welcher Tageszeit sind die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Mitarbeiter produktiver / unproduktiver (z.B. nach der Mittagspause, am Morgen))</w:t>
            </w:r>
          </w:p>
          <w:p w14:paraId="67CD3166" w14:textId="77777777" w:rsidR="00E212F0" w:rsidRDefault="00B76F7D">
            <w:pPr>
              <w:numPr>
                <w:ilvl w:val="1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Wochentag (gibt es Trends innerhalb einer Woche, z.B. Vorfreude auf das Wochenende, Neustart der Woche)</w:t>
            </w:r>
          </w:p>
          <w:p w14:paraId="45ED02B3" w14:textId="77777777" w:rsidR="00E212F0" w:rsidRDefault="00B76F7D">
            <w:pPr>
              <w:numPr>
                <w:ilvl w:val="1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Jahreszeit (gibt es Trends innerhalb eines Jahres (z.B. Urlaubssaison,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Vorweihnachtszeit)</w:t>
            </w:r>
          </w:p>
          <w:p w14:paraId="308D7567" w14:textId="77777777" w:rsidR="00E212F0" w:rsidRDefault="00B76F7D">
            <w:pPr>
              <w:numPr>
                <w:ilvl w:val="1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Anwesenden Mitarbeitern (welche Kombinationen beeinflussen sich positiv / negativ, z.B. durch Privatgespräche, längere Pausen oder bessere Kommunikation)</w:t>
            </w:r>
          </w:p>
          <w:p w14:paraId="3DDDCB3B" w14:textId="77777777" w:rsidR="00E212F0" w:rsidRDefault="00B76F7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Verfolgen der abgegebenen Tasks der Mitarbeiter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  <w:t>🡪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Welche Mitarbeiter leisten mehr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als andere, welche weniger?</w:t>
            </w:r>
          </w:p>
          <w:p w14:paraId="00CA75F9" w14:textId="77777777" w:rsidR="00E212F0" w:rsidRDefault="00B76F7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Messen der Produktivität z.B. durch Tasks oder Storypoints pro Zeiteinheit pro Mitarbeiter</w:t>
            </w:r>
          </w:p>
          <w:p w14:paraId="721C7545" w14:textId="77777777" w:rsidR="00E212F0" w:rsidRDefault="00B76F7D">
            <w:pPr>
              <w:numPr>
                <w:ilvl w:val="0"/>
                <w:numId w:val="11"/>
              </w:num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Finden der Korrelationen durch statistische Analyse (z.B. Aufstellen einer Korrelationsmatrix). Auswertung mittels statistischer Methoden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212F0" w14:paraId="1BCB47C1" w14:textId="77777777">
        <w:trPr>
          <w:trHeight w:val="420"/>
        </w:trPr>
        <w:tc>
          <w:tcPr>
            <w:tcW w:w="15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31F7FE" w14:textId="77777777" w:rsidR="00E212F0" w:rsidRDefault="00E21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E039DD8" w14:textId="77777777" w:rsidR="00E212F0" w:rsidRDefault="00E212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8C7A53" w14:textId="77777777" w:rsidR="00E212F0" w:rsidRDefault="00E212F0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tbl>
      <w:tblPr>
        <w:tblW w:w="95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09"/>
        <w:gridCol w:w="3285"/>
        <w:gridCol w:w="3931"/>
      </w:tblGrid>
      <w:tr w:rsidR="00E212F0" w14:paraId="3E319579" w14:textId="77777777">
        <w:trPr>
          <w:trHeight w:val="420"/>
        </w:trPr>
        <w:tc>
          <w:tcPr>
            <w:tcW w:w="95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83D995F" w14:textId="77777777" w:rsidR="00E212F0" w:rsidRDefault="00B76F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Phase II: Discovery: Wertekonflikte</w:t>
            </w:r>
          </w:p>
        </w:tc>
      </w:tr>
      <w:tr w:rsidR="00E212F0" w14:paraId="27B55EA5" w14:textId="77777777">
        <w:trPr>
          <w:trHeight w:val="420"/>
        </w:trPr>
        <w:tc>
          <w:tcPr>
            <w:tcW w:w="2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401322" w14:textId="77777777" w:rsidR="00E212F0" w:rsidRDefault="00B76F7D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Fragestellungen</w:t>
            </w:r>
          </w:p>
        </w:tc>
        <w:tc>
          <w:tcPr>
            <w:tcW w:w="721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82AC077" w14:textId="77777777" w:rsidR="00E212F0" w:rsidRDefault="00B76F7D">
            <w:pPr>
              <w:numPr>
                <w:ilvl w:val="0"/>
                <w:numId w:val="1"/>
              </w:num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Darf man das Arbeitsverhalten der MA so stark tracken, speichern und verarbeiten?</w:t>
            </w:r>
          </w:p>
          <w:p w14:paraId="0B266927" w14:textId="77777777" w:rsidR="00E212F0" w:rsidRDefault="00B76F7D">
            <w:pPr>
              <w:numPr>
                <w:ilvl w:val="0"/>
                <w:numId w:val="1"/>
              </w:num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Dürfen die so gewonnen Erkenntnisse im Umgang mit dem MA verwendet werden?</w:t>
            </w:r>
          </w:p>
          <w:p w14:paraId="5B9CC16D" w14:textId="77777777" w:rsidR="00E212F0" w:rsidRDefault="00B76F7D">
            <w:pPr>
              <w:numPr>
                <w:ilvl w:val="0"/>
                <w:numId w:val="1"/>
              </w:num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Dürfen private Beziehungen unter </w:t>
            </w:r>
            <w:r>
              <w:rPr>
                <w:rFonts w:ascii="Arial" w:eastAsia="Arial" w:hAnsi="Arial" w:cs="Arial"/>
                <w:sz w:val="20"/>
                <w:szCs w:val="20"/>
              </w:rPr>
              <w:t>Kollegen vom Arbeitgeber zum Messen der Produktivität herangezogen werden?</w:t>
            </w:r>
          </w:p>
        </w:tc>
      </w:tr>
      <w:tr w:rsidR="00E212F0" w14:paraId="4102C43E" w14:textId="77777777">
        <w:trPr>
          <w:trHeight w:val="420"/>
        </w:trPr>
        <w:tc>
          <w:tcPr>
            <w:tcW w:w="95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FCB6EE" w14:textId="77777777" w:rsidR="00E212F0" w:rsidRDefault="00E212F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E212F0" w14:paraId="65D13101" w14:textId="77777777">
        <w:trPr>
          <w:trHeight w:val="420"/>
        </w:trPr>
        <w:tc>
          <w:tcPr>
            <w:tcW w:w="2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2F5B10" w14:textId="77777777" w:rsidR="00E212F0" w:rsidRDefault="00B76F7D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Preexisting bias</w:t>
            </w:r>
          </w:p>
        </w:tc>
        <w:tc>
          <w:tcPr>
            <w:tcW w:w="721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DC534CE" w14:textId="77777777" w:rsidR="00E212F0" w:rsidRDefault="00B76F7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 haben Anrecht auf Autonomie</w:t>
            </w:r>
          </w:p>
          <w:p w14:paraId="61877AF5" w14:textId="77777777" w:rsidR="00E212F0" w:rsidRDefault="00B76F7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Die Produktivität der MA hängt von privaten Ereignissen ab.</w:t>
            </w:r>
          </w:p>
          <w:p w14:paraId="2584E4B8" w14:textId="77777777" w:rsidR="00E212F0" w:rsidRDefault="00B76F7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 sehen sich permanentem Leistungsdruck ausgesetzt</w:t>
            </w:r>
          </w:p>
          <w:p w14:paraId="764726E8" w14:textId="77777777" w:rsidR="00E212F0" w:rsidRDefault="00B76F7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Steigerung der Produktivität ist für jedes Unternehmen zunächst positiv</w:t>
            </w:r>
          </w:p>
          <w:p w14:paraId="22AC77BC" w14:textId="77777777" w:rsidR="00E212F0" w:rsidRDefault="00B76F7D">
            <w:pPr>
              <w:numPr>
                <w:ilvl w:val="0"/>
                <w:numId w:val="10"/>
              </w:num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stat. Analyse wird auf Basis großer Datenmengen durchgeführt, somit werden einzelne MA nicht direkt zur Angriffsfläche</w:t>
            </w:r>
          </w:p>
          <w:p w14:paraId="4D7A3F0A" w14:textId="77777777" w:rsidR="00E212F0" w:rsidRDefault="00B76F7D">
            <w:pPr>
              <w:numPr>
                <w:ilvl w:val="0"/>
                <w:numId w:val="10"/>
              </w:num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Mit diesem Feature kann die Produktivität nur gleich bleiben oder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besser werden.</w:t>
            </w:r>
          </w:p>
        </w:tc>
      </w:tr>
      <w:tr w:rsidR="00E212F0" w14:paraId="1F338D75" w14:textId="77777777">
        <w:trPr>
          <w:trHeight w:val="420"/>
        </w:trPr>
        <w:tc>
          <w:tcPr>
            <w:tcW w:w="2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51F36B" w14:textId="77777777" w:rsidR="00E212F0" w:rsidRDefault="00B76F7D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 xml:space="preserve">Technical bias </w:t>
            </w:r>
          </w:p>
        </w:tc>
        <w:tc>
          <w:tcPr>
            <w:tcW w:w="721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3F4139B" w14:textId="77777777" w:rsidR="00E212F0" w:rsidRDefault="00B76F7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 haben Anrecht auf Autonomie</w:t>
            </w:r>
          </w:p>
          <w:p w14:paraId="55A102F0" w14:textId="77777777" w:rsidR="00E212F0" w:rsidRDefault="00B76F7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 sehen sich permanentem Leistungsdruck ausgesetzt</w:t>
            </w:r>
          </w:p>
          <w:p w14:paraId="1CFAA507" w14:textId="77777777" w:rsidR="00E212F0" w:rsidRDefault="00B76F7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Steigerung der Produktivität ist für jedes Unternehmen zunächst positiv</w:t>
            </w:r>
          </w:p>
          <w:p w14:paraId="5699D056" w14:textId="77777777" w:rsidR="00E212F0" w:rsidRDefault="00B76F7D">
            <w:pPr>
              <w:numPr>
                <w:ilvl w:val="0"/>
                <w:numId w:val="7"/>
              </w:num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stat. Analyse wird auf Basis großer Datenmengen </w:t>
            </w:r>
            <w:r>
              <w:rPr>
                <w:rFonts w:ascii="Arial" w:eastAsia="Arial" w:hAnsi="Arial" w:cs="Arial"/>
                <w:sz w:val="20"/>
                <w:szCs w:val="20"/>
              </w:rPr>
              <w:t>durchgeführt, somit werden einzelne MA nicht direkt zur Angriffsfläche</w:t>
            </w:r>
          </w:p>
          <w:p w14:paraId="65DA686E" w14:textId="77777777" w:rsidR="00E212F0" w:rsidRDefault="00B76F7D">
            <w:pPr>
              <w:numPr>
                <w:ilvl w:val="0"/>
                <w:numId w:val="7"/>
              </w:num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Korrelationen != Kausalitäten</w:t>
            </w:r>
          </w:p>
          <w:p w14:paraId="06E5211A" w14:textId="77777777" w:rsidR="00E212F0" w:rsidRDefault="00B76F7D">
            <w:pPr>
              <w:numPr>
                <w:ilvl w:val="0"/>
                <w:numId w:val="7"/>
              </w:num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# der abgearbeiteten Tasks spiegelt nicht immer einen größeren Mehrwert für das Unternehmen wieder</w:t>
            </w:r>
          </w:p>
        </w:tc>
      </w:tr>
      <w:tr w:rsidR="00E212F0" w14:paraId="0F3FE9B6" w14:textId="77777777">
        <w:trPr>
          <w:trHeight w:val="420"/>
        </w:trPr>
        <w:tc>
          <w:tcPr>
            <w:tcW w:w="2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7C67F06" w14:textId="77777777" w:rsidR="00E212F0" w:rsidRDefault="00B76F7D">
            <w:pP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Emergent bias</w:t>
            </w:r>
          </w:p>
        </w:tc>
        <w:tc>
          <w:tcPr>
            <w:tcW w:w="721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503C187" w14:textId="77777777" w:rsidR="00E212F0" w:rsidRDefault="00B76F7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 haben Anrecht auf Autonomie</w:t>
            </w:r>
          </w:p>
          <w:p w14:paraId="6C24224B" w14:textId="77777777" w:rsidR="00E212F0" w:rsidRDefault="00B76F7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 </w:t>
            </w:r>
            <w:r>
              <w:rPr>
                <w:rFonts w:ascii="Arial" w:eastAsia="Arial" w:hAnsi="Arial" w:cs="Arial"/>
                <w:sz w:val="20"/>
                <w:szCs w:val="20"/>
              </w:rPr>
              <w:t>sehen sich permanentem Leistungsdruck ausgesetzt</w:t>
            </w:r>
          </w:p>
          <w:p w14:paraId="414497AC" w14:textId="77777777" w:rsidR="00E212F0" w:rsidRDefault="00B76F7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Steigerung der Produktivität ist für jedes Unternehmen zunächst positiv</w:t>
            </w:r>
          </w:p>
          <w:p w14:paraId="7F7B8835" w14:textId="77777777" w:rsidR="00E212F0" w:rsidRDefault="00B76F7D">
            <w:pPr>
              <w:numPr>
                <w:ilvl w:val="0"/>
                <w:numId w:val="2"/>
              </w:num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stat. Analyse wird auf Basis großer Datenmengen durchgeführt, somit werden einzelne MA nicht direkt zur Angriffsfläche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  <w:p w14:paraId="41255A95" w14:textId="77777777" w:rsidR="00E212F0" w:rsidRDefault="00B76F7D">
            <w:pPr>
              <w:numPr>
                <w:ilvl w:val="0"/>
                <w:numId w:val="2"/>
              </w:num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Einflussnahme a</w:t>
            </w:r>
            <w:r>
              <w:rPr>
                <w:rFonts w:ascii="Arial" w:eastAsia="Arial" w:hAnsi="Arial" w:cs="Arial"/>
                <w:sz w:val="20"/>
                <w:szCs w:val="20"/>
              </w:rPr>
              <w:t>uf die Beziehungen unter Kollegen</w:t>
            </w:r>
          </w:p>
          <w:p w14:paraId="5110CD63" w14:textId="77777777" w:rsidR="00E212F0" w:rsidRDefault="00B76F7D">
            <w:pPr>
              <w:numPr>
                <w:ilvl w:val="0"/>
                <w:numId w:val="2"/>
              </w:num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Absichtliche Manipulation durch die MA</w:t>
            </w:r>
          </w:p>
          <w:p w14:paraId="0CA41ED8" w14:textId="77777777" w:rsidR="00E212F0" w:rsidRDefault="00E212F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212F0" w14:paraId="5DF49CCD" w14:textId="77777777">
        <w:trPr>
          <w:trHeight w:val="420"/>
        </w:trPr>
        <w:tc>
          <w:tcPr>
            <w:tcW w:w="95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1F5A929" w14:textId="77777777" w:rsidR="00E212F0" w:rsidRDefault="00B76F7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Vortheoretische Deliberation: </w:t>
            </w:r>
          </w:p>
          <w:p w14:paraId="68674CA7" w14:textId="77777777" w:rsidR="00E212F0" w:rsidRDefault="00B76F7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Abwägung und Ordnen auf Basis empirischer Sachverhalte. Explizieren von Handlungsoptionen und Begründung. </w:t>
            </w:r>
          </w:p>
        </w:tc>
      </w:tr>
      <w:tr w:rsidR="00E212F0" w14:paraId="32408FD2" w14:textId="77777777">
        <w:trPr>
          <w:trHeight w:val="420"/>
        </w:trPr>
        <w:tc>
          <w:tcPr>
            <w:tcW w:w="95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C30412A" w14:textId="77777777" w:rsidR="00E212F0" w:rsidRDefault="00B76F7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Feature soll implementiert </w:t>
            </w:r>
            <w:r>
              <w:rPr>
                <w:rFonts w:ascii="Arial" w:eastAsia="Arial" w:hAnsi="Arial" w:cs="Arial"/>
                <w:sz w:val="20"/>
                <w:szCs w:val="20"/>
              </w:rPr>
              <w:t>werden, aber nicht als Druckmittel oder Grund zur Rüge eingesetzt werden</w:t>
            </w:r>
          </w:p>
        </w:tc>
      </w:tr>
      <w:tr w:rsidR="00E212F0" w14:paraId="5D10DADE" w14:textId="77777777">
        <w:trPr>
          <w:trHeight w:val="420"/>
        </w:trPr>
        <w:tc>
          <w:tcPr>
            <w:tcW w:w="95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DA4187" w14:textId="77777777" w:rsidR="00E212F0" w:rsidRDefault="00B76F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Phase III: Resolution - Ethische Systemüberprüfung</w:t>
            </w:r>
          </w:p>
        </w:tc>
      </w:tr>
      <w:tr w:rsidR="00E212F0" w14:paraId="600C4586" w14:textId="77777777">
        <w:tc>
          <w:tcPr>
            <w:tcW w:w="2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A9562E" w14:textId="77777777" w:rsidR="00E212F0" w:rsidRDefault="00E212F0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3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D5C1340" w14:textId="77777777" w:rsidR="00E212F0" w:rsidRDefault="00B76F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Deontologisch</w:t>
            </w:r>
          </w:p>
        </w:tc>
        <w:tc>
          <w:tcPr>
            <w:tcW w:w="3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05B77B5" w14:textId="77777777" w:rsidR="00E212F0" w:rsidRDefault="00B76F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Konsequentialistisch</w:t>
            </w:r>
          </w:p>
        </w:tc>
      </w:tr>
      <w:tr w:rsidR="00E212F0" w14:paraId="54F301D4" w14:textId="77777777">
        <w:tc>
          <w:tcPr>
            <w:tcW w:w="2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D41FAA" w14:textId="77777777" w:rsidR="00E212F0" w:rsidRDefault="00B76F7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Argumente Pro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CF8B82" w14:textId="77777777" w:rsidR="00E212F0" w:rsidRDefault="00B76F7D">
            <w:pPr>
              <w:numPr>
                <w:ilvl w:val="0"/>
                <w:numId w:val="8"/>
              </w:numPr>
              <w:spacing w:before="240"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 kann Szenarien geben, in denen alle beteiligten dem Einsatz </w:t>
            </w:r>
            <w:r>
              <w:rPr>
                <w:rFonts w:ascii="Arial" w:eastAsia="Arial" w:hAnsi="Arial" w:cs="Arial"/>
                <w:sz w:val="20"/>
                <w:szCs w:val="20"/>
              </w:rPr>
              <w:t>zustimmen, (z.B wenn sie weniger zeit arbeiten müssen, falls sie Produktiver werden),à in dem Fall sollte die Handlung vollzogen werden</w:t>
            </w:r>
          </w:p>
          <w:p w14:paraId="2227D065" w14:textId="77777777" w:rsidR="00E212F0" w:rsidRDefault="00B76F7D">
            <w:pPr>
              <w:numPr>
                <w:ilvl w:val="0"/>
                <w:numId w:val="8"/>
              </w:numPr>
              <w:spacing w:before="240"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Selbstreflexion: der MA kann seine eigenen Stärken und Schwächen erkennen</w:t>
            </w:r>
          </w:p>
        </w:tc>
        <w:tc>
          <w:tcPr>
            <w:tcW w:w="3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C72882F" w14:textId="77777777" w:rsidR="00E212F0" w:rsidRDefault="00B76F7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Erkennen der Gründe für Einbußen an Produktivi</w:t>
            </w:r>
            <w:r>
              <w:rPr>
                <w:rFonts w:ascii="Arial" w:eastAsia="Arial" w:hAnsi="Arial" w:cs="Arial"/>
                <w:sz w:val="20"/>
                <w:szCs w:val="20"/>
              </w:rPr>
              <w:t>tät -&gt; Gegenmaßnahmen</w:t>
            </w:r>
          </w:p>
          <w:p w14:paraId="00DF5695" w14:textId="77777777" w:rsidR="00E212F0" w:rsidRDefault="00B76F7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Mehr Produktivität führt zu geringeren Kosten/mehr Gewinn (kann gespendet werden)</w:t>
            </w:r>
          </w:p>
          <w:p w14:paraId="13094E00" w14:textId="77777777" w:rsidR="00E212F0" w:rsidRDefault="00B76F7D">
            <w:pPr>
              <w:numPr>
                <w:ilvl w:val="0"/>
                <w:numId w:val="5"/>
              </w:num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Wenn MA produktiver sind, müssen sie insgesamt weniger Zeit arbeiten, haben mehr Freizeit</w:t>
            </w:r>
          </w:p>
          <w:p w14:paraId="67020E7F" w14:textId="77777777" w:rsidR="00E212F0" w:rsidRDefault="00B76F7D">
            <w:pPr>
              <w:numPr>
                <w:ilvl w:val="0"/>
                <w:numId w:val="5"/>
              </w:num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Die MA sind glücklicher, weil sie die höhere </w:t>
            </w:r>
            <w:r>
              <w:rPr>
                <w:rFonts w:ascii="Arial" w:eastAsia="Arial" w:hAnsi="Arial" w:cs="Arial"/>
                <w:sz w:val="20"/>
                <w:szCs w:val="20"/>
              </w:rPr>
              <w:t>Produktivität als persönlichen Erfolg sehen</w:t>
            </w:r>
          </w:p>
        </w:tc>
      </w:tr>
      <w:tr w:rsidR="00E212F0" w14:paraId="3314ED3B" w14:textId="77777777">
        <w:tc>
          <w:tcPr>
            <w:tcW w:w="2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9A0287" w14:textId="77777777" w:rsidR="00E212F0" w:rsidRDefault="00B76F7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Argumente Contra</w:t>
            </w:r>
          </w:p>
        </w:tc>
        <w:tc>
          <w:tcPr>
            <w:tcW w:w="3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45FA6B8" w14:textId="77777777" w:rsidR="00E212F0" w:rsidRDefault="00B76F7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Nicht jeder kann die detaillierte Messung der Arbeitsweise/Produktivität wollen</w:t>
            </w:r>
          </w:p>
          <w:p w14:paraId="148BCB18" w14:textId="77777777" w:rsidR="00E212F0" w:rsidRDefault="00B76F7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Weniger Leistungsstarke MA werden tendenziell entlassen à Fürsorge &amp;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Menschlichkeit bleibt auf der Strecke</w:t>
            </w:r>
          </w:p>
        </w:tc>
        <w:tc>
          <w:tcPr>
            <w:tcW w:w="3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FB2113" w14:textId="77777777" w:rsidR="00E212F0" w:rsidRDefault="00B76F7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Persönl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iche Vorlieben oder Beziehungen können die Ursache für Produktivitätseinbußen sein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br/>
              <w:t>→ Einflussnahme in das Privatleben der MA</w:t>
            </w:r>
          </w:p>
          <w:p w14:paraId="2A30A913" w14:textId="77777777" w:rsidR="00E212F0" w:rsidRDefault="00B76F7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Die ständige Produktivitätsdruck führt zu psychischen Schäden</w:t>
            </w:r>
          </w:p>
          <w:p w14:paraId="27D30935" w14:textId="77777777" w:rsidR="00E212F0" w:rsidRDefault="00B76F7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Arbeitsaufwand für die Implementierung muss sich rechnen</w:t>
            </w:r>
          </w:p>
          <w:p w14:paraId="6614FEC8" w14:textId="77777777" w:rsidR="00E212F0" w:rsidRDefault="00B76F7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Die </w:t>
            </w:r>
            <w:r>
              <w:rPr>
                <w:rFonts w:ascii="Arial" w:eastAsia="Arial" w:hAnsi="Arial" w:cs="Arial"/>
                <w:sz w:val="20"/>
                <w:szCs w:val="20"/>
              </w:rPr>
              <w:t>ständige Überwachung kann die MA von der Arbeit ablenken</w:t>
            </w:r>
          </w:p>
          <w:p w14:paraId="4E7F3844" w14:textId="77777777" w:rsidR="00E212F0" w:rsidRDefault="00B76F7D">
            <w:pPr>
              <w:numPr>
                <w:ilvl w:val="0"/>
                <w:numId w:val="6"/>
              </w:num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viele Arbeitnehmer wechseln zu anderen Firmen (Arbeitgeberkonkurrenz)</w:t>
            </w:r>
          </w:p>
          <w:p w14:paraId="019E5AFB" w14:textId="77777777" w:rsidR="00E212F0" w:rsidRDefault="00B76F7D">
            <w:pPr>
              <w:numPr>
                <w:ilvl w:val="0"/>
                <w:numId w:val="6"/>
              </w:num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Imageverlust des Unternehmens durch negative Außenwirkung der Überwachung</w:t>
            </w:r>
          </w:p>
        </w:tc>
      </w:tr>
      <w:tr w:rsidR="00E212F0" w14:paraId="02BF39D3" w14:textId="77777777">
        <w:trPr>
          <w:trHeight w:val="440"/>
        </w:trPr>
        <w:tc>
          <w:tcPr>
            <w:tcW w:w="2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4DDC40E" w14:textId="77777777" w:rsidR="00E212F0" w:rsidRDefault="00B76F7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 xml:space="preserve">Theoretische Deliberation: </w:t>
            </w:r>
          </w:p>
        </w:tc>
        <w:tc>
          <w:tcPr>
            <w:tcW w:w="721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AB72757" w14:textId="77777777" w:rsidR="00E212F0" w:rsidRDefault="00B76F7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Ist es wünschenswert, dass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eine solche Technologie Einzug in unsere Lebenswelt findet? Wollen wir Überwachungssysteme ausdehnen? </w:t>
            </w:r>
          </w:p>
          <w:p w14:paraId="2F6CF319" w14:textId="77777777" w:rsidR="00E212F0" w:rsidRDefault="00B76F7D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"/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commentRangeEnd w:id="1"/>
          <w:p w14:paraId="01B6CC4B" w14:textId="77777777" w:rsidR="00E212F0" w:rsidRDefault="00B76F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commentReference w:id="1"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Kategorisch: Nein, da der Eingriff in die Privatsphäre nie ausgeschlossen werden kann </w:t>
            </w:r>
          </w:p>
          <w:p w14:paraId="5CC8144A" w14:textId="77777777" w:rsidR="00E212F0" w:rsidRDefault="00B76F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Konsequentialistisch: Ja, denn Zeit- und Arbeitsaufwand werden durch erhöhte Produktivität aufgewogen.</w:t>
            </w:r>
          </w:p>
        </w:tc>
      </w:tr>
      <w:tr w:rsidR="00E212F0" w14:paraId="52F7843E" w14:textId="77777777">
        <w:trPr>
          <w:trHeight w:val="440"/>
        </w:trPr>
        <w:tc>
          <w:tcPr>
            <w:tcW w:w="95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D19FD16" w14:textId="77777777" w:rsidR="00E212F0" w:rsidRDefault="00B76F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Phase IV: Urteilsphase (Kohärenz): Sollen (moralische Gründe)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/ Wollen (ökonomische Gründe etc.)  </w:t>
            </w:r>
            <w:r>
              <w:rPr>
                <w:rFonts w:ascii="Arial" w:eastAsia="Arial" w:hAnsi="Arial" w:cs="Arial"/>
                <w:sz w:val="20"/>
                <w:szCs w:val="20"/>
              </w:rPr>
              <w:t>wir überhaupt über eine technische Umsetzung des Features nachdenken?</w:t>
            </w:r>
          </w:p>
          <w:p w14:paraId="690F1FFD" w14:textId="77777777" w:rsidR="00E212F0" w:rsidRDefault="00B76F7D">
            <w:pPr>
              <w:widowControl w:val="0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44B2C84" w14:textId="77777777" w:rsidR="00E212F0" w:rsidRDefault="00B76F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Ja, da die Funktionalität des Features entsprechend eingeschränkt werden kann, um den ethischen Bedenken entgegenzukommen. </w:t>
            </w:r>
          </w:p>
        </w:tc>
      </w:tr>
      <w:tr w:rsidR="00E212F0" w14:paraId="1768438C" w14:textId="77777777">
        <w:trPr>
          <w:trHeight w:val="800"/>
        </w:trPr>
        <w:tc>
          <w:tcPr>
            <w:tcW w:w="95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C991284" w14:textId="77777777" w:rsidR="00E212F0" w:rsidRDefault="00E212F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212F0" w14:paraId="4F99ED9A" w14:textId="77777777">
        <w:trPr>
          <w:trHeight w:val="440"/>
        </w:trPr>
        <w:tc>
          <w:tcPr>
            <w:tcW w:w="952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5F4136D" w14:textId="77777777" w:rsidR="00E212F0" w:rsidRDefault="00B76F7D">
            <w:pPr>
              <w:widowControl w:val="0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Phase V: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Translation: technische Umsetzbarkeit</w:t>
            </w:r>
          </w:p>
        </w:tc>
      </w:tr>
      <w:tr w:rsidR="00E212F0" w14:paraId="7E906D47" w14:textId="77777777">
        <w:trPr>
          <w:trHeight w:val="440"/>
        </w:trPr>
        <w:tc>
          <w:tcPr>
            <w:tcW w:w="9525" w:type="dxa"/>
            <w:gridSpan w:val="3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F3CFED7" w14:textId="77777777" w:rsidR="00E212F0" w:rsidRDefault="00B76F7D">
            <w:pPr>
              <w:widowControl w:val="0"/>
              <w:spacing w:before="200" w:after="0" w:line="21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kein Einbinden von Log-In Informationen</w:t>
            </w:r>
          </w:p>
          <w:p w14:paraId="42096C66" w14:textId="77777777" w:rsidR="00E212F0" w:rsidRDefault="00B76F7D">
            <w:pPr>
              <w:widowControl w:val="0"/>
              <w:spacing w:before="200" w:after="0" w:line="21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- dem Manager und den einzelnen Mitarbeitern werden nur die Rohdaten sowie eine teamübergreifende Zusammenfassung angezeigt</w:t>
            </w:r>
          </w:p>
        </w:tc>
      </w:tr>
      <w:tr w:rsidR="00E212F0" w14:paraId="45E88AD5" w14:textId="77777777">
        <w:trPr>
          <w:trHeight w:val="440"/>
        </w:trPr>
        <w:tc>
          <w:tcPr>
            <w:tcW w:w="9525" w:type="dxa"/>
            <w:gridSpan w:val="3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5BD3009" w14:textId="77777777" w:rsidR="00E212F0" w:rsidRDefault="00E212F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212F0" w14:paraId="26AE4549" w14:textId="77777777">
        <w:trPr>
          <w:trHeight w:val="440"/>
        </w:trPr>
        <w:tc>
          <w:tcPr>
            <w:tcW w:w="9525" w:type="dxa"/>
            <w:gridSpan w:val="3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522E4C0" w14:textId="77777777" w:rsidR="00E212F0" w:rsidRDefault="00E212F0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6A4C974" w14:textId="77777777" w:rsidR="00E212F0" w:rsidRDefault="00B76F7D">
      <w:pPr>
        <w:keepNext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Hinweis: Die Phase 6 wird im Abschlussbericht behandelt.</w:t>
      </w:r>
      <w:bookmarkStart w:id="2" w:name="_GoBack"/>
      <w:bookmarkEnd w:id="2"/>
    </w:p>
    <w:p w14:paraId="7AD12900" w14:textId="77777777" w:rsidR="00E212F0" w:rsidRDefault="00E212F0"/>
    <w:sectPr w:rsidR="00E212F0">
      <w:pgSz w:w="11906" w:h="16838"/>
      <w:pgMar w:top="1417" w:right="1417" w:bottom="1134" w:left="1417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lexander Kohles" w:date="2019-12-09T13:38:00Z" w:initials="">
    <w:p w14:paraId="6A8A175B" w14:textId="77777777" w:rsidR="00E212F0" w:rsidRDefault="00B76F7D">
      <w:pPr>
        <w:pStyle w:val="LO-normal"/>
      </w:pPr>
      <w:r w:rsidRPr="00B76F7D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Als Kompromiss:</w:t>
      </w:r>
    </w:p>
    <w:p w14:paraId="4EAEF651" w14:textId="77777777" w:rsidR="00E212F0" w:rsidRDefault="00B76F7D">
      <w:pPr>
        <w:pStyle w:val="LO-normal"/>
      </w:pPr>
      <w:r w:rsidRPr="00B76F7D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- keine </w:t>
      </w:r>
      <w:r w:rsidRPr="00B76F7D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Bevormundung von Mitarbeitern (Entscheidung über die Ergebnisse liegt beim MA)</w:t>
      </w:r>
    </w:p>
    <w:p w14:paraId="292C6FB9" w14:textId="77777777" w:rsidR="00E212F0" w:rsidRDefault="00B76F7D">
      <w:pPr>
        <w:pStyle w:val="LO-normal"/>
      </w:pPr>
      <w:r w:rsidRPr="00B76F7D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- evtl Weglassen der Auswertung unter verschiedenen Personen (also nur Zeitabhängig)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2C6F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2C6FB9" w16cid:durableId="21E5E4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62DF"/>
    <w:multiLevelType w:val="multilevel"/>
    <w:tmpl w:val="A13E4B6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EB26EF2"/>
    <w:multiLevelType w:val="multilevel"/>
    <w:tmpl w:val="F8EAB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27B194B"/>
    <w:multiLevelType w:val="multilevel"/>
    <w:tmpl w:val="23E6813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643AA"/>
    <w:multiLevelType w:val="multilevel"/>
    <w:tmpl w:val="35B0EEF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FF0530"/>
    <w:multiLevelType w:val="multilevel"/>
    <w:tmpl w:val="7624C2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" w15:restartNumberingAfterBreak="0">
    <w:nsid w:val="296A10C8"/>
    <w:multiLevelType w:val="multilevel"/>
    <w:tmpl w:val="03308D2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F3E32"/>
    <w:multiLevelType w:val="multilevel"/>
    <w:tmpl w:val="69C64E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7" w15:restartNumberingAfterBreak="0">
    <w:nsid w:val="422559FD"/>
    <w:multiLevelType w:val="multilevel"/>
    <w:tmpl w:val="EB62B3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D7B6F29"/>
    <w:multiLevelType w:val="multilevel"/>
    <w:tmpl w:val="B0EA73E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57506A2"/>
    <w:multiLevelType w:val="multilevel"/>
    <w:tmpl w:val="5432790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6E323BAC"/>
    <w:multiLevelType w:val="multilevel"/>
    <w:tmpl w:val="D870020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79F50B5A"/>
    <w:multiLevelType w:val="multilevel"/>
    <w:tmpl w:val="4E486F1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F0"/>
    <w:rsid w:val="00B76F7D"/>
    <w:rsid w:val="00E2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5AB49"/>
  <w15:docId w15:val="{495C4DCA-E9A7-4AA6-86CD-2D3506BA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DE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LO-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LO-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LO-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LO-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LO-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LO-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/>
      <w:sz w:val="20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hAnsi="Arial"/>
      <w:sz w:val="20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Arial" w:hAnsi="Arial"/>
      <w:sz w:val="20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Arial" w:hAnsi="Arial"/>
      <w:sz w:val="20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Arial" w:hAnsi="Arial"/>
      <w:sz w:val="20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Arial" w:hAnsi="Arial"/>
      <w:sz w:val="20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Arial" w:eastAsia="Noto Sans Symbols" w:hAnsi="Arial" w:cs="Noto Sans Symbols"/>
      <w:sz w:val="20"/>
      <w:szCs w:val="20"/>
    </w:rPr>
  </w:style>
  <w:style w:type="character" w:customStyle="1" w:styleId="ListLabel56">
    <w:name w:val="ListLabel 56"/>
    <w:qFormat/>
    <w:rPr>
      <w:rFonts w:eastAsia="Courier New" w:cs="Courier New"/>
      <w:sz w:val="20"/>
      <w:szCs w:val="20"/>
    </w:rPr>
  </w:style>
  <w:style w:type="character" w:customStyle="1" w:styleId="ListLabel57">
    <w:name w:val="ListLabel 57"/>
    <w:qFormat/>
    <w:rPr>
      <w:rFonts w:eastAsia="Noto Sans Symbols" w:cs="Noto Sans Symbols"/>
      <w:sz w:val="20"/>
      <w:szCs w:val="20"/>
    </w:rPr>
  </w:style>
  <w:style w:type="character" w:customStyle="1" w:styleId="ListLabel58">
    <w:name w:val="ListLabel 58"/>
    <w:qFormat/>
    <w:rPr>
      <w:rFonts w:eastAsia="Noto Sans Symbols" w:cs="Noto Sans Symbols"/>
      <w:sz w:val="20"/>
      <w:szCs w:val="20"/>
    </w:rPr>
  </w:style>
  <w:style w:type="character" w:customStyle="1" w:styleId="ListLabel59">
    <w:name w:val="ListLabel 59"/>
    <w:qFormat/>
    <w:rPr>
      <w:rFonts w:eastAsia="Noto Sans Symbols" w:cs="Noto Sans Symbols"/>
      <w:sz w:val="20"/>
      <w:szCs w:val="20"/>
    </w:rPr>
  </w:style>
  <w:style w:type="character" w:customStyle="1" w:styleId="ListLabel60">
    <w:name w:val="ListLabel 60"/>
    <w:qFormat/>
    <w:rPr>
      <w:rFonts w:eastAsia="Noto Sans Symbols" w:cs="Noto Sans Symbols"/>
      <w:sz w:val="20"/>
      <w:szCs w:val="20"/>
    </w:rPr>
  </w:style>
  <w:style w:type="character" w:customStyle="1" w:styleId="ListLabel61">
    <w:name w:val="ListLabel 61"/>
    <w:qFormat/>
    <w:rPr>
      <w:rFonts w:eastAsia="Noto Sans Symbols" w:cs="Noto Sans Symbols"/>
      <w:sz w:val="20"/>
      <w:szCs w:val="20"/>
    </w:rPr>
  </w:style>
  <w:style w:type="character" w:customStyle="1" w:styleId="ListLabel62">
    <w:name w:val="ListLabel 62"/>
    <w:qFormat/>
    <w:rPr>
      <w:rFonts w:eastAsia="Noto Sans Symbols" w:cs="Noto Sans Symbols"/>
      <w:sz w:val="20"/>
      <w:szCs w:val="20"/>
    </w:rPr>
  </w:style>
  <w:style w:type="character" w:customStyle="1" w:styleId="ListLabel63">
    <w:name w:val="ListLabel 63"/>
    <w:qFormat/>
    <w:rPr>
      <w:rFonts w:eastAsia="Noto Sans Symbols" w:cs="Noto Sans Symbols"/>
      <w:sz w:val="20"/>
      <w:szCs w:val="20"/>
    </w:rPr>
  </w:style>
  <w:style w:type="character" w:customStyle="1" w:styleId="ListLabel64">
    <w:name w:val="ListLabel 64"/>
    <w:qFormat/>
    <w:rPr>
      <w:rFonts w:ascii="Arial" w:hAnsi="Arial"/>
      <w:sz w:val="20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rFonts w:ascii="Arial" w:eastAsia="Noto Sans Symbols" w:hAnsi="Arial" w:cs="Noto Sans Symbols"/>
      <w:sz w:val="20"/>
      <w:szCs w:val="20"/>
    </w:rPr>
  </w:style>
  <w:style w:type="character" w:customStyle="1" w:styleId="ListLabel74">
    <w:name w:val="ListLabel 74"/>
    <w:qFormat/>
    <w:rPr>
      <w:rFonts w:ascii="Arial" w:eastAsia="Noto Sans Symbols" w:hAnsi="Arial" w:cs="Noto Sans Symbols"/>
      <w:sz w:val="20"/>
      <w:szCs w:val="20"/>
    </w:rPr>
  </w:style>
  <w:style w:type="character" w:customStyle="1" w:styleId="ListLabel75">
    <w:name w:val="ListLabel 75"/>
    <w:qFormat/>
    <w:rPr>
      <w:rFonts w:eastAsia="Noto Sans Symbols" w:cs="Noto Sans Symbols"/>
      <w:sz w:val="20"/>
      <w:szCs w:val="20"/>
    </w:rPr>
  </w:style>
  <w:style w:type="character" w:customStyle="1" w:styleId="ListLabel76">
    <w:name w:val="ListLabel 76"/>
    <w:qFormat/>
    <w:rPr>
      <w:rFonts w:eastAsia="Noto Sans Symbols" w:cs="Noto Sans Symbols"/>
      <w:sz w:val="20"/>
      <w:szCs w:val="20"/>
    </w:rPr>
  </w:style>
  <w:style w:type="character" w:customStyle="1" w:styleId="ListLabel77">
    <w:name w:val="ListLabel 77"/>
    <w:qFormat/>
    <w:rPr>
      <w:rFonts w:eastAsia="Noto Sans Symbols" w:cs="Noto Sans Symbols"/>
      <w:sz w:val="20"/>
      <w:szCs w:val="20"/>
    </w:rPr>
  </w:style>
  <w:style w:type="character" w:customStyle="1" w:styleId="ListLabel78">
    <w:name w:val="ListLabel 78"/>
    <w:qFormat/>
    <w:rPr>
      <w:rFonts w:eastAsia="Noto Sans Symbols" w:cs="Noto Sans Symbols"/>
      <w:sz w:val="20"/>
      <w:szCs w:val="20"/>
    </w:rPr>
  </w:style>
  <w:style w:type="character" w:customStyle="1" w:styleId="ListLabel79">
    <w:name w:val="ListLabel 79"/>
    <w:qFormat/>
    <w:rPr>
      <w:rFonts w:eastAsia="Noto Sans Symbols" w:cs="Noto Sans Symbols"/>
      <w:sz w:val="20"/>
      <w:szCs w:val="20"/>
    </w:rPr>
  </w:style>
  <w:style w:type="character" w:customStyle="1" w:styleId="ListLabel80">
    <w:name w:val="ListLabel 80"/>
    <w:qFormat/>
    <w:rPr>
      <w:rFonts w:eastAsia="Noto Sans Symbols" w:cs="Noto Sans Symbols"/>
      <w:sz w:val="20"/>
      <w:szCs w:val="20"/>
    </w:rPr>
  </w:style>
  <w:style w:type="character" w:customStyle="1" w:styleId="ListLabel81">
    <w:name w:val="ListLabel 81"/>
    <w:qFormat/>
    <w:rPr>
      <w:rFonts w:eastAsia="Noto Sans Symbols" w:cs="Noto Sans Symbols"/>
      <w:sz w:val="20"/>
      <w:szCs w:val="20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el">
    <w:name w:val="Title"/>
    <w:basedOn w:val="LO-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tandardWeb">
    <w:name w:val="Normal (Web)"/>
    <w:basedOn w:val="Standard"/>
    <w:uiPriority w:val="99"/>
    <w:semiHidden/>
    <w:unhideWhenUsed/>
    <w:qFormat/>
    <w:rsid w:val="000172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CD74FB"/>
    <w:pPr>
      <w:ind w:left="720"/>
      <w:contextualSpacing/>
    </w:pPr>
  </w:style>
  <w:style w:type="paragraph" w:styleId="Untertitel">
    <w:name w:val="Subtitle"/>
    <w:basedOn w:val="LO-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cs="Mangal"/>
      <w:sz w:val="20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6F7D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6F7D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DnLYONjiumN2uTf4oAylx/vOrMg==">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734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ga27guv</dc:creator>
  <dc:description/>
  <cp:lastModifiedBy>Andi Heckl</cp:lastModifiedBy>
  <cp:revision>2</cp:revision>
  <dcterms:created xsi:type="dcterms:W3CDTF">2019-12-07T12:40:00Z</dcterms:created>
  <dcterms:modified xsi:type="dcterms:W3CDTF">2020-02-06T00:05:00Z</dcterms:modified>
  <dc:language>de-DE</dc:language>
</cp:coreProperties>
</file>