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210006" w:rsidR="00F90F2F" w:rsidRDefault="00697DF3" w:rsidP="00697DF3">
      <w:pPr>
        <w:pBdr>
          <w:top w:val="nil"/>
          <w:left w:val="nil"/>
          <w:bottom w:val="nil"/>
          <w:right w:val="nil"/>
          <w:between w:val="nil"/>
        </w:pBdr>
        <w:spacing w:after="0" w:line="240" w:lineRule="auto"/>
        <w:ind w:left="720"/>
        <w:rPr>
          <w:rFonts w:ascii="Arial" w:eastAsia="Arial" w:hAnsi="Arial" w:cs="Arial"/>
          <w:b/>
          <w:color w:val="000000"/>
          <w:sz w:val="20"/>
          <w:szCs w:val="20"/>
        </w:rPr>
      </w:pPr>
      <w:bookmarkStart w:id="0" w:name="_heading=h.gjdgxs" w:colFirst="0" w:colLast="0"/>
      <w:bookmarkEnd w:id="0"/>
      <w:r>
        <w:rPr>
          <w:rFonts w:ascii="Arial" w:eastAsia="Arial" w:hAnsi="Arial" w:cs="Arial"/>
          <w:b/>
          <w:color w:val="000000"/>
          <w:sz w:val="20"/>
          <w:szCs w:val="20"/>
        </w:rPr>
        <w:t xml:space="preserve">Feature 4: </w:t>
      </w:r>
      <w:r w:rsidR="00422A9C">
        <w:rPr>
          <w:rFonts w:ascii="Arial" w:eastAsia="Arial" w:hAnsi="Arial" w:cs="Arial"/>
          <w:b/>
          <w:color w:val="000000"/>
          <w:sz w:val="20"/>
          <w:szCs w:val="20"/>
        </w:rPr>
        <w:t>Sensibilisierung für Nachhaltigkeit am Arbeitsplatz</w:t>
      </w:r>
    </w:p>
    <w:p w14:paraId="00000002" w14:textId="77777777" w:rsidR="00F90F2F" w:rsidRDefault="00422A9C">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 </w:t>
      </w:r>
    </w:p>
    <w:tbl>
      <w:tblPr>
        <w:tblStyle w:val="a"/>
        <w:tblW w:w="9052" w:type="dxa"/>
        <w:tblInd w:w="0" w:type="dxa"/>
        <w:tblLayout w:type="fixed"/>
        <w:tblLook w:val="0400" w:firstRow="0" w:lastRow="0" w:firstColumn="0" w:lastColumn="0" w:noHBand="0" w:noVBand="1"/>
      </w:tblPr>
      <w:tblGrid>
        <w:gridCol w:w="1513"/>
        <w:gridCol w:w="7539"/>
      </w:tblGrid>
      <w:tr w:rsidR="00F90F2F" w14:paraId="32276E77" w14:textId="77777777">
        <w:trPr>
          <w:trHeight w:val="420"/>
        </w:trPr>
        <w:tc>
          <w:tcPr>
            <w:tcW w:w="905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F90F2F" w:rsidRDefault="00422A9C">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Phase I: Deskriptive Systembeschreibung</w:t>
            </w:r>
          </w:p>
        </w:tc>
      </w:tr>
      <w:tr w:rsidR="00F90F2F" w14:paraId="2DC5AA8A" w14:textId="77777777">
        <w:trPr>
          <w:trHeight w:val="720"/>
        </w:trPr>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F90F2F" w:rsidRDefault="00422A9C">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Universum</w:t>
            </w:r>
          </w:p>
        </w:tc>
        <w:tc>
          <w:tcPr>
            <w:tcW w:w="7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F90F2F" w:rsidRDefault="00422A9C">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Aufgrund des anhaltenden Trends zur Nachhaltigkeit und des Umweltschutzes möchte der Arbeitgeber seine Mitarbeiter für diese Themen sensibilisieren und dadurch Verschwendung von Material senken und unnötige Kosten vermeiden. Des Weiteren soll das Image der Firma nach außen hin „grüner“ wirken. Der erste Ansatzpunkt sind hierbei das Erfassen der Verwendung von Kaffeebechern aus Plastik bzw. Pappe. Die Kaffeemaschine (Tee, heiße Schokolade, …) erfasst hierbei selbst die benötigten Nutzdaten zur Analyse.</w:t>
            </w:r>
          </w:p>
        </w:tc>
      </w:tr>
      <w:tr w:rsidR="00F90F2F" w14:paraId="132C4BC6" w14:textId="77777777">
        <w:trPr>
          <w:trHeight w:val="420"/>
        </w:trPr>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F90F2F" w:rsidRDefault="00422A9C">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Stakeholder</w:t>
            </w:r>
          </w:p>
        </w:tc>
        <w:tc>
          <w:tcPr>
            <w:tcW w:w="7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F90F2F" w:rsidRDefault="00422A9C">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 xml:space="preserve">Arbeitnehmer, Arbeitgeber, </w:t>
            </w:r>
            <w:commentRangeStart w:id="1"/>
            <w:r>
              <w:rPr>
                <w:rFonts w:ascii="Arial" w:eastAsia="Arial" w:hAnsi="Arial" w:cs="Arial"/>
                <w:color w:val="000000"/>
                <w:sz w:val="20"/>
                <w:szCs w:val="20"/>
              </w:rPr>
              <w:t>PR-Abteilung</w:t>
            </w:r>
            <w:commentRangeEnd w:id="1"/>
            <w:r w:rsidR="002F45B6">
              <w:rPr>
                <w:rStyle w:val="Kommentarzeichen"/>
              </w:rPr>
              <w:commentReference w:id="1"/>
            </w:r>
          </w:p>
        </w:tc>
      </w:tr>
      <w:tr w:rsidR="00F90F2F" w14:paraId="2563A407" w14:textId="77777777">
        <w:trPr>
          <w:trHeight w:val="420"/>
        </w:trPr>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F90F2F" w:rsidRDefault="00422A9C">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Technische Strategien</w:t>
            </w:r>
          </w:p>
        </w:tc>
        <w:tc>
          <w:tcPr>
            <w:tcW w:w="7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77777777" w:rsidR="00F90F2F" w:rsidRDefault="00422A9C">
            <w:pPr>
              <w:numPr>
                <w:ilvl w:val="0"/>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Erzeugen einer CSV-Datei mit den zur Auswertung nötigen Daten (Name des Mitarbeiters, Anzahl der getrunkenen Getränke, Verwendung einer eigenen Tasse oder eines vom Automaten bereitgestellten Einwegbechers)</w:t>
            </w:r>
          </w:p>
          <w:p w14:paraId="0000000B" w14:textId="77777777" w:rsidR="00F90F2F" w:rsidRDefault="00422A9C">
            <w:pPr>
              <w:numPr>
                <w:ilvl w:val="0"/>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Auswertung der Inhalte der CSV-Datei für jeden Mitarbeiter</w:t>
            </w:r>
          </w:p>
          <w:p w14:paraId="0000000C" w14:textId="77777777" w:rsidR="00F90F2F" w:rsidRDefault="00422A9C">
            <w:pPr>
              <w:numPr>
                <w:ilvl w:val="0"/>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Berücksichtigen von Verlaufskurven (nehmen die Mitarbeiter die Hinweise des Arbeitgebers ernst)</w:t>
            </w:r>
          </w:p>
          <w:p w14:paraId="0000000D" w14:textId="77777777" w:rsidR="00F90F2F" w:rsidRDefault="00422A9C">
            <w:pPr>
              <w:numPr>
                <w:ilvl w:val="0"/>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Erstellen eines Rankings der „nachhaltigsten“ Mitarbeiter</w:t>
            </w:r>
          </w:p>
          <w:p w14:paraId="0000000E" w14:textId="77777777" w:rsidR="00F90F2F" w:rsidRDefault="00422A9C">
            <w:pPr>
              <w:numPr>
                <w:ilvl w:val="0"/>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Belohnungssystem für die im Ranking erfolgreichsten Mitarbeiter</w:t>
            </w:r>
          </w:p>
        </w:tc>
      </w:tr>
    </w:tbl>
    <w:p w14:paraId="0000000F" w14:textId="77777777" w:rsidR="00F90F2F" w:rsidRDefault="00F90F2F">
      <w:pPr>
        <w:spacing w:after="0" w:line="276" w:lineRule="auto"/>
        <w:rPr>
          <w:rFonts w:ascii="Arial" w:eastAsia="Arial" w:hAnsi="Arial" w:cs="Arial"/>
          <w:sz w:val="20"/>
          <w:szCs w:val="20"/>
        </w:rPr>
      </w:pPr>
    </w:p>
    <w:tbl>
      <w:tblPr>
        <w:tblStyle w:val="a0"/>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85"/>
        <w:gridCol w:w="3930"/>
      </w:tblGrid>
      <w:tr w:rsidR="00F90F2F" w14:paraId="7A9863C0" w14:textId="77777777">
        <w:trPr>
          <w:trHeight w:val="420"/>
        </w:trPr>
        <w:tc>
          <w:tcPr>
            <w:tcW w:w="9525" w:type="dxa"/>
            <w:gridSpan w:val="3"/>
            <w:shd w:val="clear" w:color="auto" w:fill="auto"/>
            <w:tcMar>
              <w:top w:w="100" w:type="dxa"/>
              <w:left w:w="100" w:type="dxa"/>
              <w:bottom w:w="100" w:type="dxa"/>
              <w:right w:w="100" w:type="dxa"/>
            </w:tcMar>
          </w:tcPr>
          <w:p w14:paraId="00000010" w14:textId="77777777" w:rsidR="00F90F2F" w:rsidRDefault="00422A9C">
            <w:pPr>
              <w:widowControl w:val="0"/>
              <w:spacing w:after="0" w:line="240" w:lineRule="auto"/>
              <w:jc w:val="center"/>
              <w:rPr>
                <w:rFonts w:ascii="Arial" w:eastAsia="Arial" w:hAnsi="Arial" w:cs="Arial"/>
                <w:b/>
                <w:sz w:val="20"/>
                <w:szCs w:val="20"/>
              </w:rPr>
            </w:pPr>
            <w:r>
              <w:rPr>
                <w:rFonts w:ascii="Arial" w:eastAsia="Arial" w:hAnsi="Arial" w:cs="Arial"/>
                <w:b/>
                <w:sz w:val="20"/>
                <w:szCs w:val="20"/>
              </w:rPr>
              <w:t>Phase II: Discovery: Wertekonflikte</w:t>
            </w:r>
          </w:p>
        </w:tc>
      </w:tr>
      <w:tr w:rsidR="00F90F2F" w14:paraId="4337BA54" w14:textId="77777777">
        <w:trPr>
          <w:trHeight w:val="420"/>
        </w:trPr>
        <w:tc>
          <w:tcPr>
            <w:tcW w:w="2310" w:type="dxa"/>
            <w:shd w:val="clear" w:color="auto" w:fill="auto"/>
            <w:tcMar>
              <w:top w:w="100" w:type="dxa"/>
              <w:left w:w="100" w:type="dxa"/>
              <w:bottom w:w="100" w:type="dxa"/>
              <w:right w:w="100" w:type="dxa"/>
            </w:tcMar>
          </w:tcPr>
          <w:p w14:paraId="00000013" w14:textId="77777777" w:rsidR="00F90F2F" w:rsidRDefault="00422A9C">
            <w:pPr>
              <w:spacing w:after="0" w:line="276" w:lineRule="auto"/>
              <w:rPr>
                <w:rFonts w:ascii="Arial" w:eastAsia="Arial" w:hAnsi="Arial" w:cs="Arial"/>
                <w:b/>
                <w:sz w:val="20"/>
                <w:szCs w:val="20"/>
              </w:rPr>
            </w:pPr>
            <w:r>
              <w:rPr>
                <w:rFonts w:ascii="Arial" w:eastAsia="Arial" w:hAnsi="Arial" w:cs="Arial"/>
                <w:b/>
                <w:sz w:val="20"/>
                <w:szCs w:val="20"/>
              </w:rPr>
              <w:t>Fragestellungen</w:t>
            </w:r>
          </w:p>
        </w:tc>
        <w:tc>
          <w:tcPr>
            <w:tcW w:w="7215" w:type="dxa"/>
            <w:gridSpan w:val="2"/>
            <w:shd w:val="clear" w:color="auto" w:fill="auto"/>
            <w:tcMar>
              <w:top w:w="100" w:type="dxa"/>
              <w:left w:w="100" w:type="dxa"/>
              <w:bottom w:w="100" w:type="dxa"/>
              <w:right w:w="100" w:type="dxa"/>
            </w:tcMar>
          </w:tcPr>
          <w:p w14:paraId="001A06EA" w14:textId="77777777" w:rsidR="00BF10C8" w:rsidRPr="00E962F9" w:rsidRDefault="00BF10C8" w:rsidP="00BF10C8">
            <w:pPr>
              <w:pStyle w:val="Text"/>
              <w:numPr>
                <w:ilvl w:val="0"/>
                <w:numId w:val="14"/>
              </w:numPr>
              <w:rPr>
                <w:rFonts w:ascii="Arial" w:hAnsi="Arial" w:cs="Arial"/>
                <w:sz w:val="20"/>
                <w:szCs w:val="20"/>
              </w:rPr>
            </w:pPr>
            <w:commentRangeStart w:id="2"/>
            <w:r w:rsidRPr="00E962F9">
              <w:rPr>
                <w:rFonts w:ascii="Arial" w:eastAsia="Arial Unicode MS" w:hAnsi="Arial" w:cs="Arial"/>
                <w:sz w:val="20"/>
                <w:szCs w:val="20"/>
              </w:rPr>
              <w:t xml:space="preserve">Ist es überhaupt sinnvoll oder vertretbar Mitarbeiter als Umweltsünder darzustellen? </w:t>
            </w:r>
            <w:commentRangeEnd w:id="2"/>
            <w:r w:rsidR="009D6C76" w:rsidRPr="00E962F9">
              <w:rPr>
                <w:rStyle w:val="Kommentarzeichen"/>
                <w:rFonts w:ascii="Arial" w:eastAsia="Calibri" w:hAnsi="Arial" w:cs="Arial"/>
                <w:color w:val="auto"/>
                <w:sz w:val="20"/>
                <w:szCs w:val="20"/>
              </w:rPr>
              <w:commentReference w:id="2"/>
            </w:r>
          </w:p>
          <w:p w14:paraId="0187EE84" w14:textId="77777777" w:rsidR="00BF10C8" w:rsidRPr="00E962F9" w:rsidRDefault="00BF10C8" w:rsidP="00BF10C8">
            <w:pPr>
              <w:pStyle w:val="Text"/>
              <w:numPr>
                <w:ilvl w:val="0"/>
                <w:numId w:val="14"/>
              </w:numPr>
              <w:rPr>
                <w:rFonts w:ascii="Arial" w:hAnsi="Arial" w:cs="Arial"/>
                <w:sz w:val="20"/>
                <w:szCs w:val="20"/>
              </w:rPr>
            </w:pPr>
            <w:commentRangeStart w:id="3"/>
            <w:r w:rsidRPr="00E962F9">
              <w:rPr>
                <w:rFonts w:ascii="Arial" w:eastAsia="Arial Unicode MS" w:hAnsi="Arial" w:cs="Arial"/>
                <w:sz w:val="20"/>
                <w:szCs w:val="20"/>
              </w:rPr>
              <w:t xml:space="preserve">Wird eine Spaltung der Mitarbeiter in Umweltsünder und Umweltschützer erfolgen? </w:t>
            </w:r>
            <w:commentRangeEnd w:id="3"/>
            <w:r w:rsidRPr="00E962F9">
              <w:rPr>
                <w:rStyle w:val="Kommentarzeichen"/>
                <w:rFonts w:ascii="Arial" w:eastAsia="Calibri" w:hAnsi="Arial" w:cs="Arial"/>
                <w:color w:val="auto"/>
                <w:sz w:val="20"/>
                <w:szCs w:val="20"/>
              </w:rPr>
              <w:commentReference w:id="3"/>
            </w:r>
          </w:p>
          <w:p w14:paraId="56D5F793" w14:textId="77777777" w:rsidR="00BF10C8" w:rsidRPr="00E962F9" w:rsidRDefault="00BF10C8" w:rsidP="00BF10C8">
            <w:pPr>
              <w:pStyle w:val="Text"/>
              <w:numPr>
                <w:ilvl w:val="0"/>
                <w:numId w:val="14"/>
              </w:numPr>
              <w:rPr>
                <w:rFonts w:ascii="Arial" w:hAnsi="Arial" w:cs="Arial"/>
                <w:sz w:val="20"/>
                <w:szCs w:val="20"/>
              </w:rPr>
            </w:pPr>
            <w:commentRangeStart w:id="4"/>
            <w:r w:rsidRPr="00E962F9">
              <w:rPr>
                <w:rFonts w:ascii="Arial" w:eastAsia="Arial Unicode MS" w:hAnsi="Arial" w:cs="Arial"/>
                <w:sz w:val="20"/>
                <w:szCs w:val="20"/>
              </w:rPr>
              <w:t xml:space="preserve">Wer darf die von der Kaffeemaschine aufgezeichneten Daten überhaupt einsehen? </w:t>
            </w:r>
            <w:commentRangeEnd w:id="4"/>
            <w:r w:rsidRPr="00E962F9">
              <w:rPr>
                <w:rStyle w:val="Kommentarzeichen"/>
                <w:rFonts w:ascii="Arial" w:eastAsia="Calibri" w:hAnsi="Arial" w:cs="Arial"/>
                <w:color w:val="auto"/>
                <w:sz w:val="20"/>
                <w:szCs w:val="20"/>
              </w:rPr>
              <w:commentReference w:id="4"/>
            </w:r>
          </w:p>
          <w:p w14:paraId="69879E66" w14:textId="77777777" w:rsidR="00BF10C8" w:rsidRPr="00E962F9" w:rsidRDefault="00BF10C8" w:rsidP="00BF10C8">
            <w:pPr>
              <w:pStyle w:val="Text"/>
              <w:numPr>
                <w:ilvl w:val="0"/>
                <w:numId w:val="14"/>
              </w:numPr>
              <w:rPr>
                <w:rFonts w:ascii="Arial" w:hAnsi="Arial" w:cs="Arial"/>
                <w:sz w:val="20"/>
                <w:szCs w:val="20"/>
              </w:rPr>
            </w:pPr>
            <w:commentRangeStart w:id="5"/>
            <w:r w:rsidRPr="00E962F9">
              <w:rPr>
                <w:rFonts w:ascii="Arial" w:eastAsia="Arial Unicode MS" w:hAnsi="Arial" w:cs="Arial"/>
                <w:sz w:val="20"/>
                <w:szCs w:val="20"/>
              </w:rPr>
              <w:t xml:space="preserve">Darf man Mitarbeiter aufgrund ihrer ausgewählten Becher ranken </w:t>
            </w:r>
            <w:commentRangeEnd w:id="5"/>
            <w:r w:rsidRPr="00E962F9">
              <w:rPr>
                <w:rStyle w:val="Kommentarzeichen"/>
                <w:rFonts w:ascii="Arial" w:eastAsia="Calibri" w:hAnsi="Arial" w:cs="Arial"/>
                <w:color w:val="auto"/>
                <w:sz w:val="20"/>
                <w:szCs w:val="20"/>
              </w:rPr>
              <w:commentReference w:id="5"/>
            </w:r>
            <w:r w:rsidRPr="00E962F9">
              <w:rPr>
                <w:rFonts w:ascii="Arial" w:eastAsia="Arial Unicode MS" w:hAnsi="Arial" w:cs="Arial"/>
                <w:sz w:val="20"/>
                <w:szCs w:val="20"/>
              </w:rPr>
              <w:t xml:space="preserve">und evtl. sogar bestrafen oder belohnen? </w:t>
            </w:r>
          </w:p>
          <w:p w14:paraId="12D4A5F8" w14:textId="77777777" w:rsidR="00BF10C8" w:rsidRPr="00E962F9" w:rsidRDefault="00BF10C8" w:rsidP="00BF10C8">
            <w:pPr>
              <w:pStyle w:val="Text"/>
              <w:numPr>
                <w:ilvl w:val="0"/>
                <w:numId w:val="14"/>
              </w:numPr>
              <w:rPr>
                <w:rFonts w:ascii="Arial" w:hAnsi="Arial" w:cs="Arial"/>
                <w:sz w:val="20"/>
                <w:szCs w:val="20"/>
              </w:rPr>
            </w:pPr>
            <w:commentRangeStart w:id="6"/>
            <w:r w:rsidRPr="00E962F9">
              <w:rPr>
                <w:rFonts w:ascii="Arial" w:eastAsia="Arial Unicode MS" w:hAnsi="Arial" w:cs="Arial"/>
                <w:sz w:val="20"/>
                <w:szCs w:val="20"/>
              </w:rPr>
              <w:t xml:space="preserve">Dürfen Arbeitgeber das Konsumverhalten ihrer Mitarbeiter überwachen? Dürfen Arbeitgeber sich in das private Thema Nachhaltigkeit einmischen? </w:t>
            </w:r>
            <w:commentRangeEnd w:id="6"/>
            <w:r w:rsidRPr="00E962F9">
              <w:rPr>
                <w:rStyle w:val="Kommentarzeichen"/>
                <w:rFonts w:ascii="Arial" w:eastAsia="Calibri" w:hAnsi="Arial" w:cs="Arial"/>
                <w:color w:val="auto"/>
                <w:sz w:val="20"/>
                <w:szCs w:val="20"/>
              </w:rPr>
              <w:commentReference w:id="6"/>
            </w:r>
          </w:p>
          <w:p w14:paraId="00000019" w14:textId="02EFD8B0" w:rsidR="00F90F2F" w:rsidRDefault="00BF10C8" w:rsidP="00592B8C">
            <w:pPr>
              <w:numPr>
                <w:ilvl w:val="0"/>
                <w:numId w:val="14"/>
              </w:numPr>
              <w:spacing w:after="0" w:line="360" w:lineRule="auto"/>
              <w:rPr>
                <w:rFonts w:ascii="Arial" w:eastAsia="Arial" w:hAnsi="Arial" w:cs="Arial"/>
                <w:sz w:val="20"/>
                <w:szCs w:val="20"/>
              </w:rPr>
            </w:pPr>
            <w:commentRangeStart w:id="7"/>
            <w:r w:rsidRPr="00E962F9">
              <w:rPr>
                <w:rFonts w:ascii="Arial" w:eastAsia="Arial Unicode MS" w:hAnsi="Arial" w:cs="Arial"/>
                <w:sz w:val="20"/>
                <w:szCs w:val="20"/>
              </w:rPr>
              <w:t>Ist eine solche Maßnahme überhaupt sinnvoll oder ist der Einfluss auf Umweltverschmutzung bzw. Klimawandel verschwindend gering?</w:t>
            </w:r>
            <w:commentRangeEnd w:id="7"/>
            <w:r w:rsidRPr="00E962F9">
              <w:rPr>
                <w:rStyle w:val="Kommentarzeichen"/>
                <w:rFonts w:ascii="Arial" w:hAnsi="Arial" w:cs="Arial"/>
                <w:sz w:val="20"/>
                <w:szCs w:val="20"/>
              </w:rPr>
              <w:commentReference w:id="7"/>
            </w:r>
          </w:p>
        </w:tc>
      </w:tr>
      <w:tr w:rsidR="00F90F2F" w14:paraId="4BF412D7" w14:textId="77777777">
        <w:trPr>
          <w:trHeight w:val="420"/>
        </w:trPr>
        <w:tc>
          <w:tcPr>
            <w:tcW w:w="9525" w:type="dxa"/>
            <w:gridSpan w:val="3"/>
            <w:shd w:val="clear" w:color="auto" w:fill="auto"/>
            <w:tcMar>
              <w:top w:w="100" w:type="dxa"/>
              <w:left w:w="100" w:type="dxa"/>
              <w:bottom w:w="100" w:type="dxa"/>
              <w:right w:w="100" w:type="dxa"/>
            </w:tcMar>
          </w:tcPr>
          <w:p w14:paraId="0000001B" w14:textId="77777777" w:rsidR="00F90F2F" w:rsidRDefault="00F90F2F">
            <w:pPr>
              <w:widowControl w:val="0"/>
              <w:spacing w:after="0" w:line="240" w:lineRule="auto"/>
              <w:rPr>
                <w:rFonts w:ascii="Arial" w:eastAsia="Arial" w:hAnsi="Arial" w:cs="Arial"/>
                <w:b/>
                <w:sz w:val="20"/>
                <w:szCs w:val="20"/>
              </w:rPr>
            </w:pPr>
          </w:p>
        </w:tc>
      </w:tr>
      <w:tr w:rsidR="00F90F2F" w14:paraId="6D839247" w14:textId="77777777">
        <w:trPr>
          <w:trHeight w:val="420"/>
        </w:trPr>
        <w:tc>
          <w:tcPr>
            <w:tcW w:w="2310" w:type="dxa"/>
            <w:shd w:val="clear" w:color="auto" w:fill="auto"/>
            <w:tcMar>
              <w:top w:w="100" w:type="dxa"/>
              <w:left w:w="100" w:type="dxa"/>
              <w:bottom w:w="100" w:type="dxa"/>
              <w:right w:w="100" w:type="dxa"/>
            </w:tcMar>
          </w:tcPr>
          <w:p w14:paraId="0000001E" w14:textId="77777777" w:rsidR="00F90F2F" w:rsidRDefault="00422A9C">
            <w:pPr>
              <w:spacing w:after="0" w:line="276" w:lineRule="auto"/>
              <w:rPr>
                <w:rFonts w:ascii="Arial" w:eastAsia="Arial" w:hAnsi="Arial" w:cs="Arial"/>
                <w:b/>
                <w:sz w:val="20"/>
                <w:szCs w:val="20"/>
              </w:rPr>
            </w:pPr>
            <w:r>
              <w:rPr>
                <w:rFonts w:ascii="Arial" w:eastAsia="Arial" w:hAnsi="Arial" w:cs="Arial"/>
                <w:b/>
                <w:sz w:val="20"/>
                <w:szCs w:val="20"/>
              </w:rPr>
              <w:t>Preexisting bias</w:t>
            </w:r>
          </w:p>
        </w:tc>
        <w:tc>
          <w:tcPr>
            <w:tcW w:w="7215" w:type="dxa"/>
            <w:gridSpan w:val="2"/>
            <w:shd w:val="clear" w:color="auto" w:fill="auto"/>
            <w:tcMar>
              <w:top w:w="100" w:type="dxa"/>
              <w:left w:w="100" w:type="dxa"/>
              <w:bottom w:w="100" w:type="dxa"/>
              <w:right w:w="100" w:type="dxa"/>
            </w:tcMar>
          </w:tcPr>
          <w:p w14:paraId="0000001F" w14:textId="07248ADF" w:rsidR="00F90F2F" w:rsidRDefault="00422A9C">
            <w:pPr>
              <w:numPr>
                <w:ilvl w:val="0"/>
                <w:numId w:val="11"/>
              </w:numPr>
              <w:spacing w:after="0" w:line="240" w:lineRule="auto"/>
              <w:rPr>
                <w:rFonts w:ascii="Arial" w:eastAsia="Arial" w:hAnsi="Arial" w:cs="Arial"/>
                <w:sz w:val="20"/>
                <w:szCs w:val="20"/>
              </w:rPr>
            </w:pPr>
            <w:r>
              <w:rPr>
                <w:rFonts w:ascii="Arial" w:eastAsia="Arial" w:hAnsi="Arial" w:cs="Arial"/>
                <w:sz w:val="20"/>
                <w:szCs w:val="20"/>
              </w:rPr>
              <w:t>Kaffee führt zu Produktivitä</w:t>
            </w:r>
            <w:r w:rsidR="00471849">
              <w:rPr>
                <w:rFonts w:ascii="Arial" w:eastAsia="Arial" w:hAnsi="Arial" w:cs="Arial"/>
                <w:sz w:val="20"/>
                <w:szCs w:val="20"/>
              </w:rPr>
              <w:t>t</w:t>
            </w:r>
            <w:r>
              <w:rPr>
                <w:rFonts w:ascii="Arial" w:eastAsia="Arial" w:hAnsi="Arial" w:cs="Arial"/>
                <w:sz w:val="20"/>
                <w:szCs w:val="20"/>
              </w:rPr>
              <w:t>ssteigerungen, ist aber u</w:t>
            </w:r>
            <w:r w:rsidR="00471849">
              <w:rPr>
                <w:rFonts w:ascii="Arial" w:eastAsia="Arial" w:hAnsi="Arial" w:cs="Arial"/>
                <w:sz w:val="20"/>
                <w:szCs w:val="20"/>
              </w:rPr>
              <w:t>nter Umständen</w:t>
            </w:r>
            <w:r>
              <w:rPr>
                <w:rFonts w:ascii="Arial" w:eastAsia="Arial" w:hAnsi="Arial" w:cs="Arial"/>
                <w:sz w:val="20"/>
                <w:szCs w:val="20"/>
              </w:rPr>
              <w:t xml:space="preserve"> umweltschädlich</w:t>
            </w:r>
          </w:p>
          <w:p w14:paraId="00000020" w14:textId="77777777" w:rsidR="00F90F2F" w:rsidRDefault="00422A9C">
            <w:pPr>
              <w:numPr>
                <w:ilvl w:val="0"/>
                <w:numId w:val="11"/>
              </w:numPr>
              <w:spacing w:after="0" w:line="240" w:lineRule="auto"/>
              <w:rPr>
                <w:rFonts w:ascii="Arial" w:eastAsia="Arial" w:hAnsi="Arial" w:cs="Arial"/>
                <w:sz w:val="20"/>
                <w:szCs w:val="20"/>
              </w:rPr>
            </w:pPr>
            <w:commentRangeStart w:id="8"/>
            <w:r>
              <w:rPr>
                <w:rFonts w:ascii="Arial" w:eastAsia="Arial" w:hAnsi="Arial" w:cs="Arial"/>
                <w:sz w:val="20"/>
                <w:szCs w:val="20"/>
              </w:rPr>
              <w:t>Kaffee ist besser als andere Aufputschmittel (Koffeintabletten, Koks, Crystal)</w:t>
            </w:r>
            <w:commentRangeEnd w:id="8"/>
            <w:r w:rsidR="002F45B6">
              <w:rPr>
                <w:rStyle w:val="Kommentarzeichen"/>
              </w:rPr>
              <w:commentReference w:id="8"/>
            </w:r>
          </w:p>
          <w:p w14:paraId="00000021" w14:textId="77777777" w:rsidR="00F90F2F" w:rsidRDefault="00422A9C">
            <w:pPr>
              <w:numPr>
                <w:ilvl w:val="0"/>
                <w:numId w:val="11"/>
              </w:numPr>
              <w:spacing w:after="0" w:line="240" w:lineRule="auto"/>
              <w:rPr>
                <w:rFonts w:ascii="Arial" w:eastAsia="Arial" w:hAnsi="Arial" w:cs="Arial"/>
                <w:sz w:val="20"/>
                <w:szCs w:val="20"/>
              </w:rPr>
            </w:pPr>
            <w:commentRangeStart w:id="9"/>
            <w:r>
              <w:rPr>
                <w:rFonts w:ascii="Arial" w:eastAsia="Arial" w:hAnsi="Arial" w:cs="Arial"/>
                <w:sz w:val="20"/>
                <w:szCs w:val="20"/>
              </w:rPr>
              <w:t>Einsparen von Kaffeebechern leistet keinen unheimlich großen Beitrag zu Rettung unseres Klimas</w:t>
            </w:r>
            <w:commentRangeEnd w:id="9"/>
            <w:r w:rsidR="002F45B6">
              <w:rPr>
                <w:rStyle w:val="Kommentarzeichen"/>
              </w:rPr>
              <w:commentReference w:id="9"/>
            </w:r>
          </w:p>
          <w:p w14:paraId="00000022" w14:textId="6F00E2EF" w:rsidR="00F90F2F" w:rsidRDefault="00422A9C">
            <w:pPr>
              <w:numPr>
                <w:ilvl w:val="0"/>
                <w:numId w:val="11"/>
              </w:numPr>
              <w:spacing w:after="0" w:line="240" w:lineRule="auto"/>
              <w:rPr>
                <w:rFonts w:ascii="Arial" w:eastAsia="Arial" w:hAnsi="Arial" w:cs="Arial"/>
                <w:sz w:val="20"/>
                <w:szCs w:val="20"/>
              </w:rPr>
            </w:pPr>
            <w:r>
              <w:rPr>
                <w:rFonts w:ascii="Arial" w:eastAsia="Arial" w:hAnsi="Arial" w:cs="Arial"/>
                <w:sz w:val="20"/>
                <w:szCs w:val="20"/>
              </w:rPr>
              <w:t>MA glauben v</w:t>
            </w:r>
            <w:r w:rsidR="00471849">
              <w:rPr>
                <w:rFonts w:ascii="Arial" w:eastAsia="Arial" w:hAnsi="Arial" w:cs="Arial"/>
                <w:sz w:val="20"/>
                <w:szCs w:val="20"/>
              </w:rPr>
              <w:t>ielleicht</w:t>
            </w:r>
            <w:r>
              <w:rPr>
                <w:rFonts w:ascii="Arial" w:eastAsia="Arial" w:hAnsi="Arial" w:cs="Arial"/>
                <w:sz w:val="20"/>
                <w:szCs w:val="20"/>
              </w:rPr>
              <w:t xml:space="preserve"> nicht an Klimawandel und haben kein Interesse daran die Umwelt zu schonen</w:t>
            </w:r>
          </w:p>
        </w:tc>
      </w:tr>
      <w:tr w:rsidR="00F90F2F" w14:paraId="7B55AE18" w14:textId="77777777">
        <w:trPr>
          <w:trHeight w:val="420"/>
        </w:trPr>
        <w:tc>
          <w:tcPr>
            <w:tcW w:w="2310" w:type="dxa"/>
            <w:shd w:val="clear" w:color="auto" w:fill="auto"/>
            <w:tcMar>
              <w:top w:w="100" w:type="dxa"/>
              <w:left w:w="100" w:type="dxa"/>
              <w:bottom w:w="100" w:type="dxa"/>
              <w:right w:w="100" w:type="dxa"/>
            </w:tcMar>
          </w:tcPr>
          <w:p w14:paraId="00000024" w14:textId="77777777" w:rsidR="00F90F2F" w:rsidRDefault="00422A9C">
            <w:pPr>
              <w:spacing w:after="0" w:line="276" w:lineRule="auto"/>
              <w:rPr>
                <w:rFonts w:ascii="Arial" w:eastAsia="Arial" w:hAnsi="Arial" w:cs="Arial"/>
                <w:b/>
                <w:sz w:val="20"/>
                <w:szCs w:val="20"/>
              </w:rPr>
            </w:pPr>
            <w:r>
              <w:rPr>
                <w:rFonts w:ascii="Arial" w:eastAsia="Arial" w:hAnsi="Arial" w:cs="Arial"/>
                <w:b/>
                <w:sz w:val="20"/>
                <w:szCs w:val="20"/>
              </w:rPr>
              <w:lastRenderedPageBreak/>
              <w:t xml:space="preserve">Technical bias </w:t>
            </w:r>
          </w:p>
        </w:tc>
        <w:tc>
          <w:tcPr>
            <w:tcW w:w="7215" w:type="dxa"/>
            <w:gridSpan w:val="2"/>
            <w:shd w:val="clear" w:color="auto" w:fill="auto"/>
            <w:tcMar>
              <w:top w:w="100" w:type="dxa"/>
              <w:left w:w="100" w:type="dxa"/>
              <w:bottom w:w="100" w:type="dxa"/>
              <w:right w:w="100" w:type="dxa"/>
            </w:tcMar>
          </w:tcPr>
          <w:p w14:paraId="00000025" w14:textId="77777777" w:rsidR="00F90F2F" w:rsidRDefault="00697DF3">
            <w:pPr>
              <w:numPr>
                <w:ilvl w:val="0"/>
                <w:numId w:val="3"/>
              </w:numPr>
              <w:spacing w:after="0" w:line="240" w:lineRule="auto"/>
              <w:rPr>
                <w:rFonts w:ascii="Arial" w:eastAsia="Arial" w:hAnsi="Arial" w:cs="Arial"/>
                <w:sz w:val="20"/>
                <w:szCs w:val="20"/>
              </w:rPr>
            </w:pPr>
            <w:sdt>
              <w:sdtPr>
                <w:tag w:val="goog_rdk_0"/>
                <w:id w:val="-1025166691"/>
              </w:sdtPr>
              <w:sdtEndPr/>
              <w:sdtContent>
                <w:r w:rsidR="00422A9C">
                  <w:rPr>
                    <w:rFonts w:ascii="Arial Unicode MS" w:eastAsia="Arial Unicode MS" w:hAnsi="Arial Unicode MS" w:cs="Arial Unicode MS"/>
                    <w:sz w:val="20"/>
                    <w:szCs w:val="20"/>
                  </w:rPr>
                  <w:t>Wie sehr ist ein Pappbecher wirklich umweltschädlicher als eine Tasse?</w:t>
                </w:r>
                <w:r w:rsidR="00422A9C">
                  <w:rPr>
                    <w:rFonts w:ascii="Arial Unicode MS" w:eastAsia="Arial Unicode MS" w:hAnsi="Arial Unicode MS" w:cs="Arial Unicode MS"/>
                    <w:sz w:val="20"/>
                    <w:szCs w:val="20"/>
                  </w:rPr>
                  <w:br/>
                  <w:t>→ Plastikbecher sind es auf jeden Fall!</w:t>
                </w:r>
              </w:sdtContent>
            </w:sdt>
          </w:p>
          <w:p w14:paraId="00000026" w14:textId="77777777" w:rsidR="00F90F2F" w:rsidRDefault="00422A9C">
            <w:pPr>
              <w:numPr>
                <w:ilvl w:val="0"/>
                <w:numId w:val="3"/>
              </w:numPr>
              <w:spacing w:after="0" w:line="240" w:lineRule="auto"/>
              <w:rPr>
                <w:rFonts w:ascii="Arial" w:eastAsia="Arial" w:hAnsi="Arial" w:cs="Arial"/>
                <w:sz w:val="20"/>
                <w:szCs w:val="20"/>
              </w:rPr>
            </w:pPr>
            <w:r>
              <w:rPr>
                <w:rFonts w:ascii="Arial" w:eastAsia="Arial" w:hAnsi="Arial" w:cs="Arial"/>
                <w:sz w:val="20"/>
                <w:szCs w:val="20"/>
              </w:rPr>
              <w:t>Nicht jeder Verbrauch kann gemessen werden (z.B Kaffee vom Bäcker nebenan)</w:t>
            </w:r>
          </w:p>
          <w:p w14:paraId="00000027" w14:textId="77777777" w:rsidR="00F90F2F" w:rsidRDefault="00422A9C">
            <w:pPr>
              <w:numPr>
                <w:ilvl w:val="0"/>
                <w:numId w:val="3"/>
              </w:numPr>
              <w:spacing w:after="0" w:line="240" w:lineRule="auto"/>
              <w:rPr>
                <w:rFonts w:ascii="Arial" w:eastAsia="Arial" w:hAnsi="Arial" w:cs="Arial"/>
                <w:sz w:val="20"/>
                <w:szCs w:val="20"/>
              </w:rPr>
            </w:pPr>
            <w:r>
              <w:rPr>
                <w:rFonts w:ascii="Arial" w:eastAsia="Arial" w:hAnsi="Arial" w:cs="Arial"/>
                <w:sz w:val="20"/>
                <w:szCs w:val="20"/>
              </w:rPr>
              <w:t>Verfälschung möglich (MA1 bringt MA2 oder einem Gast einen Kaffee mit)</w:t>
            </w:r>
          </w:p>
        </w:tc>
      </w:tr>
      <w:tr w:rsidR="00F90F2F" w14:paraId="2104C602" w14:textId="77777777">
        <w:trPr>
          <w:trHeight w:val="420"/>
        </w:trPr>
        <w:tc>
          <w:tcPr>
            <w:tcW w:w="2310" w:type="dxa"/>
            <w:shd w:val="clear" w:color="auto" w:fill="auto"/>
            <w:tcMar>
              <w:top w:w="100" w:type="dxa"/>
              <w:left w:w="100" w:type="dxa"/>
              <w:bottom w:w="100" w:type="dxa"/>
              <w:right w:w="100" w:type="dxa"/>
            </w:tcMar>
          </w:tcPr>
          <w:p w14:paraId="00000029" w14:textId="77777777" w:rsidR="00F90F2F" w:rsidRDefault="00422A9C">
            <w:pPr>
              <w:spacing w:after="0" w:line="276" w:lineRule="auto"/>
              <w:rPr>
                <w:rFonts w:ascii="Arial" w:eastAsia="Arial" w:hAnsi="Arial" w:cs="Arial"/>
                <w:b/>
                <w:sz w:val="20"/>
                <w:szCs w:val="20"/>
              </w:rPr>
            </w:pPr>
            <w:r>
              <w:rPr>
                <w:rFonts w:ascii="Arial" w:eastAsia="Arial" w:hAnsi="Arial" w:cs="Arial"/>
                <w:b/>
                <w:sz w:val="20"/>
                <w:szCs w:val="20"/>
              </w:rPr>
              <w:t>Emergent bias</w:t>
            </w:r>
          </w:p>
        </w:tc>
        <w:tc>
          <w:tcPr>
            <w:tcW w:w="7215" w:type="dxa"/>
            <w:gridSpan w:val="2"/>
            <w:shd w:val="clear" w:color="auto" w:fill="auto"/>
            <w:tcMar>
              <w:top w:w="100" w:type="dxa"/>
              <w:left w:w="100" w:type="dxa"/>
              <w:bottom w:w="100" w:type="dxa"/>
              <w:right w:w="100" w:type="dxa"/>
            </w:tcMar>
          </w:tcPr>
          <w:p w14:paraId="0000002A" w14:textId="77777777" w:rsidR="00F90F2F" w:rsidRDefault="00422A9C">
            <w:pPr>
              <w:numPr>
                <w:ilvl w:val="0"/>
                <w:numId w:val="13"/>
              </w:numPr>
              <w:spacing w:after="0" w:line="240" w:lineRule="auto"/>
              <w:rPr>
                <w:rFonts w:ascii="Arial" w:eastAsia="Arial" w:hAnsi="Arial" w:cs="Arial"/>
                <w:sz w:val="20"/>
                <w:szCs w:val="20"/>
              </w:rPr>
            </w:pPr>
            <w:r>
              <w:rPr>
                <w:rFonts w:ascii="Arial" w:eastAsia="Arial" w:hAnsi="Arial" w:cs="Arial"/>
                <w:sz w:val="20"/>
                <w:szCs w:val="20"/>
              </w:rPr>
              <w:t>MA werden argumentieren, dass sie keine Zeit mit abspülen verschwenden wollen</w:t>
            </w:r>
          </w:p>
          <w:p w14:paraId="0000002B" w14:textId="77777777" w:rsidR="00F90F2F" w:rsidRDefault="00422A9C">
            <w:pPr>
              <w:numPr>
                <w:ilvl w:val="0"/>
                <w:numId w:val="13"/>
              </w:numPr>
              <w:spacing w:after="0" w:line="240" w:lineRule="auto"/>
              <w:rPr>
                <w:rFonts w:ascii="Arial" w:eastAsia="Arial" w:hAnsi="Arial" w:cs="Arial"/>
                <w:sz w:val="20"/>
                <w:szCs w:val="20"/>
              </w:rPr>
            </w:pPr>
            <w:r>
              <w:rPr>
                <w:rFonts w:ascii="Arial" w:eastAsia="Arial" w:hAnsi="Arial" w:cs="Arial"/>
                <w:sz w:val="20"/>
                <w:szCs w:val="20"/>
              </w:rPr>
              <w:t>MA holen Kaffee lieber nebenan</w:t>
            </w:r>
          </w:p>
          <w:p w14:paraId="0000002C" w14:textId="396BDFDC" w:rsidR="00F90F2F" w:rsidRDefault="00422A9C">
            <w:pPr>
              <w:numPr>
                <w:ilvl w:val="0"/>
                <w:numId w:val="13"/>
              </w:numPr>
              <w:spacing w:after="0" w:line="240" w:lineRule="auto"/>
              <w:rPr>
                <w:rFonts w:ascii="Arial" w:eastAsia="Arial" w:hAnsi="Arial" w:cs="Arial"/>
                <w:sz w:val="20"/>
                <w:szCs w:val="20"/>
              </w:rPr>
            </w:pPr>
            <w:r>
              <w:rPr>
                <w:rFonts w:ascii="Arial" w:eastAsia="Arial" w:hAnsi="Arial" w:cs="Arial"/>
                <w:sz w:val="20"/>
                <w:szCs w:val="20"/>
              </w:rPr>
              <w:t xml:space="preserve">MA trinken keinen Kaffee mehr </w:t>
            </w:r>
            <w:r w:rsidR="00471849" w:rsidRPr="00471849">
              <w:rPr>
                <w:rFonts w:ascii="Arial" w:eastAsia="Arial" w:hAnsi="Arial" w:cs="Arial"/>
                <w:sz w:val="20"/>
                <w:szCs w:val="20"/>
              </w:rPr>
              <w:sym w:font="Wingdings" w:char="F0E0"/>
            </w:r>
            <w:r>
              <w:rPr>
                <w:rFonts w:ascii="Arial" w:eastAsia="Arial" w:hAnsi="Arial" w:cs="Arial"/>
                <w:sz w:val="20"/>
                <w:szCs w:val="20"/>
              </w:rPr>
              <w:t xml:space="preserve"> weniger Produktivität und Gewinn</w:t>
            </w:r>
          </w:p>
          <w:p w14:paraId="0000002D" w14:textId="77777777" w:rsidR="00F90F2F" w:rsidRDefault="00422A9C">
            <w:pPr>
              <w:numPr>
                <w:ilvl w:val="0"/>
                <w:numId w:val="13"/>
              </w:numPr>
              <w:spacing w:after="0" w:line="240" w:lineRule="auto"/>
              <w:rPr>
                <w:rFonts w:ascii="Arial" w:eastAsia="Arial" w:hAnsi="Arial" w:cs="Arial"/>
                <w:sz w:val="20"/>
                <w:szCs w:val="20"/>
              </w:rPr>
            </w:pPr>
            <w:commentRangeStart w:id="10"/>
            <w:r>
              <w:rPr>
                <w:rFonts w:ascii="Arial" w:eastAsia="Arial" w:hAnsi="Arial" w:cs="Arial"/>
                <w:sz w:val="20"/>
                <w:szCs w:val="20"/>
              </w:rPr>
              <w:t>Enttäuschte MA werden zu Klima-Leugnern erzogen</w:t>
            </w:r>
            <w:commentRangeEnd w:id="10"/>
            <w:r w:rsidR="002F45B6">
              <w:rPr>
                <w:rStyle w:val="Kommentarzeichen"/>
              </w:rPr>
              <w:commentReference w:id="10"/>
            </w:r>
          </w:p>
          <w:p w14:paraId="0000002E" w14:textId="77777777" w:rsidR="00F90F2F" w:rsidRDefault="00422A9C">
            <w:pPr>
              <w:numPr>
                <w:ilvl w:val="0"/>
                <w:numId w:val="13"/>
              </w:numPr>
              <w:spacing w:after="0" w:line="240" w:lineRule="auto"/>
              <w:rPr>
                <w:rFonts w:ascii="Arial" w:eastAsia="Arial" w:hAnsi="Arial" w:cs="Arial"/>
                <w:sz w:val="20"/>
                <w:szCs w:val="20"/>
              </w:rPr>
            </w:pPr>
            <w:r>
              <w:rPr>
                <w:rFonts w:ascii="Arial" w:eastAsia="Arial" w:hAnsi="Arial" w:cs="Arial"/>
                <w:sz w:val="20"/>
                <w:szCs w:val="20"/>
              </w:rPr>
              <w:t xml:space="preserve">Kaffee Ranking kann als </w:t>
            </w:r>
            <w:commentRangeStart w:id="11"/>
            <w:r>
              <w:rPr>
                <w:rFonts w:ascii="Arial" w:eastAsia="Arial" w:hAnsi="Arial" w:cs="Arial"/>
                <w:sz w:val="20"/>
                <w:szCs w:val="20"/>
              </w:rPr>
              <w:t xml:space="preserve">Mobbinginstrument </w:t>
            </w:r>
            <w:commentRangeEnd w:id="11"/>
            <w:r w:rsidR="002F45B6">
              <w:rPr>
                <w:rStyle w:val="Kommentarzeichen"/>
              </w:rPr>
              <w:commentReference w:id="11"/>
            </w:r>
            <w:r>
              <w:rPr>
                <w:rFonts w:ascii="Arial" w:eastAsia="Arial" w:hAnsi="Arial" w:cs="Arial"/>
                <w:sz w:val="20"/>
                <w:szCs w:val="20"/>
              </w:rPr>
              <w:t>benutzt werden</w:t>
            </w:r>
          </w:p>
          <w:p w14:paraId="0000002F" w14:textId="77777777" w:rsidR="00F90F2F" w:rsidRDefault="00F90F2F">
            <w:pPr>
              <w:widowControl w:val="0"/>
              <w:spacing w:after="0" w:line="240" w:lineRule="auto"/>
              <w:rPr>
                <w:rFonts w:ascii="Arial" w:eastAsia="Arial" w:hAnsi="Arial" w:cs="Arial"/>
                <w:sz w:val="20"/>
                <w:szCs w:val="20"/>
              </w:rPr>
            </w:pPr>
          </w:p>
        </w:tc>
      </w:tr>
      <w:tr w:rsidR="00F90F2F" w14:paraId="4F2CF4CC" w14:textId="77777777">
        <w:trPr>
          <w:trHeight w:val="420"/>
        </w:trPr>
        <w:tc>
          <w:tcPr>
            <w:tcW w:w="9525" w:type="dxa"/>
            <w:gridSpan w:val="3"/>
            <w:shd w:val="clear" w:color="auto" w:fill="auto"/>
            <w:tcMar>
              <w:top w:w="100" w:type="dxa"/>
              <w:left w:w="100" w:type="dxa"/>
              <w:bottom w:w="100" w:type="dxa"/>
              <w:right w:w="100" w:type="dxa"/>
            </w:tcMar>
          </w:tcPr>
          <w:p w14:paraId="00000031" w14:textId="77777777" w:rsidR="00F90F2F" w:rsidRDefault="00422A9C">
            <w:pPr>
              <w:widowControl w:val="0"/>
              <w:spacing w:after="0" w:line="240" w:lineRule="auto"/>
              <w:rPr>
                <w:rFonts w:ascii="Arial" w:eastAsia="Arial" w:hAnsi="Arial" w:cs="Arial"/>
                <w:b/>
                <w:sz w:val="20"/>
                <w:szCs w:val="20"/>
              </w:rPr>
            </w:pPr>
            <w:r>
              <w:rPr>
                <w:rFonts w:ascii="Arial" w:eastAsia="Arial" w:hAnsi="Arial" w:cs="Arial"/>
                <w:b/>
                <w:sz w:val="20"/>
                <w:szCs w:val="20"/>
              </w:rPr>
              <w:t xml:space="preserve">Vortheoretische Deliberation: </w:t>
            </w:r>
          </w:p>
          <w:p w14:paraId="00000032" w14:textId="77777777" w:rsidR="00F90F2F" w:rsidRDefault="00422A9C">
            <w:pPr>
              <w:widowControl w:val="0"/>
              <w:spacing w:after="0" w:line="240" w:lineRule="auto"/>
              <w:rPr>
                <w:rFonts w:ascii="Arial" w:eastAsia="Arial" w:hAnsi="Arial" w:cs="Arial"/>
                <w:sz w:val="20"/>
                <w:szCs w:val="20"/>
              </w:rPr>
            </w:pPr>
            <w:r>
              <w:rPr>
                <w:rFonts w:ascii="Arial" w:eastAsia="Arial" w:hAnsi="Arial" w:cs="Arial"/>
                <w:sz w:val="20"/>
                <w:szCs w:val="20"/>
              </w:rPr>
              <w:t xml:space="preserve">Abwägung und Ordnen auf Basis empirischer Sachverhalte. Explizieren von Handlungsoptionen und Begründung. </w:t>
            </w:r>
          </w:p>
        </w:tc>
      </w:tr>
      <w:tr w:rsidR="00F90F2F" w14:paraId="0AB8072F" w14:textId="77777777">
        <w:trPr>
          <w:trHeight w:val="420"/>
        </w:trPr>
        <w:tc>
          <w:tcPr>
            <w:tcW w:w="9525" w:type="dxa"/>
            <w:gridSpan w:val="3"/>
            <w:shd w:val="clear" w:color="auto" w:fill="auto"/>
            <w:tcMar>
              <w:top w:w="100" w:type="dxa"/>
              <w:left w:w="100" w:type="dxa"/>
              <w:bottom w:w="100" w:type="dxa"/>
              <w:right w:w="100" w:type="dxa"/>
            </w:tcMar>
          </w:tcPr>
          <w:p w14:paraId="00000035" w14:textId="55F879E8" w:rsidR="00F90F2F" w:rsidRDefault="00422A9C">
            <w:pPr>
              <w:spacing w:after="0" w:line="240" w:lineRule="auto"/>
              <w:ind w:left="720"/>
              <w:rPr>
                <w:rFonts w:ascii="Arial" w:eastAsia="Arial" w:hAnsi="Arial" w:cs="Arial"/>
                <w:sz w:val="20"/>
                <w:szCs w:val="20"/>
              </w:rPr>
            </w:pPr>
            <w:r>
              <w:rPr>
                <w:rFonts w:ascii="Arial" w:eastAsia="Arial" w:hAnsi="Arial" w:cs="Arial"/>
                <w:sz w:val="20"/>
                <w:szCs w:val="20"/>
              </w:rPr>
              <w:t>Feature soll implementiert werden, aber nicht als Grund zur Rüge oder Druckmittel verwendet werden</w:t>
            </w:r>
            <w:r w:rsidR="009D6C76">
              <w:rPr>
                <w:rFonts w:ascii="Arial" w:eastAsia="Arial" w:hAnsi="Arial" w:cs="Arial"/>
                <w:sz w:val="20"/>
                <w:szCs w:val="20"/>
              </w:rPr>
              <w:t>.</w:t>
            </w:r>
            <w:r w:rsidR="009D6C76">
              <w:rPr>
                <w:rFonts w:ascii="Arial" w:eastAsia="Arial" w:hAnsi="Arial" w:cs="Arial"/>
                <w:sz w:val="20"/>
                <w:szCs w:val="20"/>
              </w:rPr>
              <w:br/>
              <w:t>Einsicht der Daten (nur jeweils die Eigenen Daten oder können alle Personen alle Daten einsehen?) noch strittig.</w:t>
            </w:r>
          </w:p>
        </w:tc>
      </w:tr>
      <w:tr w:rsidR="00F90F2F" w14:paraId="50F85E14" w14:textId="77777777">
        <w:trPr>
          <w:trHeight w:val="420"/>
        </w:trPr>
        <w:tc>
          <w:tcPr>
            <w:tcW w:w="9525" w:type="dxa"/>
            <w:gridSpan w:val="3"/>
            <w:shd w:val="clear" w:color="auto" w:fill="auto"/>
            <w:tcMar>
              <w:top w:w="100" w:type="dxa"/>
              <w:left w:w="100" w:type="dxa"/>
              <w:bottom w:w="100" w:type="dxa"/>
              <w:right w:w="100" w:type="dxa"/>
            </w:tcMar>
          </w:tcPr>
          <w:p w14:paraId="00000038" w14:textId="77777777" w:rsidR="00F90F2F" w:rsidRDefault="00422A9C">
            <w:pPr>
              <w:widowControl w:val="0"/>
              <w:spacing w:after="0" w:line="240" w:lineRule="auto"/>
              <w:jc w:val="center"/>
              <w:rPr>
                <w:rFonts w:ascii="Arial" w:eastAsia="Arial" w:hAnsi="Arial" w:cs="Arial"/>
                <w:b/>
                <w:sz w:val="20"/>
                <w:szCs w:val="20"/>
              </w:rPr>
            </w:pPr>
            <w:r>
              <w:rPr>
                <w:rFonts w:ascii="Arial" w:eastAsia="Arial" w:hAnsi="Arial" w:cs="Arial"/>
                <w:b/>
                <w:sz w:val="20"/>
                <w:szCs w:val="20"/>
              </w:rPr>
              <w:t>Phase III: Resolution - Ethische Systemüberprüfung</w:t>
            </w:r>
          </w:p>
        </w:tc>
      </w:tr>
      <w:tr w:rsidR="00F90F2F" w14:paraId="633E1475" w14:textId="77777777">
        <w:tc>
          <w:tcPr>
            <w:tcW w:w="2310" w:type="dxa"/>
            <w:shd w:val="clear" w:color="auto" w:fill="auto"/>
            <w:tcMar>
              <w:top w:w="100" w:type="dxa"/>
              <w:left w:w="100" w:type="dxa"/>
              <w:bottom w:w="100" w:type="dxa"/>
              <w:right w:w="100" w:type="dxa"/>
            </w:tcMar>
          </w:tcPr>
          <w:p w14:paraId="0000003B" w14:textId="77777777" w:rsidR="00F90F2F" w:rsidRDefault="00F90F2F">
            <w:pPr>
              <w:widowControl w:val="0"/>
              <w:spacing w:after="0" w:line="240" w:lineRule="auto"/>
              <w:rPr>
                <w:rFonts w:ascii="Arial" w:eastAsia="Arial" w:hAnsi="Arial" w:cs="Arial"/>
                <w:i/>
                <w:sz w:val="20"/>
                <w:szCs w:val="20"/>
              </w:rPr>
            </w:pPr>
          </w:p>
        </w:tc>
        <w:tc>
          <w:tcPr>
            <w:tcW w:w="3285" w:type="dxa"/>
            <w:shd w:val="clear" w:color="auto" w:fill="auto"/>
            <w:tcMar>
              <w:top w:w="100" w:type="dxa"/>
              <w:left w:w="100" w:type="dxa"/>
              <w:bottom w:w="100" w:type="dxa"/>
              <w:right w:w="100" w:type="dxa"/>
            </w:tcMar>
          </w:tcPr>
          <w:p w14:paraId="0000003C" w14:textId="77777777" w:rsidR="00F90F2F" w:rsidRDefault="00422A9C">
            <w:pPr>
              <w:widowControl w:val="0"/>
              <w:spacing w:after="0" w:line="240" w:lineRule="auto"/>
              <w:jc w:val="center"/>
              <w:rPr>
                <w:rFonts w:ascii="Arial" w:eastAsia="Arial" w:hAnsi="Arial" w:cs="Arial"/>
                <w:b/>
                <w:sz w:val="20"/>
                <w:szCs w:val="20"/>
              </w:rPr>
            </w:pPr>
            <w:r>
              <w:rPr>
                <w:rFonts w:ascii="Arial" w:eastAsia="Arial" w:hAnsi="Arial" w:cs="Arial"/>
                <w:b/>
                <w:sz w:val="20"/>
                <w:szCs w:val="20"/>
              </w:rPr>
              <w:t>Deontologisch</w:t>
            </w:r>
          </w:p>
        </w:tc>
        <w:tc>
          <w:tcPr>
            <w:tcW w:w="3930" w:type="dxa"/>
            <w:shd w:val="clear" w:color="auto" w:fill="auto"/>
            <w:tcMar>
              <w:top w:w="100" w:type="dxa"/>
              <w:left w:w="100" w:type="dxa"/>
              <w:bottom w:w="100" w:type="dxa"/>
              <w:right w:w="100" w:type="dxa"/>
            </w:tcMar>
          </w:tcPr>
          <w:p w14:paraId="0000003D" w14:textId="77777777" w:rsidR="00F90F2F" w:rsidRDefault="00422A9C">
            <w:pPr>
              <w:widowControl w:val="0"/>
              <w:spacing w:after="0" w:line="240" w:lineRule="auto"/>
              <w:jc w:val="center"/>
              <w:rPr>
                <w:rFonts w:ascii="Arial" w:eastAsia="Arial" w:hAnsi="Arial" w:cs="Arial"/>
                <w:b/>
                <w:sz w:val="20"/>
                <w:szCs w:val="20"/>
              </w:rPr>
            </w:pPr>
            <w:r>
              <w:rPr>
                <w:rFonts w:ascii="Arial" w:eastAsia="Arial" w:hAnsi="Arial" w:cs="Arial"/>
                <w:b/>
                <w:sz w:val="20"/>
                <w:szCs w:val="20"/>
              </w:rPr>
              <w:t>Konsequentialistisch</w:t>
            </w:r>
          </w:p>
        </w:tc>
      </w:tr>
      <w:tr w:rsidR="00F90F2F" w14:paraId="1E4B7157" w14:textId="77777777">
        <w:tc>
          <w:tcPr>
            <w:tcW w:w="2310" w:type="dxa"/>
            <w:shd w:val="clear" w:color="auto" w:fill="auto"/>
            <w:tcMar>
              <w:top w:w="100" w:type="dxa"/>
              <w:left w:w="100" w:type="dxa"/>
              <w:bottom w:w="100" w:type="dxa"/>
              <w:right w:w="100" w:type="dxa"/>
            </w:tcMar>
          </w:tcPr>
          <w:p w14:paraId="0000003E" w14:textId="77777777" w:rsidR="00F90F2F" w:rsidRDefault="00422A9C">
            <w:pPr>
              <w:widowControl w:val="0"/>
              <w:spacing w:after="0" w:line="240" w:lineRule="auto"/>
              <w:rPr>
                <w:rFonts w:ascii="Arial" w:eastAsia="Arial" w:hAnsi="Arial" w:cs="Arial"/>
                <w:b/>
                <w:sz w:val="20"/>
                <w:szCs w:val="20"/>
              </w:rPr>
            </w:pPr>
            <w:r>
              <w:rPr>
                <w:rFonts w:ascii="Arial" w:eastAsia="Arial" w:hAnsi="Arial" w:cs="Arial"/>
                <w:b/>
                <w:sz w:val="20"/>
                <w:szCs w:val="20"/>
              </w:rPr>
              <w:t>Argumente Pro</w:t>
            </w:r>
          </w:p>
        </w:tc>
        <w:tc>
          <w:tcPr>
            <w:tcW w:w="3285" w:type="dxa"/>
            <w:shd w:val="clear" w:color="auto" w:fill="auto"/>
            <w:tcMar>
              <w:top w:w="100" w:type="dxa"/>
              <w:left w:w="100" w:type="dxa"/>
              <w:bottom w:w="100" w:type="dxa"/>
              <w:right w:w="100" w:type="dxa"/>
            </w:tcMar>
          </w:tcPr>
          <w:p w14:paraId="0000003F" w14:textId="77777777" w:rsidR="00F90F2F" w:rsidRDefault="00422A9C">
            <w:pPr>
              <w:numPr>
                <w:ilvl w:val="0"/>
                <w:numId w:val="1"/>
              </w:numPr>
              <w:spacing w:after="0" w:line="240" w:lineRule="auto"/>
              <w:rPr>
                <w:rFonts w:ascii="Arial" w:eastAsia="Arial" w:hAnsi="Arial" w:cs="Arial"/>
                <w:sz w:val="20"/>
                <w:szCs w:val="20"/>
              </w:rPr>
            </w:pPr>
            <w:r>
              <w:rPr>
                <w:rFonts w:ascii="Arial" w:eastAsia="Arial" w:hAnsi="Arial" w:cs="Arial"/>
                <w:sz w:val="20"/>
                <w:szCs w:val="20"/>
              </w:rPr>
              <w:t>Es ist wünschenswert, dass alle Menschen zu umweltbewusstem Verhalten ermuntert werden</w:t>
            </w:r>
          </w:p>
        </w:tc>
        <w:tc>
          <w:tcPr>
            <w:tcW w:w="3930" w:type="dxa"/>
            <w:shd w:val="clear" w:color="auto" w:fill="auto"/>
            <w:tcMar>
              <w:top w:w="100" w:type="dxa"/>
              <w:left w:w="100" w:type="dxa"/>
              <w:bottom w:w="100" w:type="dxa"/>
              <w:right w:w="100" w:type="dxa"/>
            </w:tcMar>
          </w:tcPr>
          <w:p w14:paraId="00000040" w14:textId="77777777" w:rsidR="00F90F2F" w:rsidRDefault="00697DF3">
            <w:pPr>
              <w:numPr>
                <w:ilvl w:val="0"/>
                <w:numId w:val="16"/>
              </w:numPr>
              <w:spacing w:after="0" w:line="240" w:lineRule="auto"/>
              <w:rPr>
                <w:rFonts w:ascii="Arial" w:eastAsia="Arial" w:hAnsi="Arial" w:cs="Arial"/>
                <w:sz w:val="20"/>
                <w:szCs w:val="20"/>
              </w:rPr>
            </w:pPr>
            <w:sdt>
              <w:sdtPr>
                <w:tag w:val="goog_rdk_1"/>
                <w:id w:val="-1085911357"/>
              </w:sdtPr>
              <w:sdtEndPr/>
              <w:sdtContent>
                <w:r w:rsidR="00422A9C">
                  <w:rPr>
                    <w:rFonts w:ascii="Arial Unicode MS" w:eastAsia="Arial Unicode MS" w:hAnsi="Arial Unicode MS" w:cs="Arial Unicode MS"/>
                    <w:sz w:val="20"/>
                    <w:szCs w:val="20"/>
                  </w:rPr>
                  <w:t>Mehr Achtsamkeit bei Nachhaltigkeit</w:t>
                </w:r>
                <w:r w:rsidR="00422A9C">
                  <w:rPr>
                    <w:rFonts w:ascii="Arial Unicode MS" w:eastAsia="Arial Unicode MS" w:hAnsi="Arial Unicode MS" w:cs="Arial Unicode MS"/>
                    <w:sz w:val="20"/>
                    <w:szCs w:val="20"/>
                  </w:rPr>
                  <w:br/>
                  <w:t>→ Einsparung von Kosten</w:t>
                </w:r>
              </w:sdtContent>
            </w:sdt>
          </w:p>
          <w:p w14:paraId="00000041" w14:textId="77777777" w:rsidR="00F90F2F" w:rsidRDefault="00697DF3">
            <w:pPr>
              <w:spacing w:after="0" w:line="240" w:lineRule="auto"/>
              <w:ind w:left="720"/>
              <w:rPr>
                <w:rFonts w:ascii="Arial" w:eastAsia="Arial" w:hAnsi="Arial" w:cs="Arial"/>
                <w:sz w:val="20"/>
                <w:szCs w:val="20"/>
              </w:rPr>
            </w:pPr>
            <w:sdt>
              <w:sdtPr>
                <w:tag w:val="goog_rdk_2"/>
                <w:id w:val="-775101687"/>
              </w:sdtPr>
              <w:sdtEndPr/>
              <w:sdtContent>
                <w:r w:rsidR="00422A9C">
                  <w:rPr>
                    <w:rFonts w:ascii="Arial Unicode MS" w:eastAsia="Arial Unicode MS" w:hAnsi="Arial Unicode MS" w:cs="Arial Unicode MS"/>
                    <w:sz w:val="20"/>
                    <w:szCs w:val="20"/>
                  </w:rPr>
                  <w:t>→ Besseres Image für die Firma</w:t>
                </w:r>
              </w:sdtContent>
            </w:sdt>
          </w:p>
          <w:p w14:paraId="00000042" w14:textId="77777777" w:rsidR="00F90F2F" w:rsidRDefault="00422A9C">
            <w:pPr>
              <w:numPr>
                <w:ilvl w:val="0"/>
                <w:numId w:val="16"/>
              </w:numPr>
              <w:spacing w:after="0" w:line="240" w:lineRule="auto"/>
              <w:rPr>
                <w:rFonts w:ascii="Arial" w:eastAsia="Arial" w:hAnsi="Arial" w:cs="Arial"/>
                <w:sz w:val="20"/>
                <w:szCs w:val="20"/>
              </w:rPr>
            </w:pPr>
            <w:r>
              <w:rPr>
                <w:rFonts w:ascii="Arial" w:eastAsia="Arial" w:hAnsi="Arial" w:cs="Arial"/>
                <w:sz w:val="20"/>
                <w:szCs w:val="20"/>
              </w:rPr>
              <w:t>Mehr Umweltschutz trägt zur Verbesserung der Wohlfahrt aller Menschen bei</w:t>
            </w:r>
          </w:p>
        </w:tc>
      </w:tr>
      <w:tr w:rsidR="00F90F2F" w14:paraId="2A5C3AAE" w14:textId="77777777">
        <w:tc>
          <w:tcPr>
            <w:tcW w:w="2310" w:type="dxa"/>
            <w:shd w:val="clear" w:color="auto" w:fill="auto"/>
            <w:tcMar>
              <w:top w:w="100" w:type="dxa"/>
              <w:left w:w="100" w:type="dxa"/>
              <w:bottom w:w="100" w:type="dxa"/>
              <w:right w:w="100" w:type="dxa"/>
            </w:tcMar>
          </w:tcPr>
          <w:p w14:paraId="00000043" w14:textId="77777777" w:rsidR="00F90F2F" w:rsidRDefault="00422A9C">
            <w:pPr>
              <w:widowControl w:val="0"/>
              <w:spacing w:after="0" w:line="240" w:lineRule="auto"/>
              <w:rPr>
                <w:rFonts w:ascii="Arial" w:eastAsia="Arial" w:hAnsi="Arial" w:cs="Arial"/>
                <w:b/>
                <w:sz w:val="20"/>
                <w:szCs w:val="20"/>
              </w:rPr>
            </w:pPr>
            <w:r>
              <w:rPr>
                <w:rFonts w:ascii="Arial" w:eastAsia="Arial" w:hAnsi="Arial" w:cs="Arial"/>
                <w:b/>
                <w:sz w:val="20"/>
                <w:szCs w:val="20"/>
              </w:rPr>
              <w:t>Argumente Contra</w:t>
            </w:r>
          </w:p>
        </w:tc>
        <w:tc>
          <w:tcPr>
            <w:tcW w:w="3285" w:type="dxa"/>
            <w:shd w:val="clear" w:color="auto" w:fill="auto"/>
            <w:tcMar>
              <w:top w:w="100" w:type="dxa"/>
              <w:left w:w="100" w:type="dxa"/>
              <w:bottom w:w="100" w:type="dxa"/>
              <w:right w:w="100" w:type="dxa"/>
            </w:tcMar>
          </w:tcPr>
          <w:p w14:paraId="00000044" w14:textId="77777777" w:rsidR="00F90F2F" w:rsidRDefault="00422A9C">
            <w:pPr>
              <w:numPr>
                <w:ilvl w:val="0"/>
                <w:numId w:val="17"/>
              </w:numPr>
              <w:spacing w:after="0" w:line="240" w:lineRule="auto"/>
              <w:rPr>
                <w:rFonts w:ascii="Arial" w:eastAsia="Arial" w:hAnsi="Arial" w:cs="Arial"/>
                <w:sz w:val="20"/>
                <w:szCs w:val="20"/>
              </w:rPr>
            </w:pPr>
            <w:r>
              <w:rPr>
                <w:rFonts w:ascii="Arial" w:eastAsia="Arial" w:hAnsi="Arial" w:cs="Arial"/>
                <w:sz w:val="20"/>
                <w:szCs w:val="20"/>
              </w:rPr>
              <w:t>Jeder Mensch ist frei in der Wahl seines Bechers (Eingriff in Privatsphäre)</w:t>
            </w:r>
          </w:p>
          <w:p w14:paraId="00000045" w14:textId="77777777" w:rsidR="00F90F2F" w:rsidRDefault="00422A9C">
            <w:pPr>
              <w:numPr>
                <w:ilvl w:val="0"/>
                <w:numId w:val="17"/>
              </w:numPr>
              <w:spacing w:after="0" w:line="240" w:lineRule="auto"/>
              <w:rPr>
                <w:rFonts w:ascii="Arial" w:eastAsia="Arial" w:hAnsi="Arial" w:cs="Arial"/>
                <w:sz w:val="20"/>
                <w:szCs w:val="20"/>
              </w:rPr>
            </w:pPr>
            <w:r>
              <w:rPr>
                <w:rFonts w:ascii="Arial" w:eastAsia="Arial" w:hAnsi="Arial" w:cs="Arial"/>
                <w:sz w:val="20"/>
                <w:szCs w:val="20"/>
              </w:rPr>
              <w:t>Konsumverhalten ist Privatsache und sollte nicht vom Arbeitgeber kontrolliert werden (Einschränkung der Meinungsfreiheit)</w:t>
            </w:r>
          </w:p>
        </w:tc>
        <w:tc>
          <w:tcPr>
            <w:tcW w:w="3930" w:type="dxa"/>
            <w:shd w:val="clear" w:color="auto" w:fill="auto"/>
            <w:tcMar>
              <w:top w:w="100" w:type="dxa"/>
              <w:left w:w="100" w:type="dxa"/>
              <w:bottom w:w="100" w:type="dxa"/>
              <w:right w:w="100" w:type="dxa"/>
            </w:tcMar>
          </w:tcPr>
          <w:p w14:paraId="00000046" w14:textId="77777777" w:rsidR="00F90F2F" w:rsidRDefault="00422A9C">
            <w:pPr>
              <w:numPr>
                <w:ilvl w:val="0"/>
                <w:numId w:val="10"/>
              </w:numPr>
              <w:spacing w:after="0" w:line="240" w:lineRule="auto"/>
              <w:rPr>
                <w:rFonts w:ascii="Arial" w:eastAsia="Arial" w:hAnsi="Arial" w:cs="Arial"/>
                <w:sz w:val="20"/>
                <w:szCs w:val="20"/>
              </w:rPr>
            </w:pPr>
            <w:r>
              <w:rPr>
                <w:rFonts w:ascii="Arial" w:eastAsia="Arial" w:hAnsi="Arial" w:cs="Arial"/>
                <w:sz w:val="20"/>
                <w:szCs w:val="20"/>
              </w:rPr>
              <w:t>Mehr Arbeitszeitverlust beim Spülen der Tassen oder durch Verzicht auf Kaffee (oder durch Gang zum Bäcker)</w:t>
            </w:r>
          </w:p>
          <w:p w14:paraId="00000047" w14:textId="77777777" w:rsidR="00F90F2F" w:rsidRDefault="00422A9C">
            <w:pPr>
              <w:numPr>
                <w:ilvl w:val="0"/>
                <w:numId w:val="10"/>
              </w:numPr>
              <w:spacing w:after="0" w:line="240" w:lineRule="auto"/>
              <w:rPr>
                <w:rFonts w:ascii="Arial" w:eastAsia="Arial" w:hAnsi="Arial" w:cs="Arial"/>
                <w:sz w:val="20"/>
                <w:szCs w:val="20"/>
              </w:rPr>
            </w:pPr>
            <w:r>
              <w:rPr>
                <w:rFonts w:ascii="Arial" w:eastAsia="Arial" w:hAnsi="Arial" w:cs="Arial"/>
                <w:sz w:val="20"/>
                <w:szCs w:val="20"/>
              </w:rPr>
              <w:t>Tracking ist aufwändig</w:t>
            </w:r>
          </w:p>
          <w:p w14:paraId="00000048" w14:textId="77777777" w:rsidR="00F90F2F" w:rsidRDefault="00697DF3">
            <w:pPr>
              <w:numPr>
                <w:ilvl w:val="0"/>
                <w:numId w:val="10"/>
              </w:numPr>
              <w:spacing w:after="0" w:line="240" w:lineRule="auto"/>
              <w:rPr>
                <w:rFonts w:ascii="Arial" w:eastAsia="Arial" w:hAnsi="Arial" w:cs="Arial"/>
                <w:sz w:val="20"/>
                <w:szCs w:val="20"/>
              </w:rPr>
            </w:pPr>
            <w:sdt>
              <w:sdtPr>
                <w:tag w:val="goog_rdk_3"/>
                <w:id w:val="-1634852501"/>
              </w:sdtPr>
              <w:sdtEndPr/>
              <w:sdtContent>
                <w:r w:rsidR="00422A9C">
                  <w:rPr>
                    <w:rFonts w:ascii="Arial Unicode MS" w:eastAsia="Arial Unicode MS" w:hAnsi="Arial Unicode MS" w:cs="Arial Unicode MS"/>
                    <w:sz w:val="20"/>
                    <w:szCs w:val="20"/>
                  </w:rPr>
                  <w:t>“Umweltsünder” fühlen sich ausgeschlossen → arbeiten dadurch weniger effektiv</w:t>
                </w:r>
              </w:sdtContent>
            </w:sdt>
          </w:p>
        </w:tc>
      </w:tr>
      <w:tr w:rsidR="00F90F2F" w14:paraId="28DF5C22" w14:textId="77777777">
        <w:trPr>
          <w:trHeight w:val="440"/>
        </w:trPr>
        <w:tc>
          <w:tcPr>
            <w:tcW w:w="2310" w:type="dxa"/>
            <w:shd w:val="clear" w:color="auto" w:fill="auto"/>
            <w:tcMar>
              <w:top w:w="100" w:type="dxa"/>
              <w:left w:w="100" w:type="dxa"/>
              <w:bottom w:w="100" w:type="dxa"/>
              <w:right w:w="100" w:type="dxa"/>
            </w:tcMar>
          </w:tcPr>
          <w:p w14:paraId="00000049" w14:textId="77777777" w:rsidR="00F90F2F" w:rsidRDefault="00422A9C">
            <w:pPr>
              <w:widowControl w:val="0"/>
              <w:spacing w:after="0" w:line="240" w:lineRule="auto"/>
              <w:rPr>
                <w:rFonts w:ascii="Arial" w:eastAsia="Arial" w:hAnsi="Arial" w:cs="Arial"/>
                <w:b/>
                <w:sz w:val="20"/>
                <w:szCs w:val="20"/>
              </w:rPr>
            </w:pPr>
            <w:r>
              <w:rPr>
                <w:rFonts w:ascii="Arial" w:eastAsia="Arial" w:hAnsi="Arial" w:cs="Arial"/>
                <w:b/>
                <w:sz w:val="20"/>
                <w:szCs w:val="20"/>
              </w:rPr>
              <w:t xml:space="preserve">Theoretische Deliberation: </w:t>
            </w:r>
          </w:p>
        </w:tc>
        <w:tc>
          <w:tcPr>
            <w:tcW w:w="7215" w:type="dxa"/>
            <w:gridSpan w:val="2"/>
            <w:shd w:val="clear" w:color="auto" w:fill="auto"/>
            <w:tcMar>
              <w:top w:w="100" w:type="dxa"/>
              <w:left w:w="100" w:type="dxa"/>
              <w:bottom w:w="100" w:type="dxa"/>
              <w:right w:w="100" w:type="dxa"/>
            </w:tcMar>
          </w:tcPr>
          <w:p w14:paraId="0000004A" w14:textId="77777777" w:rsidR="00F90F2F" w:rsidRDefault="00422A9C">
            <w:pPr>
              <w:widowControl w:val="0"/>
              <w:spacing w:after="0" w:line="240" w:lineRule="auto"/>
              <w:rPr>
                <w:rFonts w:ascii="Arial" w:eastAsia="Arial" w:hAnsi="Arial" w:cs="Arial"/>
                <w:sz w:val="20"/>
                <w:szCs w:val="20"/>
              </w:rPr>
            </w:pPr>
            <w:r>
              <w:rPr>
                <w:rFonts w:ascii="Arial" w:eastAsia="Arial" w:hAnsi="Arial" w:cs="Arial"/>
                <w:sz w:val="20"/>
                <w:szCs w:val="20"/>
              </w:rPr>
              <w:t xml:space="preserve">Ist es wünschenswert, dass eine solche Technologie Einzug in unsere Lebenswelt findet? Wollen wir Überwachungssysteme ausdehnen? </w:t>
            </w:r>
          </w:p>
          <w:p w14:paraId="0000004C" w14:textId="77777777" w:rsidR="00F90F2F" w:rsidRDefault="00F90F2F">
            <w:pPr>
              <w:spacing w:after="0" w:line="240" w:lineRule="auto"/>
              <w:rPr>
                <w:rFonts w:ascii="Arial" w:eastAsia="Arial" w:hAnsi="Arial" w:cs="Arial"/>
                <w:sz w:val="20"/>
                <w:szCs w:val="20"/>
              </w:rPr>
            </w:pPr>
          </w:p>
          <w:p w14:paraId="0000004D" w14:textId="77777777" w:rsidR="00F90F2F" w:rsidRDefault="00697DF3">
            <w:pPr>
              <w:numPr>
                <w:ilvl w:val="0"/>
                <w:numId w:val="15"/>
              </w:numPr>
              <w:spacing w:after="0" w:line="240" w:lineRule="auto"/>
              <w:rPr>
                <w:rFonts w:ascii="Arial" w:eastAsia="Arial" w:hAnsi="Arial" w:cs="Arial"/>
                <w:sz w:val="20"/>
                <w:szCs w:val="20"/>
              </w:rPr>
            </w:pPr>
            <w:sdt>
              <w:sdtPr>
                <w:tag w:val="goog_rdk_4"/>
                <w:id w:val="1585951764"/>
              </w:sdtPr>
              <w:sdtEndPr/>
              <w:sdtContent>
                <w:commentRangeStart w:id="12"/>
              </w:sdtContent>
            </w:sdt>
            <w:r w:rsidR="00422A9C">
              <w:rPr>
                <w:rFonts w:ascii="Arial" w:eastAsia="Arial" w:hAnsi="Arial" w:cs="Arial"/>
                <w:sz w:val="20"/>
                <w:szCs w:val="20"/>
              </w:rPr>
              <w:t xml:space="preserve">Kategorisch: </w:t>
            </w:r>
            <w:commentRangeStart w:id="13"/>
            <w:r w:rsidR="00422A9C">
              <w:rPr>
                <w:rFonts w:ascii="Arial" w:eastAsia="Arial" w:hAnsi="Arial" w:cs="Arial"/>
                <w:sz w:val="20"/>
                <w:szCs w:val="20"/>
              </w:rPr>
              <w:t>Tracking ist moralisch verwerflich</w:t>
            </w:r>
            <w:commentRangeEnd w:id="13"/>
            <w:r w:rsidR="00592B8C">
              <w:rPr>
                <w:rStyle w:val="Kommentarzeichen"/>
              </w:rPr>
              <w:commentReference w:id="13"/>
            </w:r>
          </w:p>
          <w:p w14:paraId="0000004E" w14:textId="77777777" w:rsidR="00F90F2F" w:rsidRDefault="00422A9C">
            <w:pPr>
              <w:numPr>
                <w:ilvl w:val="0"/>
                <w:numId w:val="15"/>
              </w:numPr>
              <w:spacing w:after="0" w:line="240" w:lineRule="auto"/>
              <w:rPr>
                <w:rFonts w:ascii="Arial" w:eastAsia="Arial" w:hAnsi="Arial" w:cs="Arial"/>
                <w:sz w:val="20"/>
                <w:szCs w:val="20"/>
              </w:rPr>
            </w:pPr>
            <w:r>
              <w:rPr>
                <w:rFonts w:ascii="Arial" w:eastAsia="Arial" w:hAnsi="Arial" w:cs="Arial"/>
                <w:sz w:val="20"/>
                <w:szCs w:val="20"/>
              </w:rPr>
              <w:t>Konsequentialistisch: Nur kleine Gruppe betroffen, Verbessern der allgemeinen Wohlfahrt überwiegt</w:t>
            </w:r>
            <w:commentRangeEnd w:id="12"/>
            <w:r>
              <w:commentReference w:id="12"/>
            </w:r>
          </w:p>
        </w:tc>
      </w:tr>
      <w:tr w:rsidR="00F90F2F" w14:paraId="1BDE411F" w14:textId="77777777">
        <w:trPr>
          <w:trHeight w:val="440"/>
        </w:trPr>
        <w:tc>
          <w:tcPr>
            <w:tcW w:w="9525" w:type="dxa"/>
            <w:gridSpan w:val="3"/>
            <w:shd w:val="clear" w:color="auto" w:fill="auto"/>
            <w:tcMar>
              <w:top w:w="100" w:type="dxa"/>
              <w:left w:w="100" w:type="dxa"/>
              <w:bottom w:w="100" w:type="dxa"/>
              <w:right w:w="100" w:type="dxa"/>
            </w:tcMar>
          </w:tcPr>
          <w:p w14:paraId="00000050" w14:textId="094F17D5" w:rsidR="00F90F2F" w:rsidRDefault="00422A9C">
            <w:pPr>
              <w:widowControl w:val="0"/>
              <w:spacing w:after="0" w:line="240" w:lineRule="auto"/>
              <w:jc w:val="center"/>
              <w:rPr>
                <w:rFonts w:ascii="Arial" w:eastAsia="Arial" w:hAnsi="Arial" w:cs="Arial"/>
                <w:sz w:val="20"/>
                <w:szCs w:val="20"/>
              </w:rPr>
            </w:pPr>
            <w:r>
              <w:rPr>
                <w:rFonts w:ascii="Arial" w:eastAsia="Arial" w:hAnsi="Arial" w:cs="Arial"/>
                <w:b/>
                <w:sz w:val="20"/>
                <w:szCs w:val="20"/>
              </w:rPr>
              <w:t>Phase IV: Urteilsphase (Kohärenz): Sollen (moralische Gründe)</w:t>
            </w:r>
            <w:r w:rsidR="00671F0A">
              <w:rPr>
                <w:rFonts w:ascii="Arial" w:eastAsia="Arial" w:hAnsi="Arial" w:cs="Arial"/>
                <w:b/>
                <w:sz w:val="20"/>
                <w:szCs w:val="20"/>
              </w:rPr>
              <w:t xml:space="preserve"> </w:t>
            </w:r>
            <w:r>
              <w:rPr>
                <w:rFonts w:ascii="Arial" w:eastAsia="Arial" w:hAnsi="Arial" w:cs="Arial"/>
                <w:b/>
                <w:sz w:val="20"/>
                <w:szCs w:val="20"/>
              </w:rPr>
              <w:t xml:space="preserve">/ Wollen (ökonomische Gründe etc.)  </w:t>
            </w:r>
            <w:r>
              <w:rPr>
                <w:rFonts w:ascii="Arial" w:eastAsia="Arial" w:hAnsi="Arial" w:cs="Arial"/>
                <w:sz w:val="20"/>
                <w:szCs w:val="20"/>
              </w:rPr>
              <w:t>wir überhaupt über eine technische Umsetzung des Features nachdenken?</w:t>
            </w:r>
          </w:p>
        </w:tc>
      </w:tr>
      <w:tr w:rsidR="00F90F2F" w14:paraId="32B5BCAC" w14:textId="77777777">
        <w:trPr>
          <w:trHeight w:val="800"/>
        </w:trPr>
        <w:tc>
          <w:tcPr>
            <w:tcW w:w="9525" w:type="dxa"/>
            <w:gridSpan w:val="3"/>
            <w:shd w:val="clear" w:color="auto" w:fill="auto"/>
            <w:tcMar>
              <w:top w:w="100" w:type="dxa"/>
              <w:left w:w="100" w:type="dxa"/>
              <w:bottom w:w="100" w:type="dxa"/>
              <w:right w:w="100" w:type="dxa"/>
            </w:tcMar>
          </w:tcPr>
          <w:p w14:paraId="2BA08541" w14:textId="0E5F4ED0" w:rsidR="00592B8C" w:rsidRPr="00E962F9" w:rsidRDefault="00592B8C" w:rsidP="00592B8C">
            <w:pPr>
              <w:pStyle w:val="Text"/>
              <w:ind w:firstLine="0"/>
              <w:rPr>
                <w:rFonts w:ascii="Arial" w:eastAsia="Arial Unicode MS" w:hAnsi="Arial" w:cs="Arial"/>
                <w:sz w:val="20"/>
                <w:szCs w:val="20"/>
              </w:rPr>
            </w:pPr>
            <w:r w:rsidRPr="00E962F9">
              <w:rPr>
                <w:rFonts w:ascii="Arial" w:eastAsia="Arial Unicode MS" w:hAnsi="Arial" w:cs="Arial"/>
                <w:sz w:val="20"/>
                <w:szCs w:val="20"/>
              </w:rPr>
              <w:t xml:space="preserve">Beide Ansätze, deontologisch und konsequentialistisch, liefern dasselbe Urteil. </w:t>
            </w:r>
            <w:r w:rsidRPr="00E962F9">
              <w:rPr>
                <w:rFonts w:ascii="Arial" w:eastAsia="Arial Unicode MS" w:hAnsi="Arial" w:cs="Arial"/>
                <w:sz w:val="20"/>
                <w:szCs w:val="20"/>
              </w:rPr>
              <w:br/>
              <w:t xml:space="preserve">Deontologische Akzeptanz des Features nur wenn Statistiken mit einem Augenzwinkern betrachtet </w:t>
            </w:r>
            <w:r w:rsidRPr="00E962F9">
              <w:rPr>
                <w:rFonts w:ascii="Arial" w:eastAsia="Arial Unicode MS" w:hAnsi="Arial" w:cs="Arial"/>
                <w:sz w:val="20"/>
                <w:szCs w:val="20"/>
              </w:rPr>
              <w:lastRenderedPageBreak/>
              <w:t xml:space="preserve">werden </w:t>
            </w:r>
            <w:r w:rsidRPr="00E962F9">
              <w:rPr>
                <w:rFonts w:ascii="Arial" w:eastAsia="Arial Unicode MS" w:hAnsi="Arial" w:cs="Arial"/>
                <w:sz w:val="20"/>
                <w:szCs w:val="20"/>
              </w:rPr>
              <w:sym w:font="Wingdings" w:char="F0E0"/>
            </w:r>
            <w:r w:rsidRPr="00E962F9">
              <w:rPr>
                <w:rFonts w:ascii="Arial" w:eastAsia="Arial Unicode MS" w:hAnsi="Arial" w:cs="Arial"/>
                <w:sz w:val="20"/>
                <w:szCs w:val="20"/>
              </w:rPr>
              <w:t xml:space="preserve"> Bewusste Entscheidung, dass jedes Teammitglied auch den Kaffeekonsum der Kollegen einsehen kann und nicht nur seinen eigenen.</w:t>
            </w:r>
          </w:p>
          <w:p w14:paraId="7419BBD8" w14:textId="42B835A3" w:rsidR="00592B8C" w:rsidRPr="00E962F9" w:rsidRDefault="00592B8C" w:rsidP="00592B8C">
            <w:pPr>
              <w:pStyle w:val="Text"/>
              <w:ind w:firstLine="0"/>
              <w:rPr>
                <w:rFonts w:ascii="Arial" w:eastAsia="Arial Unicode MS" w:hAnsi="Arial" w:cs="Arial"/>
                <w:sz w:val="20"/>
                <w:szCs w:val="20"/>
              </w:rPr>
            </w:pPr>
            <w:r w:rsidRPr="00E962F9">
              <w:rPr>
                <w:rFonts w:ascii="Arial" w:eastAsia="Arial Unicode MS" w:hAnsi="Arial" w:cs="Arial"/>
                <w:sz w:val="20"/>
                <w:szCs w:val="20"/>
              </w:rPr>
              <w:t xml:space="preserve">Ranking sinnvoll als Gamification Strategie </w:t>
            </w:r>
            <w:r w:rsidRPr="00E962F9">
              <w:rPr>
                <w:rFonts w:ascii="Arial" w:eastAsia="Arial Unicode MS" w:hAnsi="Arial" w:cs="Arial"/>
                <w:sz w:val="20"/>
                <w:szCs w:val="20"/>
              </w:rPr>
              <w:sym w:font="Wingdings" w:char="F0E0"/>
            </w:r>
            <w:r w:rsidRPr="00E962F9">
              <w:rPr>
                <w:rFonts w:ascii="Arial" w:eastAsia="Arial Unicode MS" w:hAnsi="Arial" w:cs="Arial"/>
                <w:sz w:val="20"/>
                <w:szCs w:val="20"/>
              </w:rPr>
              <w:t xml:space="preserve"> Nachhaltigkeit und Schutz der Umwelt werden in der Firma weiter vorangetrieben</w:t>
            </w:r>
          </w:p>
          <w:p w14:paraId="00000055" w14:textId="77777777" w:rsidR="00F90F2F" w:rsidRPr="00E962F9" w:rsidRDefault="00F90F2F">
            <w:pPr>
              <w:widowControl w:val="0"/>
              <w:spacing w:after="0" w:line="240" w:lineRule="auto"/>
              <w:jc w:val="center"/>
              <w:rPr>
                <w:rFonts w:ascii="Arial" w:eastAsia="Arial" w:hAnsi="Arial" w:cs="Arial"/>
                <w:sz w:val="20"/>
                <w:szCs w:val="20"/>
              </w:rPr>
            </w:pPr>
          </w:p>
        </w:tc>
      </w:tr>
    </w:tbl>
    <w:p w14:paraId="00000082" w14:textId="77777777" w:rsidR="00F90F2F" w:rsidRDefault="00F90F2F" w:rsidP="00422A9C">
      <w:pPr>
        <w:spacing w:after="0" w:line="240" w:lineRule="auto"/>
        <w:rPr>
          <w:rFonts w:ascii="Arial" w:eastAsia="Arial" w:hAnsi="Arial" w:cs="Arial"/>
          <w:sz w:val="20"/>
          <w:szCs w:val="20"/>
        </w:rPr>
      </w:pPr>
    </w:p>
    <w:p w14:paraId="00000083" w14:textId="550AE52F" w:rsidR="00F90F2F" w:rsidRDefault="00F90F2F"/>
    <w:p w14:paraId="1E071158" w14:textId="574CD04D" w:rsidR="00697DF3" w:rsidRDefault="00697DF3">
      <w:r>
        <w:t xml:space="preserve">Hinweis: </w:t>
      </w:r>
      <w:bookmarkStart w:id="14" w:name="_GoBack"/>
      <w:bookmarkEnd w:id="14"/>
      <w:r>
        <w:t>Die Phasen 5 und 6 wurden ausschließlich im Abschlussbericht behandelt</w:t>
      </w:r>
    </w:p>
    <w:sectPr w:rsidR="00697DF3">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27guv" w:date="2020-01-15T17:54:00Z" w:initials="g">
    <w:p w14:paraId="07474964" w14:textId="715D0FE6" w:rsidR="002F45B6" w:rsidRDefault="002F45B6">
      <w:pPr>
        <w:pStyle w:val="Kommentartext"/>
      </w:pPr>
      <w:r>
        <w:rPr>
          <w:rStyle w:val="Kommentarzeichen"/>
        </w:rPr>
        <w:annotationRef/>
      </w:r>
      <w:r>
        <w:t>Zum Bewerben als „Nachhaltig Arbeitendes Unternehmen“ nach außen hin</w:t>
      </w:r>
    </w:p>
  </w:comment>
  <w:comment w:id="2" w:author="ga27guv" w:date="2020-01-15T17:51:00Z" w:initials="g">
    <w:p w14:paraId="38699572" w14:textId="2E9BC69E" w:rsidR="009D6C76" w:rsidRDefault="009D6C76">
      <w:pPr>
        <w:pStyle w:val="Kommentartext"/>
      </w:pPr>
      <w:r>
        <w:rPr>
          <w:rStyle w:val="Kommentarzeichen"/>
        </w:rPr>
        <w:annotationRef/>
      </w:r>
      <w:r>
        <w:t>Mehr Bewusstsein für diese Themen und Förderung der Nachhaltigkeit und des Umweltschutzes im Unternehmen.</w:t>
      </w:r>
    </w:p>
  </w:comment>
  <w:comment w:id="3" w:author="ga27guv" w:date="2020-01-09T16:48:00Z" w:initials="g">
    <w:p w14:paraId="365847B3" w14:textId="4DA6EE7B" w:rsidR="00BF10C8" w:rsidRDefault="00BF10C8">
      <w:pPr>
        <w:pStyle w:val="Kommentartext"/>
      </w:pPr>
      <w:r>
        <w:rPr>
          <w:rStyle w:val="Kommentarzeichen"/>
        </w:rPr>
        <w:annotationRef/>
      </w:r>
      <w:r>
        <w:t>Utilitaristisch: Möglich und würde sich negativ auswirken</w:t>
      </w:r>
    </w:p>
  </w:comment>
  <w:comment w:id="4" w:author="ga27guv" w:date="2020-01-09T16:48:00Z" w:initials="g">
    <w:p w14:paraId="1817BE27" w14:textId="731934CB" w:rsidR="00BF10C8" w:rsidRDefault="00BF10C8">
      <w:pPr>
        <w:pStyle w:val="Kommentartext"/>
      </w:pPr>
      <w:r>
        <w:rPr>
          <w:rStyle w:val="Kommentarzeichen"/>
        </w:rPr>
        <w:annotationRef/>
      </w:r>
      <w:r>
        <w:t>Niemand, Daten erlauben Rückschlüsse auf Gesundheit. Datenschutz notwendig</w:t>
      </w:r>
    </w:p>
  </w:comment>
  <w:comment w:id="5" w:author="ga27guv" w:date="2020-01-09T16:47:00Z" w:initials="g">
    <w:p w14:paraId="174AC74C" w14:textId="3CB9738F" w:rsidR="00BF10C8" w:rsidRDefault="00BF10C8">
      <w:pPr>
        <w:pStyle w:val="Kommentartext"/>
      </w:pPr>
      <w:r>
        <w:rPr>
          <w:rStyle w:val="Kommentarzeichen"/>
        </w:rPr>
        <w:annotationRef/>
      </w:r>
      <w:r>
        <w:t>Gamification -&gt; Mehr Motivation</w:t>
      </w:r>
    </w:p>
  </w:comment>
  <w:comment w:id="6" w:author="ga27guv" w:date="2020-01-09T16:47:00Z" w:initials="g">
    <w:p w14:paraId="3192F9A9" w14:textId="136F69B3" w:rsidR="00BF10C8" w:rsidRDefault="00BF10C8">
      <w:pPr>
        <w:pStyle w:val="Kommentartext"/>
      </w:pPr>
      <w:r>
        <w:rPr>
          <w:rStyle w:val="Kommentarzeichen"/>
        </w:rPr>
        <w:annotationRef/>
      </w:r>
      <w:r>
        <w:t>Deontologie: Nein, Schutz der Privatspähre</w:t>
      </w:r>
    </w:p>
  </w:comment>
  <w:comment w:id="7" w:author="ga27guv" w:date="2020-01-09T16:47:00Z" w:initials="g">
    <w:p w14:paraId="3436B372" w14:textId="455A5AC0" w:rsidR="00BF10C8" w:rsidRDefault="00BF10C8">
      <w:pPr>
        <w:pStyle w:val="Kommentartext"/>
      </w:pPr>
      <w:r>
        <w:rPr>
          <w:rStyle w:val="Kommentarzeichen"/>
        </w:rPr>
        <w:annotationRef/>
      </w:r>
      <w:r>
        <w:t>Ja ist es, global betrachtet zwar sehr gering, aber wichtiger Beitrag zur Aufklärung und Motivation</w:t>
      </w:r>
    </w:p>
  </w:comment>
  <w:comment w:id="8" w:author="ga27guv" w:date="2020-01-15T17:55:00Z" w:initials="g">
    <w:p w14:paraId="40DC590E" w14:textId="6E32E800" w:rsidR="002F45B6" w:rsidRDefault="002F45B6">
      <w:pPr>
        <w:pStyle w:val="Kommentartext"/>
      </w:pPr>
      <w:r>
        <w:rPr>
          <w:rStyle w:val="Kommentarzeichen"/>
        </w:rPr>
        <w:annotationRef/>
      </w:r>
      <w:r>
        <w:t>Als legale Aufputschmittel nur bedingt (ist z.B. weniger Verträglich als Koffeintabletten)</w:t>
      </w:r>
    </w:p>
  </w:comment>
  <w:comment w:id="9" w:author="ga27guv" w:date="2020-01-15T17:55:00Z" w:initials="g">
    <w:p w14:paraId="1A37ED4F" w14:textId="39CE77F2" w:rsidR="002F45B6" w:rsidRDefault="002F45B6">
      <w:pPr>
        <w:pStyle w:val="Kommentartext"/>
      </w:pPr>
      <w:r>
        <w:rPr>
          <w:rStyle w:val="Kommentarzeichen"/>
        </w:rPr>
        <w:annotationRef/>
      </w:r>
      <w:r>
        <w:t>Nein, aber zur Umweltverschmutzung / Plastik im Meer usw.</w:t>
      </w:r>
    </w:p>
  </w:comment>
  <w:comment w:id="10" w:author="ga27guv" w:date="2020-01-15T17:56:00Z" w:initials="g">
    <w:p w14:paraId="31FB2D28" w14:textId="378B1F93" w:rsidR="002F45B6" w:rsidRDefault="002F45B6">
      <w:pPr>
        <w:pStyle w:val="Kommentartext"/>
      </w:pPr>
      <w:r>
        <w:rPr>
          <w:rStyle w:val="Kommentarzeichen"/>
        </w:rPr>
        <w:annotationRef/>
      </w:r>
      <w:r>
        <w:t>Eher geringe Wahrscheinlichkeit aufgrund der Analyse auf der Arbeit seine Meinung so brachial zu ändern</w:t>
      </w:r>
    </w:p>
  </w:comment>
  <w:comment w:id="11" w:author="ga27guv" w:date="2020-01-15T17:56:00Z" w:initials="g">
    <w:p w14:paraId="6F470B36" w14:textId="4E72C413" w:rsidR="002F45B6" w:rsidRDefault="002F45B6">
      <w:pPr>
        <w:pStyle w:val="Kommentartext"/>
      </w:pPr>
      <w:r>
        <w:rPr>
          <w:rStyle w:val="Kommentarzeichen"/>
        </w:rPr>
        <w:annotationRef/>
      </w:r>
      <w:r>
        <w:t>Möglich, wird aber eher mit einem Augenzwinkern betrachtet werden</w:t>
      </w:r>
    </w:p>
  </w:comment>
  <w:comment w:id="13" w:author="ga27guv" w:date="2020-01-15T17:45:00Z" w:initials="g">
    <w:p w14:paraId="1E17DEB2" w14:textId="33287756" w:rsidR="00592B8C" w:rsidRDefault="00592B8C">
      <w:pPr>
        <w:pStyle w:val="Kommentartext"/>
      </w:pPr>
      <w:r>
        <w:rPr>
          <w:rStyle w:val="Kommentarzeichen"/>
        </w:rPr>
        <w:annotationRef/>
      </w:r>
      <w:r>
        <w:t>Lange Diskussion, ob die angezeigten Namen Klarnamen sein werden oder IDs / Ersatznamen zur Anonymisierung.</w:t>
      </w:r>
      <w:r>
        <w:br/>
        <w:t>letztendlich stellen wir das ganze mit einem gewissen „Augenzwinkern“ dar, sodass Klarnamen erlaubt sind. Zudem hilft es dem Gamification Aspekt</w:t>
      </w:r>
    </w:p>
  </w:comment>
  <w:comment w:id="12" w:author="Alexander Kohles" w:date="2019-12-09T15:20:00Z" w:initials="">
    <w:p w14:paraId="00000084" w14:textId="77777777" w:rsidR="00F90F2F" w:rsidRDefault="00422A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Fazit:</w:t>
      </w:r>
    </w:p>
    <w:p w14:paraId="00000085" w14:textId="77777777" w:rsidR="00F90F2F" w:rsidRDefault="00422A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Umweltschutz überwiegt und der Eingriff in die Privatsphäre ist minimal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474964" w15:done="0"/>
  <w15:commentEx w15:paraId="38699572" w15:done="0"/>
  <w15:commentEx w15:paraId="365847B3" w15:done="0"/>
  <w15:commentEx w15:paraId="1817BE27" w15:done="0"/>
  <w15:commentEx w15:paraId="174AC74C" w15:done="0"/>
  <w15:commentEx w15:paraId="3192F9A9" w15:done="0"/>
  <w15:commentEx w15:paraId="3436B372" w15:done="0"/>
  <w15:commentEx w15:paraId="40DC590E" w15:done="0"/>
  <w15:commentEx w15:paraId="1A37ED4F" w15:done="0"/>
  <w15:commentEx w15:paraId="31FB2D28" w15:done="0"/>
  <w15:commentEx w15:paraId="6F470B36" w15:done="0"/>
  <w15:commentEx w15:paraId="1E17DEB2" w15:done="0"/>
  <w15:commentEx w15:paraId="00000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474964" w16cid:durableId="21C9D064"/>
  <w16cid:commentId w16cid:paraId="38699572" w16cid:durableId="21C9CF86"/>
  <w16cid:commentId w16cid:paraId="365847B3" w16cid:durableId="21C1D7C9"/>
  <w16cid:commentId w16cid:paraId="1817BE27" w16cid:durableId="21C1D7DB"/>
  <w16cid:commentId w16cid:paraId="174AC74C" w16cid:durableId="21C1D798"/>
  <w16cid:commentId w16cid:paraId="3192F9A9" w16cid:durableId="21C1D7A2"/>
  <w16cid:commentId w16cid:paraId="3436B372" w16cid:durableId="21C1D7B3"/>
  <w16cid:commentId w16cid:paraId="40DC590E" w16cid:durableId="21C9D095"/>
  <w16cid:commentId w16cid:paraId="1A37ED4F" w16cid:durableId="21C9D082"/>
  <w16cid:commentId w16cid:paraId="31FB2D28" w16cid:durableId="21C9D0C0"/>
  <w16cid:commentId w16cid:paraId="6F470B36" w16cid:durableId="21C9D0DA"/>
  <w16cid:commentId w16cid:paraId="1E17DEB2" w16cid:durableId="21C9CE4C"/>
  <w16cid:commentId w16cid:paraId="00000085" w16cid:durableId="21AC96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charset w:val="00"/>
    <w:family w:val="roman"/>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DF"/>
    <w:multiLevelType w:val="multilevel"/>
    <w:tmpl w:val="A23A18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4D3CA7"/>
    <w:multiLevelType w:val="multilevel"/>
    <w:tmpl w:val="03DA102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000FF"/>
    <w:multiLevelType w:val="multilevel"/>
    <w:tmpl w:val="E74E2A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BF658C"/>
    <w:multiLevelType w:val="multilevel"/>
    <w:tmpl w:val="D65621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F0E0288"/>
    <w:multiLevelType w:val="multilevel"/>
    <w:tmpl w:val="94F02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B80A28"/>
    <w:multiLevelType w:val="multilevel"/>
    <w:tmpl w:val="C5BC63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28B7444"/>
    <w:multiLevelType w:val="multilevel"/>
    <w:tmpl w:val="6622C3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37769CC"/>
    <w:multiLevelType w:val="multilevel"/>
    <w:tmpl w:val="F44C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304558"/>
    <w:multiLevelType w:val="multilevel"/>
    <w:tmpl w:val="2692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A16166"/>
    <w:multiLevelType w:val="multilevel"/>
    <w:tmpl w:val="C0ECB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64B55E8"/>
    <w:multiLevelType w:val="multilevel"/>
    <w:tmpl w:val="F0C09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4114AC"/>
    <w:multiLevelType w:val="multilevel"/>
    <w:tmpl w:val="81EA82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B435FDE"/>
    <w:multiLevelType w:val="multilevel"/>
    <w:tmpl w:val="41941C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BF107E1"/>
    <w:multiLevelType w:val="multilevel"/>
    <w:tmpl w:val="C1BE3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94765A"/>
    <w:multiLevelType w:val="multilevel"/>
    <w:tmpl w:val="6AACA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F22F27"/>
    <w:multiLevelType w:val="hybridMultilevel"/>
    <w:tmpl w:val="2C2C0456"/>
    <w:lvl w:ilvl="0" w:tplc="04070001">
      <w:start w:val="1"/>
      <w:numFmt w:val="bullet"/>
      <w:lvlText w:val=""/>
      <w:lvlJc w:val="left"/>
      <w:pPr>
        <w:ind w:left="1260" w:hanging="360"/>
      </w:pPr>
      <w:rPr>
        <w:rFonts w:ascii="Symbol" w:hAnsi="Symbo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6" w15:restartNumberingAfterBreak="0">
    <w:nsid w:val="6DC201CB"/>
    <w:multiLevelType w:val="multilevel"/>
    <w:tmpl w:val="CB84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630208"/>
    <w:multiLevelType w:val="multilevel"/>
    <w:tmpl w:val="1A744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9"/>
  </w:num>
  <w:num w:numId="3">
    <w:abstractNumId w:val="7"/>
  </w:num>
  <w:num w:numId="4">
    <w:abstractNumId w:val="12"/>
  </w:num>
  <w:num w:numId="5">
    <w:abstractNumId w:val="3"/>
  </w:num>
  <w:num w:numId="6">
    <w:abstractNumId w:val="0"/>
  </w:num>
  <w:num w:numId="7">
    <w:abstractNumId w:val="6"/>
  </w:num>
  <w:num w:numId="8">
    <w:abstractNumId w:val="1"/>
  </w:num>
  <w:num w:numId="9">
    <w:abstractNumId w:val="11"/>
  </w:num>
  <w:num w:numId="10">
    <w:abstractNumId w:val="16"/>
  </w:num>
  <w:num w:numId="11">
    <w:abstractNumId w:val="17"/>
  </w:num>
  <w:num w:numId="12">
    <w:abstractNumId w:val="2"/>
  </w:num>
  <w:num w:numId="13">
    <w:abstractNumId w:val="10"/>
  </w:num>
  <w:num w:numId="14">
    <w:abstractNumId w:val="5"/>
  </w:num>
  <w:num w:numId="15">
    <w:abstractNumId w:val="13"/>
  </w:num>
  <w:num w:numId="16">
    <w:abstractNumId w:val="4"/>
  </w:num>
  <w:num w:numId="17">
    <w:abstractNumId w:val="14"/>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27guv">
    <w15:presenceInfo w15:providerId="AD" w15:userId="S::ga27guv@ForStudents.onmicrosoft.com::bfe57617-afdb-40d4-94dc-2199f70ecb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F"/>
    <w:rsid w:val="002F45B6"/>
    <w:rsid w:val="00422A9C"/>
    <w:rsid w:val="00471849"/>
    <w:rsid w:val="00592B8C"/>
    <w:rsid w:val="00671F0A"/>
    <w:rsid w:val="00697DF3"/>
    <w:rsid w:val="009D6C76"/>
    <w:rsid w:val="00BF10C8"/>
    <w:rsid w:val="00E962F9"/>
    <w:rsid w:val="00F90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FF53"/>
  <w15:docId w15:val="{ABAFDFB6-9427-4FED-8D91-8FA7E571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StandardWeb">
    <w:name w:val="Normal (Web)"/>
    <w:basedOn w:val="Standard"/>
    <w:uiPriority w:val="99"/>
    <w:semiHidden/>
    <w:unhideWhenUsed/>
    <w:rsid w:val="00EF5EF9"/>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F27527"/>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422A9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2A9C"/>
    <w:rPr>
      <w:rFonts w:ascii="Segoe UI" w:hAnsi="Segoe UI" w:cs="Segoe UI"/>
      <w:sz w:val="18"/>
      <w:szCs w:val="18"/>
    </w:rPr>
  </w:style>
  <w:style w:type="paragraph" w:customStyle="1" w:styleId="Text">
    <w:name w:val="Text"/>
    <w:rsid w:val="00BF10C8"/>
    <w:pPr>
      <w:spacing w:after="0" w:line="360" w:lineRule="auto"/>
      <w:ind w:firstLine="540"/>
    </w:pPr>
    <w:rPr>
      <w:rFonts w:ascii="Baskerville" w:eastAsia="Baskerville" w:hAnsi="Baskerville" w:cs="Baskerville"/>
      <w:color w:val="000000"/>
      <w:sz w:val="24"/>
      <w:szCs w:val="24"/>
    </w:rPr>
  </w:style>
  <w:style w:type="paragraph" w:styleId="Kommentarthema">
    <w:name w:val="annotation subject"/>
    <w:basedOn w:val="Kommentartext"/>
    <w:next w:val="Kommentartext"/>
    <w:link w:val="KommentarthemaZchn"/>
    <w:uiPriority w:val="99"/>
    <w:semiHidden/>
    <w:unhideWhenUsed/>
    <w:rsid w:val="00BF10C8"/>
    <w:rPr>
      <w:b/>
      <w:bCs/>
    </w:rPr>
  </w:style>
  <w:style w:type="character" w:customStyle="1" w:styleId="KommentarthemaZchn">
    <w:name w:val="Kommentarthema Zchn"/>
    <w:basedOn w:val="KommentartextZchn"/>
    <w:link w:val="Kommentarthema"/>
    <w:uiPriority w:val="99"/>
    <w:semiHidden/>
    <w:rsid w:val="00BF10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fVjag5PDQ5IeD+s2ywjdrFm4w==">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4277</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ga27guv</dc:creator>
  <cp:lastModifiedBy>Andi Heckl</cp:lastModifiedBy>
  <cp:revision>10</cp:revision>
  <cp:lastPrinted>2020-01-15T16:54:00Z</cp:lastPrinted>
  <dcterms:created xsi:type="dcterms:W3CDTF">2019-12-07T12:41:00Z</dcterms:created>
  <dcterms:modified xsi:type="dcterms:W3CDTF">2020-02-06T00:02:00Z</dcterms:modified>
</cp:coreProperties>
</file>