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F4668" w14:textId="77777777" w:rsidR="000D5037" w:rsidRDefault="000D5037" w:rsidP="000D5037">
      <w:pPr>
        <w:spacing w:after="0" w:line="240" w:lineRule="auto"/>
        <w:rPr>
          <w:rFonts w:ascii="Times New Roman" w:hAnsi="Times New Roman" w:cs="Times New Roman"/>
          <w:b/>
          <w:bCs/>
          <w:sz w:val="32"/>
          <w:szCs w:val="32"/>
          <w:lang w:val="en-US"/>
        </w:rPr>
      </w:pPr>
    </w:p>
    <w:p w14:paraId="4B4DC2CD" w14:textId="77777777" w:rsidR="000D5037" w:rsidRDefault="000D5037" w:rsidP="000D5037">
      <w:pPr>
        <w:spacing w:after="0" w:line="240" w:lineRule="auto"/>
        <w:rPr>
          <w:rFonts w:ascii="Times New Roman" w:hAnsi="Times New Roman" w:cs="Times New Roman"/>
          <w:b/>
          <w:bCs/>
          <w:sz w:val="32"/>
          <w:szCs w:val="32"/>
          <w:lang w:val="en-US"/>
        </w:rPr>
      </w:pPr>
    </w:p>
    <w:p w14:paraId="39D4543B" w14:textId="51CD693F" w:rsidR="000D5037" w:rsidRPr="000D5037" w:rsidRDefault="000D5037" w:rsidP="000D5037">
      <w:pPr>
        <w:spacing w:after="0" w:line="240" w:lineRule="auto"/>
        <w:jc w:val="center"/>
        <w:rPr>
          <w:rFonts w:ascii="Times New Roman" w:hAnsi="Times New Roman" w:cs="Times New Roman"/>
          <w:b/>
          <w:sz w:val="48"/>
          <w:szCs w:val="48"/>
          <w:lang w:val="en-US"/>
        </w:rPr>
      </w:pPr>
      <w:r w:rsidRPr="000D5037">
        <w:rPr>
          <w:rFonts w:ascii="Times New Roman" w:hAnsi="Times New Roman" w:cs="Times New Roman"/>
          <w:b/>
          <w:sz w:val="40"/>
          <w:szCs w:val="40"/>
        </w:rPr>
        <w:t>CyberSnare</w:t>
      </w:r>
      <w:r w:rsidR="00F02FF5">
        <w:rPr>
          <w:rFonts w:ascii="Times New Roman" w:hAnsi="Times New Roman" w:cs="Times New Roman"/>
          <w:b/>
          <w:sz w:val="40"/>
          <w:szCs w:val="40"/>
        </w:rPr>
        <w:t xml:space="preserve">: </w:t>
      </w:r>
      <w:r w:rsidRPr="000D5037">
        <w:rPr>
          <w:rFonts w:ascii="Times New Roman" w:hAnsi="Times New Roman" w:cs="Times New Roman"/>
          <w:b/>
          <w:sz w:val="40"/>
          <w:szCs w:val="40"/>
        </w:rPr>
        <w:t>Multi-Tier Adaptive Deception Platform</w:t>
      </w:r>
    </w:p>
    <w:p w14:paraId="01AD87EA" w14:textId="77777777" w:rsidR="000D5037" w:rsidRDefault="000D5037" w:rsidP="000D5037">
      <w:pPr>
        <w:spacing w:after="0" w:line="240" w:lineRule="auto"/>
        <w:jc w:val="center"/>
        <w:rPr>
          <w:rFonts w:ascii="Times New Roman" w:hAnsi="Times New Roman" w:cs="Times New Roman"/>
          <w:b/>
          <w:bCs/>
          <w:sz w:val="32"/>
          <w:szCs w:val="32"/>
          <w:lang w:val="en-US"/>
        </w:rPr>
      </w:pPr>
    </w:p>
    <w:p w14:paraId="3049BEFC" w14:textId="21B040AA" w:rsidR="000D5037" w:rsidRPr="000D5037" w:rsidRDefault="000D5037" w:rsidP="000D5037">
      <w:pPr>
        <w:spacing w:after="0" w:line="240" w:lineRule="auto"/>
        <w:jc w:val="center"/>
        <w:rPr>
          <w:rFonts w:ascii="Times New Roman" w:hAnsi="Times New Roman" w:cs="Times New Roman"/>
          <w:b/>
          <w:bCs/>
          <w:sz w:val="32"/>
          <w:szCs w:val="32"/>
          <w:lang w:val="en-US"/>
        </w:rPr>
      </w:pPr>
      <w:r w:rsidRPr="000D5037">
        <w:rPr>
          <w:rFonts w:ascii="Times New Roman" w:hAnsi="Times New Roman" w:cs="Times New Roman"/>
          <w:b/>
          <w:bCs/>
          <w:sz w:val="32"/>
          <w:szCs w:val="32"/>
          <w:lang w:val="en-US"/>
        </w:rPr>
        <w:t>A project submitted in partial fulfillment of the degree of</w:t>
      </w:r>
    </w:p>
    <w:p w14:paraId="18309035" w14:textId="77777777" w:rsidR="000D5037" w:rsidRPr="000D5037" w:rsidRDefault="000D5037" w:rsidP="000D5037">
      <w:pPr>
        <w:spacing w:before="480" w:after="360" w:line="259" w:lineRule="auto"/>
        <w:ind w:right="898"/>
        <w:jc w:val="center"/>
        <w:rPr>
          <w:rFonts w:ascii="Times New Roman" w:hAnsi="Times New Roman" w:cs="Times New Roman"/>
          <w:b/>
          <w:bCs/>
        </w:rPr>
      </w:pPr>
      <w:bookmarkStart w:id="0" w:name="_3znysh7" w:colFirst="0" w:colLast="0"/>
      <w:bookmarkEnd w:id="0"/>
      <w:r w:rsidRPr="000D5037">
        <w:rPr>
          <w:rFonts w:ascii="Times New Roman" w:hAnsi="Times New Roman" w:cs="Times New Roman"/>
          <w:b/>
          <w:bCs/>
          <w:sz w:val="32"/>
          <w:szCs w:val="32"/>
          <w:lang w:val="en-US"/>
        </w:rPr>
        <w:t>BS in Cyber Security</w:t>
      </w:r>
      <w:r w:rsidRPr="000D5037">
        <w:rPr>
          <w:rFonts w:ascii="Times New Roman" w:hAnsi="Times New Roman" w:cs="Times New Roman"/>
          <w:b/>
          <w:bCs/>
          <w:sz w:val="32"/>
        </w:rPr>
        <w:t xml:space="preserve"> </w:t>
      </w:r>
    </w:p>
    <w:p w14:paraId="1A18FFBF" w14:textId="77777777" w:rsidR="000D5037" w:rsidRPr="000D5037" w:rsidRDefault="000D5037" w:rsidP="000D5037">
      <w:pPr>
        <w:spacing w:before="120" w:after="240" w:line="259" w:lineRule="auto"/>
        <w:ind w:left="1350" w:right="1703"/>
        <w:jc w:val="center"/>
        <w:rPr>
          <w:rFonts w:ascii="Times New Roman" w:eastAsiaTheme="minorEastAsia" w:hAnsi="Times New Roman" w:cs="Times New Roman"/>
          <w:sz w:val="20"/>
        </w:rPr>
      </w:pPr>
      <w:r w:rsidRPr="000D5037">
        <w:rPr>
          <w:rFonts w:ascii="Times New Roman" w:hAnsi="Times New Roman" w:cs="Times New Roman"/>
          <w:sz w:val="20"/>
        </w:rPr>
        <w:t xml:space="preserve">  </w:t>
      </w:r>
      <w:r w:rsidRPr="000D5037">
        <w:rPr>
          <w:rFonts w:ascii="Times New Roman" w:hAnsi="Times New Roman" w:cs="Times New Roman"/>
          <w:noProof/>
          <w:sz w:val="20"/>
          <w:lang w:val="en-US"/>
        </w:rPr>
        <w:drawing>
          <wp:inline distT="0" distB="0" distL="0" distR="0" wp14:anchorId="1CF356E8" wp14:editId="3E59C844">
            <wp:extent cx="2688590" cy="2005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8590" cy="2005965"/>
                    </a:xfrm>
                    <a:prstGeom prst="rect">
                      <a:avLst/>
                    </a:prstGeom>
                    <a:noFill/>
                  </pic:spPr>
                </pic:pic>
              </a:graphicData>
            </a:graphic>
          </wp:inline>
        </w:drawing>
      </w:r>
    </w:p>
    <w:p w14:paraId="4C180898" w14:textId="77777777" w:rsidR="000D5037" w:rsidRPr="000D5037" w:rsidRDefault="000D5037" w:rsidP="000D5037">
      <w:pPr>
        <w:pBdr>
          <w:top w:val="nil"/>
          <w:left w:val="nil"/>
          <w:bottom w:val="nil"/>
          <w:right w:val="nil"/>
          <w:between w:val="nil"/>
        </w:pBdr>
        <w:spacing w:before="120" w:after="240" w:line="240" w:lineRule="auto"/>
        <w:jc w:val="center"/>
        <w:rPr>
          <w:rFonts w:ascii="Times New Roman" w:hAnsi="Times New Roman" w:cs="Times New Roman"/>
          <w:b/>
          <w:bCs/>
          <w:sz w:val="32"/>
          <w:szCs w:val="32"/>
          <w:lang w:val="en-US"/>
        </w:rPr>
      </w:pPr>
      <w:r w:rsidRPr="000D5037">
        <w:rPr>
          <w:rFonts w:ascii="Times New Roman" w:hAnsi="Times New Roman" w:cs="Times New Roman"/>
          <w:b/>
          <w:bCs/>
          <w:sz w:val="32"/>
          <w:szCs w:val="32"/>
          <w:lang w:val="en-US"/>
        </w:rPr>
        <w:t>Submitted to</w:t>
      </w:r>
    </w:p>
    <w:p w14:paraId="510E90A0" w14:textId="368D12B3" w:rsidR="000D5037" w:rsidRPr="000D5037" w:rsidRDefault="000D5037" w:rsidP="000D5037">
      <w:pPr>
        <w:spacing w:before="120" w:after="240" w:line="259" w:lineRule="auto"/>
        <w:ind w:right="1703"/>
        <w:jc w:val="center"/>
        <w:rPr>
          <w:rFonts w:ascii="Times New Roman" w:hAnsi="Times New Roman" w:cs="Times New Roman"/>
          <w:b/>
          <w:bCs/>
          <w:sz w:val="32"/>
          <w:szCs w:val="32"/>
          <w:lang w:val="en-US"/>
        </w:rPr>
      </w:pPr>
      <w:r w:rsidRPr="000D5037">
        <w:rPr>
          <w:rFonts w:ascii="Times New Roman" w:hAnsi="Times New Roman" w:cs="Times New Roman"/>
          <w:b/>
          <w:bCs/>
          <w:sz w:val="32"/>
          <w:szCs w:val="32"/>
          <w:lang w:val="en-US"/>
        </w:rPr>
        <w:t xml:space="preserve">                        Mr. Hilmand Khan</w:t>
      </w:r>
    </w:p>
    <w:tbl>
      <w:tblPr>
        <w:tblStyle w:val="TableGrid0"/>
        <w:tblpPr w:leftFromText="180" w:rightFromText="180" w:vertAnchor="text" w:horzAnchor="margin" w:tblpXSpec="center" w:tblpY="-46"/>
        <w:tblW w:w="9450" w:type="dxa"/>
        <w:tblInd w:w="0" w:type="dxa"/>
        <w:tblLayout w:type="fixed"/>
        <w:tblLook w:val="05A0" w:firstRow="1" w:lastRow="0" w:firstColumn="1" w:lastColumn="1" w:noHBand="0" w:noVBand="1"/>
      </w:tblPr>
      <w:tblGrid>
        <w:gridCol w:w="824"/>
        <w:gridCol w:w="705"/>
        <w:gridCol w:w="1621"/>
        <w:gridCol w:w="1890"/>
        <w:gridCol w:w="1440"/>
        <w:gridCol w:w="1440"/>
        <w:gridCol w:w="1530"/>
      </w:tblGrid>
      <w:tr w:rsidR="000D5037" w:rsidRPr="000D5037" w14:paraId="47BCBA99" w14:textId="77777777" w:rsidTr="000D5037">
        <w:trPr>
          <w:trHeight w:val="545"/>
        </w:trPr>
        <w:tc>
          <w:tcPr>
            <w:tcW w:w="9450" w:type="dxa"/>
            <w:gridSpan w:val="7"/>
            <w:tcBorders>
              <w:top w:val="single" w:sz="4" w:space="0" w:color="000000"/>
              <w:left w:val="single" w:sz="4" w:space="0" w:color="000000"/>
              <w:bottom w:val="single" w:sz="4" w:space="0" w:color="000000"/>
              <w:right w:val="single" w:sz="4" w:space="0" w:color="000000"/>
            </w:tcBorders>
            <w:shd w:val="clear" w:color="auto" w:fill="BDBDBD"/>
          </w:tcPr>
          <w:p w14:paraId="573C84BA" w14:textId="77777777" w:rsidR="000D5037" w:rsidRPr="000D5037" w:rsidRDefault="000D5037" w:rsidP="000D5037">
            <w:pPr>
              <w:spacing w:line="259" w:lineRule="auto"/>
              <w:ind w:left="8"/>
              <w:rPr>
                <w:rFonts w:ascii="Times New Roman" w:hAnsi="Times New Roman" w:cs="Times New Roman"/>
                <w:sz w:val="22"/>
                <w:szCs w:val="22"/>
              </w:rPr>
            </w:pPr>
            <w:r w:rsidRPr="000D5037">
              <w:rPr>
                <w:rFonts w:ascii="Times New Roman" w:eastAsia="Calibri" w:hAnsi="Times New Roman" w:cs="Times New Roman"/>
                <w:b/>
                <w:sz w:val="22"/>
                <w:szCs w:val="22"/>
              </w:rPr>
              <w:lastRenderedPageBreak/>
              <w:t xml:space="preserve">Part A: STUDENT INFORMATION </w:t>
            </w:r>
          </w:p>
        </w:tc>
      </w:tr>
      <w:tr w:rsidR="000D5037" w:rsidRPr="000D5037" w14:paraId="230D9ABF" w14:textId="77777777" w:rsidTr="000D5037">
        <w:trPr>
          <w:trHeight w:val="520"/>
        </w:trPr>
        <w:tc>
          <w:tcPr>
            <w:tcW w:w="824" w:type="dxa"/>
            <w:tcBorders>
              <w:top w:val="single" w:sz="4" w:space="0" w:color="000000"/>
              <w:left w:val="single" w:sz="4" w:space="0" w:color="000000"/>
              <w:bottom w:val="single" w:sz="4" w:space="0" w:color="000000"/>
              <w:right w:val="single" w:sz="4" w:space="0" w:color="000000"/>
            </w:tcBorders>
          </w:tcPr>
          <w:p w14:paraId="2E4F500E" w14:textId="77777777" w:rsidR="000D5037" w:rsidRPr="000D5037" w:rsidRDefault="000D5037" w:rsidP="000D5037">
            <w:pPr>
              <w:spacing w:line="259" w:lineRule="auto"/>
              <w:ind w:left="37"/>
              <w:rPr>
                <w:rFonts w:ascii="Times New Roman" w:hAnsi="Times New Roman" w:cs="Times New Roman"/>
                <w:sz w:val="22"/>
                <w:szCs w:val="22"/>
              </w:rPr>
            </w:pPr>
            <w:r w:rsidRPr="000D5037">
              <w:rPr>
                <w:rFonts w:ascii="Times New Roman" w:eastAsia="Calibri" w:hAnsi="Times New Roman" w:cs="Times New Roman"/>
                <w:b/>
                <w:sz w:val="24"/>
                <w:szCs w:val="22"/>
              </w:rPr>
              <w:t xml:space="preserve">Name: </w:t>
            </w:r>
          </w:p>
        </w:tc>
        <w:tc>
          <w:tcPr>
            <w:tcW w:w="5656" w:type="dxa"/>
            <w:gridSpan w:val="4"/>
            <w:tcBorders>
              <w:top w:val="single" w:sz="4" w:space="0" w:color="000000"/>
              <w:left w:val="single" w:sz="4" w:space="0" w:color="000000"/>
              <w:bottom w:val="single" w:sz="4" w:space="0" w:color="000000"/>
              <w:right w:val="single" w:sz="4" w:space="0" w:color="000000"/>
            </w:tcBorders>
          </w:tcPr>
          <w:p w14:paraId="33BF0613" w14:textId="7F05A93A" w:rsidR="000D5037" w:rsidRPr="000D5037" w:rsidRDefault="000D5037" w:rsidP="000D5037">
            <w:pPr>
              <w:spacing w:line="259" w:lineRule="auto"/>
              <w:ind w:left="5"/>
              <w:rPr>
                <w:rFonts w:ascii="Times New Roman" w:hAnsi="Times New Roman" w:cs="Times New Roman"/>
                <w:sz w:val="22"/>
                <w:szCs w:val="22"/>
              </w:rPr>
            </w:pPr>
            <w:r w:rsidRPr="000D5037">
              <w:rPr>
                <w:rFonts w:ascii="Times New Roman" w:hAnsi="Times New Roman" w:cs="Times New Roman"/>
                <w:sz w:val="22"/>
                <w:szCs w:val="22"/>
              </w:rPr>
              <w:t xml:space="preserve">Eman Azam            </w:t>
            </w:r>
          </w:p>
        </w:tc>
        <w:tc>
          <w:tcPr>
            <w:tcW w:w="1440" w:type="dxa"/>
            <w:tcBorders>
              <w:top w:val="single" w:sz="4" w:space="0" w:color="000000"/>
              <w:left w:val="single" w:sz="4" w:space="0" w:color="000000"/>
              <w:bottom w:val="single" w:sz="4" w:space="0" w:color="000000"/>
              <w:right w:val="single" w:sz="4" w:space="0" w:color="000000"/>
            </w:tcBorders>
          </w:tcPr>
          <w:p w14:paraId="4258CA57" w14:textId="77777777" w:rsidR="000D5037" w:rsidRPr="000D5037" w:rsidRDefault="000D5037" w:rsidP="000D5037">
            <w:pPr>
              <w:spacing w:line="259" w:lineRule="auto"/>
              <w:rPr>
                <w:rFonts w:ascii="Times New Roman" w:hAnsi="Times New Roman" w:cs="Times New Roman"/>
                <w:sz w:val="22"/>
                <w:szCs w:val="22"/>
              </w:rPr>
            </w:pPr>
            <w:r w:rsidRPr="000D5037">
              <w:rPr>
                <w:rFonts w:ascii="Times New Roman" w:eastAsia="Calibri" w:hAnsi="Times New Roman" w:cs="Times New Roman"/>
                <w:b/>
                <w:sz w:val="24"/>
                <w:szCs w:val="22"/>
              </w:rPr>
              <w:t xml:space="preserve">Registration: </w:t>
            </w:r>
          </w:p>
        </w:tc>
        <w:tc>
          <w:tcPr>
            <w:tcW w:w="1530" w:type="dxa"/>
            <w:tcBorders>
              <w:top w:val="single" w:sz="4" w:space="0" w:color="000000"/>
              <w:left w:val="single" w:sz="4" w:space="0" w:color="000000"/>
              <w:bottom w:val="single" w:sz="4" w:space="0" w:color="000000"/>
              <w:right w:val="single" w:sz="4" w:space="0" w:color="000000"/>
            </w:tcBorders>
          </w:tcPr>
          <w:p w14:paraId="6357315D" w14:textId="0B455C34" w:rsidR="000D5037" w:rsidRPr="000D5037" w:rsidRDefault="000D5037" w:rsidP="000D5037">
            <w:pPr>
              <w:spacing w:line="259" w:lineRule="auto"/>
              <w:ind w:left="28"/>
              <w:jc w:val="center"/>
              <w:rPr>
                <w:rFonts w:ascii="Times New Roman" w:hAnsi="Times New Roman" w:cs="Times New Roman"/>
                <w:sz w:val="22"/>
                <w:szCs w:val="22"/>
              </w:rPr>
            </w:pPr>
            <w:r w:rsidRPr="000D5037">
              <w:rPr>
                <w:rFonts w:ascii="Times New Roman" w:hAnsi="Times New Roman" w:cs="Times New Roman"/>
                <w:sz w:val="22"/>
                <w:szCs w:val="22"/>
              </w:rPr>
              <w:t>233042</w:t>
            </w:r>
          </w:p>
        </w:tc>
      </w:tr>
      <w:tr w:rsidR="00722DBA" w:rsidRPr="000D5037" w14:paraId="5A464722" w14:textId="77777777" w:rsidTr="000D5037">
        <w:trPr>
          <w:gridAfter w:val="3"/>
          <w:wAfter w:w="4410" w:type="dxa"/>
          <w:trHeight w:val="504"/>
        </w:trPr>
        <w:tc>
          <w:tcPr>
            <w:tcW w:w="824" w:type="dxa"/>
            <w:tcBorders>
              <w:top w:val="single" w:sz="4" w:space="0" w:color="000000"/>
              <w:left w:val="single" w:sz="4" w:space="0" w:color="000000"/>
              <w:bottom w:val="single" w:sz="4" w:space="0" w:color="000000"/>
              <w:right w:val="single" w:sz="4" w:space="0" w:color="000000"/>
            </w:tcBorders>
          </w:tcPr>
          <w:p w14:paraId="5BF662AF" w14:textId="77777777" w:rsidR="00722DBA" w:rsidRPr="000D5037" w:rsidRDefault="00722DBA" w:rsidP="000D5037">
            <w:pPr>
              <w:spacing w:line="259" w:lineRule="auto"/>
              <w:ind w:left="59"/>
              <w:rPr>
                <w:rFonts w:ascii="Times New Roman" w:hAnsi="Times New Roman" w:cs="Times New Roman"/>
                <w:sz w:val="22"/>
                <w:szCs w:val="22"/>
              </w:rPr>
            </w:pPr>
            <w:r w:rsidRPr="000D5037">
              <w:rPr>
                <w:rFonts w:ascii="Times New Roman" w:eastAsia="Calibri" w:hAnsi="Times New Roman" w:cs="Times New Roman"/>
                <w:b/>
                <w:sz w:val="24"/>
                <w:szCs w:val="22"/>
              </w:rPr>
              <w:t xml:space="preserve">Email: </w:t>
            </w:r>
          </w:p>
        </w:tc>
        <w:tc>
          <w:tcPr>
            <w:tcW w:w="4216" w:type="dxa"/>
            <w:gridSpan w:val="3"/>
            <w:tcBorders>
              <w:top w:val="single" w:sz="4" w:space="0" w:color="000000"/>
              <w:left w:val="single" w:sz="4" w:space="0" w:color="000000"/>
              <w:bottom w:val="single" w:sz="4" w:space="0" w:color="auto"/>
              <w:right w:val="single" w:sz="4" w:space="0" w:color="000000"/>
            </w:tcBorders>
          </w:tcPr>
          <w:p w14:paraId="1634B07D" w14:textId="03E0CECE" w:rsidR="00722DBA" w:rsidRPr="000D5037" w:rsidRDefault="00722DBA" w:rsidP="000D5037">
            <w:pPr>
              <w:spacing w:line="259" w:lineRule="auto"/>
              <w:ind w:left="158"/>
              <w:jc w:val="center"/>
              <w:rPr>
                <w:rFonts w:ascii="Times New Roman" w:hAnsi="Times New Roman" w:cs="Times New Roman"/>
                <w:sz w:val="22"/>
                <w:szCs w:val="22"/>
              </w:rPr>
            </w:pPr>
            <w:r>
              <w:rPr>
                <w:rFonts w:ascii="Times New Roman" w:hAnsi="Times New Roman" w:cs="Times New Roman"/>
                <w:sz w:val="22"/>
                <w:szCs w:val="22"/>
              </w:rPr>
              <w:t>233042@students.au.edu.pk</w:t>
            </w:r>
          </w:p>
        </w:tc>
      </w:tr>
      <w:tr w:rsidR="000D5037" w:rsidRPr="000D5037" w14:paraId="6F0497AF" w14:textId="77777777" w:rsidTr="000D5037">
        <w:trPr>
          <w:trHeight w:val="530"/>
        </w:trPr>
        <w:tc>
          <w:tcPr>
            <w:tcW w:w="824" w:type="dxa"/>
            <w:tcBorders>
              <w:top w:val="single" w:sz="4" w:space="0" w:color="000000"/>
              <w:left w:val="single" w:sz="4" w:space="0" w:color="000000"/>
              <w:bottom w:val="single" w:sz="4" w:space="0" w:color="000000"/>
              <w:right w:val="single" w:sz="4" w:space="0" w:color="000000"/>
            </w:tcBorders>
          </w:tcPr>
          <w:p w14:paraId="5523C61B" w14:textId="77777777" w:rsidR="000D5037" w:rsidRPr="000D5037" w:rsidRDefault="000D5037" w:rsidP="000D5037">
            <w:pPr>
              <w:spacing w:line="259" w:lineRule="auto"/>
              <w:ind w:left="37"/>
              <w:rPr>
                <w:rFonts w:ascii="Times New Roman" w:hAnsi="Times New Roman" w:cs="Times New Roman"/>
                <w:sz w:val="22"/>
                <w:szCs w:val="22"/>
              </w:rPr>
            </w:pPr>
            <w:r w:rsidRPr="000D5037">
              <w:rPr>
                <w:rFonts w:ascii="Times New Roman" w:eastAsia="Calibri" w:hAnsi="Times New Roman" w:cs="Times New Roman"/>
                <w:b/>
                <w:sz w:val="24"/>
                <w:szCs w:val="22"/>
              </w:rPr>
              <w:t xml:space="preserve">Name: </w:t>
            </w:r>
          </w:p>
        </w:tc>
        <w:tc>
          <w:tcPr>
            <w:tcW w:w="5656" w:type="dxa"/>
            <w:gridSpan w:val="4"/>
            <w:tcBorders>
              <w:top w:val="single" w:sz="4" w:space="0" w:color="000000"/>
              <w:left w:val="single" w:sz="4" w:space="0" w:color="000000"/>
              <w:bottom w:val="single" w:sz="4" w:space="0" w:color="000000"/>
              <w:right w:val="single" w:sz="4" w:space="0" w:color="000000"/>
            </w:tcBorders>
          </w:tcPr>
          <w:p w14:paraId="5873E315" w14:textId="29ECAF20" w:rsidR="000D5037" w:rsidRPr="000D5037" w:rsidRDefault="000D5037" w:rsidP="000D5037">
            <w:pPr>
              <w:spacing w:line="259" w:lineRule="auto"/>
              <w:ind w:left="5"/>
              <w:rPr>
                <w:rFonts w:ascii="Times New Roman" w:hAnsi="Times New Roman" w:cs="Times New Roman"/>
                <w:sz w:val="22"/>
                <w:szCs w:val="22"/>
              </w:rPr>
            </w:pPr>
            <w:r w:rsidRPr="000D5037">
              <w:rPr>
                <w:rFonts w:ascii="Times New Roman" w:hAnsi="Times New Roman" w:cs="Times New Roman"/>
                <w:sz w:val="22"/>
                <w:szCs w:val="22"/>
              </w:rPr>
              <w:t xml:space="preserve">Sara Sultan </w:t>
            </w:r>
          </w:p>
        </w:tc>
        <w:tc>
          <w:tcPr>
            <w:tcW w:w="1440" w:type="dxa"/>
            <w:tcBorders>
              <w:top w:val="single" w:sz="4" w:space="0" w:color="000000"/>
              <w:left w:val="single" w:sz="4" w:space="0" w:color="000000"/>
              <w:bottom w:val="single" w:sz="4" w:space="0" w:color="000000"/>
              <w:right w:val="single" w:sz="4" w:space="0" w:color="000000"/>
            </w:tcBorders>
          </w:tcPr>
          <w:p w14:paraId="70DB7E55" w14:textId="77777777" w:rsidR="000D5037" w:rsidRPr="000D5037" w:rsidRDefault="000D5037" w:rsidP="000D5037">
            <w:pPr>
              <w:spacing w:line="259" w:lineRule="auto"/>
              <w:rPr>
                <w:rFonts w:ascii="Times New Roman" w:hAnsi="Times New Roman" w:cs="Times New Roman"/>
                <w:sz w:val="22"/>
                <w:szCs w:val="22"/>
              </w:rPr>
            </w:pPr>
            <w:r w:rsidRPr="000D5037">
              <w:rPr>
                <w:rFonts w:ascii="Times New Roman" w:eastAsia="Calibri" w:hAnsi="Times New Roman" w:cs="Times New Roman"/>
                <w:b/>
                <w:sz w:val="24"/>
                <w:szCs w:val="22"/>
              </w:rPr>
              <w:t xml:space="preserve">Registration: </w:t>
            </w:r>
          </w:p>
        </w:tc>
        <w:tc>
          <w:tcPr>
            <w:tcW w:w="1530" w:type="dxa"/>
            <w:tcBorders>
              <w:top w:val="single" w:sz="4" w:space="0" w:color="000000"/>
              <w:left w:val="single" w:sz="4" w:space="0" w:color="000000"/>
              <w:bottom w:val="single" w:sz="4" w:space="0" w:color="000000"/>
              <w:right w:val="single" w:sz="4" w:space="0" w:color="000000"/>
            </w:tcBorders>
          </w:tcPr>
          <w:p w14:paraId="2F8A7DB0" w14:textId="76CEE060" w:rsidR="000D5037" w:rsidRPr="000D5037" w:rsidRDefault="00156BB1" w:rsidP="000D5037">
            <w:pPr>
              <w:spacing w:line="259" w:lineRule="auto"/>
              <w:ind w:left="28"/>
              <w:jc w:val="center"/>
              <w:rPr>
                <w:rFonts w:ascii="Times New Roman" w:hAnsi="Times New Roman" w:cs="Times New Roman"/>
                <w:sz w:val="22"/>
                <w:szCs w:val="22"/>
              </w:rPr>
            </w:pPr>
            <w:r>
              <w:rPr>
                <w:rFonts w:ascii="Times New Roman" w:hAnsi="Times New Roman" w:cs="Times New Roman"/>
                <w:sz w:val="22"/>
                <w:szCs w:val="22"/>
              </w:rPr>
              <w:t>232075</w:t>
            </w:r>
          </w:p>
        </w:tc>
      </w:tr>
      <w:tr w:rsidR="00722DBA" w:rsidRPr="000D5037" w14:paraId="61ECC8F3" w14:textId="77777777" w:rsidTr="000D5037">
        <w:trPr>
          <w:gridAfter w:val="3"/>
          <w:wAfter w:w="4410" w:type="dxa"/>
          <w:trHeight w:val="504"/>
        </w:trPr>
        <w:tc>
          <w:tcPr>
            <w:tcW w:w="824" w:type="dxa"/>
            <w:tcBorders>
              <w:top w:val="single" w:sz="4" w:space="0" w:color="000000"/>
              <w:left w:val="single" w:sz="4" w:space="0" w:color="000000"/>
              <w:bottom w:val="single" w:sz="4" w:space="0" w:color="000000"/>
              <w:right w:val="single" w:sz="4" w:space="0" w:color="000000"/>
            </w:tcBorders>
          </w:tcPr>
          <w:p w14:paraId="1E3C111C" w14:textId="77777777" w:rsidR="00722DBA" w:rsidRPr="000D5037" w:rsidRDefault="00722DBA" w:rsidP="000D5037">
            <w:pPr>
              <w:spacing w:line="259" w:lineRule="auto"/>
              <w:ind w:left="59"/>
              <w:rPr>
                <w:rFonts w:ascii="Times New Roman" w:hAnsi="Times New Roman" w:cs="Times New Roman"/>
                <w:sz w:val="22"/>
                <w:szCs w:val="22"/>
              </w:rPr>
            </w:pPr>
            <w:r w:rsidRPr="000D5037">
              <w:rPr>
                <w:rFonts w:ascii="Times New Roman" w:eastAsia="Calibri" w:hAnsi="Times New Roman" w:cs="Times New Roman"/>
                <w:b/>
                <w:sz w:val="24"/>
                <w:szCs w:val="22"/>
              </w:rPr>
              <w:t xml:space="preserve">Email: </w:t>
            </w:r>
          </w:p>
        </w:tc>
        <w:tc>
          <w:tcPr>
            <w:tcW w:w="4216" w:type="dxa"/>
            <w:gridSpan w:val="3"/>
            <w:tcBorders>
              <w:top w:val="single" w:sz="4" w:space="0" w:color="000000"/>
              <w:left w:val="single" w:sz="4" w:space="0" w:color="000000"/>
              <w:bottom w:val="single" w:sz="4" w:space="0" w:color="auto"/>
              <w:right w:val="single" w:sz="4" w:space="0" w:color="000000"/>
            </w:tcBorders>
          </w:tcPr>
          <w:p w14:paraId="01690E75" w14:textId="0E47602C" w:rsidR="00722DBA" w:rsidRPr="000D5037" w:rsidRDefault="00722DBA" w:rsidP="000D5037">
            <w:pPr>
              <w:spacing w:line="259" w:lineRule="auto"/>
              <w:ind w:left="158"/>
              <w:jc w:val="center"/>
              <w:rPr>
                <w:rFonts w:ascii="Times New Roman" w:hAnsi="Times New Roman" w:cs="Times New Roman"/>
                <w:sz w:val="22"/>
                <w:szCs w:val="22"/>
              </w:rPr>
            </w:pPr>
            <w:r>
              <w:rPr>
                <w:rFonts w:ascii="Times New Roman" w:hAnsi="Times New Roman" w:cs="Times New Roman"/>
                <w:sz w:val="22"/>
                <w:szCs w:val="22"/>
              </w:rPr>
              <w:t>232075@students.au.edu.pk</w:t>
            </w:r>
          </w:p>
        </w:tc>
      </w:tr>
      <w:tr w:rsidR="000D5037" w:rsidRPr="000D5037" w14:paraId="7F5D46D4" w14:textId="77777777" w:rsidTr="000D5037">
        <w:trPr>
          <w:trHeight w:val="530"/>
        </w:trPr>
        <w:tc>
          <w:tcPr>
            <w:tcW w:w="824" w:type="dxa"/>
            <w:tcBorders>
              <w:top w:val="single" w:sz="4" w:space="0" w:color="000000"/>
              <w:left w:val="single" w:sz="4" w:space="0" w:color="000000"/>
              <w:bottom w:val="single" w:sz="4" w:space="0" w:color="000000"/>
              <w:right w:val="single" w:sz="4" w:space="0" w:color="000000"/>
            </w:tcBorders>
          </w:tcPr>
          <w:p w14:paraId="53E601C5" w14:textId="77777777" w:rsidR="000D5037" w:rsidRPr="000D5037" w:rsidRDefault="000D5037" w:rsidP="000D5037">
            <w:pPr>
              <w:spacing w:line="259" w:lineRule="auto"/>
              <w:ind w:left="37"/>
              <w:rPr>
                <w:rFonts w:ascii="Times New Roman" w:eastAsia="Calibri" w:hAnsi="Times New Roman" w:cs="Times New Roman"/>
                <w:b/>
                <w:sz w:val="24"/>
                <w:szCs w:val="22"/>
              </w:rPr>
            </w:pPr>
            <w:r w:rsidRPr="000D5037">
              <w:rPr>
                <w:rFonts w:ascii="Times New Roman" w:eastAsia="Calibri" w:hAnsi="Times New Roman" w:cs="Times New Roman"/>
                <w:b/>
                <w:sz w:val="24"/>
                <w:szCs w:val="22"/>
              </w:rPr>
              <w:t>Name:</w:t>
            </w:r>
          </w:p>
        </w:tc>
        <w:tc>
          <w:tcPr>
            <w:tcW w:w="5656" w:type="dxa"/>
            <w:gridSpan w:val="4"/>
            <w:tcBorders>
              <w:top w:val="single" w:sz="4" w:space="0" w:color="000000"/>
              <w:left w:val="single" w:sz="4" w:space="0" w:color="000000"/>
              <w:bottom w:val="single" w:sz="4" w:space="0" w:color="000000"/>
              <w:right w:val="single" w:sz="4" w:space="0" w:color="000000"/>
            </w:tcBorders>
          </w:tcPr>
          <w:p w14:paraId="39DEC732" w14:textId="3A1A8CB5" w:rsidR="000D5037" w:rsidRPr="000D5037" w:rsidRDefault="000D5037" w:rsidP="000D5037">
            <w:pPr>
              <w:spacing w:line="259" w:lineRule="auto"/>
              <w:ind w:left="5"/>
              <w:rPr>
                <w:rFonts w:ascii="Times New Roman" w:hAnsi="Times New Roman" w:cs="Times New Roman"/>
                <w:sz w:val="22"/>
                <w:szCs w:val="22"/>
              </w:rPr>
            </w:pPr>
            <w:r w:rsidRPr="000D5037">
              <w:rPr>
                <w:rFonts w:ascii="Times New Roman" w:hAnsi="Times New Roman" w:cs="Times New Roman"/>
                <w:sz w:val="22"/>
                <w:szCs w:val="22"/>
              </w:rPr>
              <w:t xml:space="preserve">Uliya Fatima </w:t>
            </w:r>
          </w:p>
        </w:tc>
        <w:tc>
          <w:tcPr>
            <w:tcW w:w="1440" w:type="dxa"/>
            <w:tcBorders>
              <w:top w:val="single" w:sz="4" w:space="0" w:color="000000"/>
              <w:left w:val="single" w:sz="4" w:space="0" w:color="000000"/>
              <w:bottom w:val="single" w:sz="4" w:space="0" w:color="000000"/>
              <w:right w:val="single" w:sz="4" w:space="0" w:color="000000"/>
            </w:tcBorders>
          </w:tcPr>
          <w:p w14:paraId="328CA0D5" w14:textId="77777777" w:rsidR="000D5037" w:rsidRPr="000D5037" w:rsidRDefault="000D5037" w:rsidP="000D5037">
            <w:pPr>
              <w:spacing w:line="259" w:lineRule="auto"/>
              <w:rPr>
                <w:rFonts w:ascii="Times New Roman" w:eastAsia="Calibri" w:hAnsi="Times New Roman" w:cs="Times New Roman"/>
                <w:b/>
                <w:sz w:val="24"/>
                <w:szCs w:val="22"/>
              </w:rPr>
            </w:pPr>
            <w:r w:rsidRPr="000D5037">
              <w:rPr>
                <w:rFonts w:ascii="Times New Roman" w:eastAsia="Calibri" w:hAnsi="Times New Roman" w:cs="Times New Roman"/>
                <w:b/>
                <w:sz w:val="24"/>
                <w:szCs w:val="22"/>
              </w:rPr>
              <w:t>Registration:</w:t>
            </w:r>
          </w:p>
        </w:tc>
        <w:tc>
          <w:tcPr>
            <w:tcW w:w="1530" w:type="dxa"/>
            <w:tcBorders>
              <w:top w:val="single" w:sz="4" w:space="0" w:color="000000"/>
              <w:left w:val="single" w:sz="4" w:space="0" w:color="000000"/>
              <w:bottom w:val="single" w:sz="4" w:space="0" w:color="000000"/>
              <w:right w:val="single" w:sz="4" w:space="0" w:color="000000"/>
            </w:tcBorders>
          </w:tcPr>
          <w:p w14:paraId="5802D2C9" w14:textId="26F319EA" w:rsidR="000D5037" w:rsidRPr="000D5037" w:rsidRDefault="00156BB1" w:rsidP="000D5037">
            <w:pPr>
              <w:spacing w:line="259" w:lineRule="auto"/>
              <w:ind w:left="28"/>
              <w:jc w:val="center"/>
              <w:rPr>
                <w:rFonts w:ascii="Times New Roman" w:hAnsi="Times New Roman" w:cs="Times New Roman"/>
                <w:sz w:val="22"/>
                <w:szCs w:val="22"/>
              </w:rPr>
            </w:pPr>
            <w:r w:rsidRPr="000D5037">
              <w:rPr>
                <w:rFonts w:ascii="Times New Roman" w:hAnsi="Times New Roman" w:cs="Times New Roman"/>
                <w:sz w:val="22"/>
                <w:szCs w:val="22"/>
              </w:rPr>
              <w:t>232098</w:t>
            </w:r>
          </w:p>
        </w:tc>
      </w:tr>
      <w:tr w:rsidR="00722DBA" w:rsidRPr="000D5037" w14:paraId="11CC94EC" w14:textId="77777777" w:rsidTr="000D5037">
        <w:trPr>
          <w:gridAfter w:val="3"/>
          <w:wAfter w:w="4410" w:type="dxa"/>
          <w:trHeight w:val="618"/>
        </w:trPr>
        <w:tc>
          <w:tcPr>
            <w:tcW w:w="824" w:type="dxa"/>
            <w:tcBorders>
              <w:top w:val="single" w:sz="4" w:space="0" w:color="000000"/>
              <w:left w:val="single" w:sz="4" w:space="0" w:color="000000"/>
              <w:bottom w:val="single" w:sz="12" w:space="0" w:color="000000"/>
              <w:right w:val="single" w:sz="4" w:space="0" w:color="000000"/>
            </w:tcBorders>
          </w:tcPr>
          <w:p w14:paraId="38731CBE" w14:textId="77777777" w:rsidR="00722DBA" w:rsidRPr="000D5037" w:rsidRDefault="00722DBA" w:rsidP="000D5037">
            <w:pPr>
              <w:spacing w:line="259" w:lineRule="auto"/>
              <w:ind w:left="59"/>
              <w:rPr>
                <w:rFonts w:ascii="Times New Roman" w:hAnsi="Times New Roman" w:cs="Times New Roman"/>
                <w:sz w:val="22"/>
                <w:szCs w:val="22"/>
              </w:rPr>
            </w:pPr>
            <w:r w:rsidRPr="000D5037">
              <w:rPr>
                <w:rFonts w:ascii="Times New Roman" w:eastAsia="Calibri" w:hAnsi="Times New Roman" w:cs="Times New Roman"/>
                <w:b/>
                <w:sz w:val="24"/>
                <w:szCs w:val="22"/>
              </w:rPr>
              <w:t xml:space="preserve">Email: </w:t>
            </w:r>
          </w:p>
        </w:tc>
        <w:tc>
          <w:tcPr>
            <w:tcW w:w="4216" w:type="dxa"/>
            <w:gridSpan w:val="3"/>
            <w:tcBorders>
              <w:top w:val="single" w:sz="4" w:space="0" w:color="000000"/>
              <w:left w:val="single" w:sz="4" w:space="0" w:color="000000"/>
              <w:bottom w:val="single" w:sz="12" w:space="0" w:color="000000"/>
              <w:right w:val="single" w:sz="4" w:space="0" w:color="000000"/>
            </w:tcBorders>
          </w:tcPr>
          <w:p w14:paraId="332263E4" w14:textId="76053127" w:rsidR="00722DBA" w:rsidRPr="000D5037" w:rsidRDefault="00722DBA" w:rsidP="000D5037">
            <w:pPr>
              <w:spacing w:line="259" w:lineRule="auto"/>
              <w:ind w:left="158"/>
              <w:jc w:val="center"/>
              <w:rPr>
                <w:rFonts w:ascii="Times New Roman" w:hAnsi="Times New Roman" w:cs="Times New Roman"/>
                <w:sz w:val="22"/>
                <w:szCs w:val="22"/>
              </w:rPr>
            </w:pPr>
            <w:r>
              <w:rPr>
                <w:rFonts w:ascii="Times New Roman" w:hAnsi="Times New Roman" w:cs="Times New Roman"/>
                <w:sz w:val="22"/>
                <w:szCs w:val="22"/>
              </w:rPr>
              <w:t>232098@students.au.edu.pk</w:t>
            </w:r>
          </w:p>
        </w:tc>
      </w:tr>
      <w:tr w:rsidR="000D5037" w:rsidRPr="000D5037" w14:paraId="10DD9D49" w14:textId="77777777" w:rsidTr="000D5037">
        <w:trPr>
          <w:trHeight w:val="553"/>
        </w:trPr>
        <w:tc>
          <w:tcPr>
            <w:tcW w:w="9450" w:type="dxa"/>
            <w:gridSpan w:val="7"/>
            <w:tcBorders>
              <w:top w:val="single" w:sz="12" w:space="0" w:color="000000"/>
              <w:left w:val="single" w:sz="4" w:space="0" w:color="000000"/>
              <w:bottom w:val="single" w:sz="4" w:space="0" w:color="000000"/>
              <w:right w:val="single" w:sz="4" w:space="0" w:color="000000"/>
            </w:tcBorders>
            <w:shd w:val="clear" w:color="auto" w:fill="BDBDBD"/>
          </w:tcPr>
          <w:p w14:paraId="7079EF48" w14:textId="77777777" w:rsidR="000D5037" w:rsidRPr="000D5037" w:rsidRDefault="000D5037" w:rsidP="000D5037">
            <w:pPr>
              <w:spacing w:line="259" w:lineRule="auto"/>
              <w:ind w:left="8"/>
              <w:rPr>
                <w:rFonts w:ascii="Times New Roman" w:hAnsi="Times New Roman" w:cs="Times New Roman"/>
                <w:sz w:val="22"/>
                <w:szCs w:val="22"/>
              </w:rPr>
            </w:pPr>
            <w:r w:rsidRPr="000D5037">
              <w:rPr>
                <w:rFonts w:ascii="Times New Roman" w:eastAsia="Calibri" w:hAnsi="Times New Roman" w:cs="Times New Roman"/>
                <w:b/>
                <w:sz w:val="22"/>
                <w:szCs w:val="22"/>
              </w:rPr>
              <w:t xml:space="preserve">Part B: PROJECT INFORMATION </w:t>
            </w:r>
          </w:p>
        </w:tc>
      </w:tr>
      <w:tr w:rsidR="000D5037" w:rsidRPr="000D5037" w14:paraId="2985B1FA" w14:textId="77777777" w:rsidTr="00EF4D89">
        <w:trPr>
          <w:trHeight w:val="520"/>
        </w:trPr>
        <w:tc>
          <w:tcPr>
            <w:tcW w:w="1529" w:type="dxa"/>
            <w:gridSpan w:val="2"/>
            <w:tcBorders>
              <w:top w:val="single" w:sz="4" w:space="0" w:color="000000"/>
              <w:left w:val="single" w:sz="4" w:space="0" w:color="000000"/>
              <w:bottom w:val="single" w:sz="4" w:space="0" w:color="000000"/>
              <w:right w:val="single" w:sz="4" w:space="0" w:color="000000"/>
            </w:tcBorders>
            <w:vAlign w:val="center"/>
          </w:tcPr>
          <w:p w14:paraId="20E7C460" w14:textId="728A4B5A" w:rsidR="000D5037" w:rsidRPr="000D5037" w:rsidRDefault="000D5037" w:rsidP="00EF4D89">
            <w:pPr>
              <w:spacing w:line="259" w:lineRule="auto"/>
              <w:ind w:left="112"/>
              <w:jc w:val="center"/>
              <w:rPr>
                <w:rFonts w:ascii="Times New Roman" w:hAnsi="Times New Roman" w:cs="Times New Roman"/>
                <w:sz w:val="22"/>
                <w:szCs w:val="22"/>
              </w:rPr>
            </w:pPr>
            <w:r w:rsidRPr="000D5037">
              <w:rPr>
                <w:rFonts w:ascii="Times New Roman" w:eastAsia="Calibri" w:hAnsi="Times New Roman" w:cs="Times New Roman"/>
                <w:b/>
                <w:sz w:val="24"/>
                <w:szCs w:val="22"/>
              </w:rPr>
              <w:t>Project Name:</w:t>
            </w:r>
          </w:p>
        </w:tc>
        <w:tc>
          <w:tcPr>
            <w:tcW w:w="7921" w:type="dxa"/>
            <w:gridSpan w:val="5"/>
            <w:tcBorders>
              <w:top w:val="single" w:sz="4" w:space="0" w:color="000000"/>
              <w:left w:val="single" w:sz="4" w:space="0" w:color="000000"/>
              <w:bottom w:val="single" w:sz="4" w:space="0" w:color="000000"/>
              <w:right w:val="single" w:sz="4" w:space="0" w:color="000000"/>
            </w:tcBorders>
            <w:vAlign w:val="center"/>
          </w:tcPr>
          <w:p w14:paraId="76655BF5" w14:textId="5D80CB71" w:rsidR="000D5037" w:rsidRPr="005E6B73" w:rsidRDefault="000D5037" w:rsidP="00EF4D89">
            <w:pPr>
              <w:tabs>
                <w:tab w:val="center" w:pos="845"/>
                <w:tab w:val="center" w:pos="1520"/>
                <w:tab w:val="center" w:pos="3512"/>
              </w:tabs>
              <w:spacing w:line="259" w:lineRule="auto"/>
              <w:jc w:val="center"/>
              <w:rPr>
                <w:rFonts w:ascii="Times New Roman" w:hAnsi="Times New Roman" w:cs="Times New Roman"/>
                <w:b/>
                <w:sz w:val="28"/>
                <w:szCs w:val="28"/>
              </w:rPr>
            </w:pPr>
            <w:r w:rsidRPr="005E6B73">
              <w:rPr>
                <w:rFonts w:ascii="Times New Roman" w:hAnsi="Times New Roman" w:cs="Times New Roman"/>
                <w:b/>
                <w:sz w:val="28"/>
                <w:szCs w:val="28"/>
              </w:rPr>
              <w:t>CyberSnare</w:t>
            </w:r>
          </w:p>
        </w:tc>
      </w:tr>
      <w:tr w:rsidR="000D5037" w:rsidRPr="000D5037" w14:paraId="761C55C7" w14:textId="77777777" w:rsidTr="00EF4D89">
        <w:trPr>
          <w:trHeight w:val="518"/>
        </w:trPr>
        <w:tc>
          <w:tcPr>
            <w:tcW w:w="1529" w:type="dxa"/>
            <w:gridSpan w:val="2"/>
            <w:tcBorders>
              <w:top w:val="single" w:sz="4" w:space="0" w:color="000000"/>
              <w:left w:val="single" w:sz="4" w:space="0" w:color="000000"/>
              <w:bottom w:val="single" w:sz="4" w:space="0" w:color="000000"/>
              <w:right w:val="single" w:sz="4" w:space="0" w:color="000000"/>
            </w:tcBorders>
            <w:vAlign w:val="center"/>
          </w:tcPr>
          <w:p w14:paraId="090993EC" w14:textId="31098A83" w:rsidR="000D5037" w:rsidRPr="000D5037" w:rsidRDefault="000D5037" w:rsidP="00EF4D89">
            <w:pPr>
              <w:spacing w:line="259" w:lineRule="auto"/>
              <w:ind w:left="112"/>
              <w:jc w:val="center"/>
              <w:rPr>
                <w:rFonts w:ascii="Times New Roman" w:hAnsi="Times New Roman" w:cs="Times New Roman"/>
                <w:sz w:val="22"/>
                <w:szCs w:val="22"/>
              </w:rPr>
            </w:pPr>
            <w:r w:rsidRPr="000D5037">
              <w:rPr>
                <w:rFonts w:ascii="Times New Roman" w:eastAsia="Calibri" w:hAnsi="Times New Roman" w:cs="Times New Roman"/>
                <w:b/>
                <w:sz w:val="24"/>
                <w:szCs w:val="22"/>
              </w:rPr>
              <w:t>Project Title:</w:t>
            </w:r>
          </w:p>
        </w:tc>
        <w:tc>
          <w:tcPr>
            <w:tcW w:w="7921" w:type="dxa"/>
            <w:gridSpan w:val="5"/>
            <w:tcBorders>
              <w:top w:val="single" w:sz="4" w:space="0" w:color="000000"/>
              <w:left w:val="single" w:sz="4" w:space="0" w:color="000000"/>
              <w:bottom w:val="single" w:sz="4" w:space="0" w:color="000000"/>
              <w:right w:val="single" w:sz="4" w:space="0" w:color="000000"/>
            </w:tcBorders>
            <w:vAlign w:val="center"/>
          </w:tcPr>
          <w:p w14:paraId="4F7C7EE1" w14:textId="5C81315C" w:rsidR="000D5037" w:rsidRPr="005E6B73" w:rsidRDefault="000D5037" w:rsidP="00EF4D89">
            <w:pPr>
              <w:spacing w:line="259" w:lineRule="auto"/>
              <w:jc w:val="center"/>
              <w:rPr>
                <w:rFonts w:ascii="Times New Roman" w:hAnsi="Times New Roman" w:cs="Times New Roman"/>
                <w:b/>
                <w:sz w:val="28"/>
                <w:szCs w:val="28"/>
              </w:rPr>
            </w:pPr>
            <w:r w:rsidRPr="005E6B73">
              <w:rPr>
                <w:rFonts w:ascii="Times New Roman" w:hAnsi="Times New Roman" w:cs="Times New Roman"/>
                <w:b/>
                <w:sz w:val="28"/>
                <w:szCs w:val="28"/>
              </w:rPr>
              <w:t>Multi-Tier Adaptive Deception Platform</w:t>
            </w:r>
          </w:p>
        </w:tc>
      </w:tr>
      <w:tr w:rsidR="000D5037" w:rsidRPr="000D5037" w14:paraId="5D8413AB" w14:textId="77777777" w:rsidTr="00EF4D89">
        <w:trPr>
          <w:trHeight w:val="1258"/>
        </w:trPr>
        <w:tc>
          <w:tcPr>
            <w:tcW w:w="1529" w:type="dxa"/>
            <w:gridSpan w:val="2"/>
            <w:tcBorders>
              <w:top w:val="single" w:sz="4" w:space="0" w:color="000000"/>
              <w:left w:val="single" w:sz="4" w:space="0" w:color="000000"/>
              <w:bottom w:val="single" w:sz="4" w:space="0" w:color="000000"/>
              <w:right w:val="single" w:sz="4" w:space="0" w:color="000000"/>
            </w:tcBorders>
            <w:vAlign w:val="center"/>
          </w:tcPr>
          <w:p w14:paraId="38139D8B" w14:textId="5613A2F9" w:rsidR="000D5037" w:rsidRPr="000D5037" w:rsidRDefault="000D5037" w:rsidP="00EF4D89">
            <w:pPr>
              <w:spacing w:line="259" w:lineRule="auto"/>
              <w:ind w:left="112"/>
              <w:jc w:val="center"/>
              <w:rPr>
                <w:rFonts w:ascii="Times New Roman" w:hAnsi="Times New Roman" w:cs="Times New Roman"/>
                <w:sz w:val="22"/>
                <w:szCs w:val="22"/>
              </w:rPr>
            </w:pPr>
            <w:r w:rsidRPr="000D5037">
              <w:rPr>
                <w:rFonts w:ascii="Times New Roman" w:eastAsia="Calibri" w:hAnsi="Times New Roman" w:cs="Times New Roman"/>
                <w:b/>
                <w:sz w:val="24"/>
                <w:szCs w:val="22"/>
              </w:rPr>
              <w:t>Project Area:</w:t>
            </w:r>
          </w:p>
        </w:tc>
        <w:tc>
          <w:tcPr>
            <w:tcW w:w="3511" w:type="dxa"/>
            <w:gridSpan w:val="2"/>
            <w:tcBorders>
              <w:top w:val="single" w:sz="4" w:space="0" w:color="000000"/>
              <w:left w:val="single" w:sz="4" w:space="0" w:color="000000"/>
              <w:bottom w:val="single" w:sz="4" w:space="0" w:color="000000"/>
              <w:right w:val="single" w:sz="4" w:space="0" w:color="000000"/>
            </w:tcBorders>
            <w:vAlign w:val="center"/>
          </w:tcPr>
          <w:p w14:paraId="638FA6D9" w14:textId="3DC656BB" w:rsidR="000D5037" w:rsidRPr="000D5037" w:rsidRDefault="00EF4D89" w:rsidP="00EF4D89">
            <w:pPr>
              <w:spacing w:line="259" w:lineRule="auto"/>
              <w:ind w:left="317"/>
              <w:jc w:val="center"/>
              <w:rPr>
                <w:rFonts w:ascii="Times New Roman" w:hAnsi="Times New Roman" w:cs="Times New Roman"/>
                <w:sz w:val="22"/>
                <w:szCs w:val="22"/>
              </w:rPr>
            </w:pPr>
            <w:r w:rsidRPr="00EF4D89">
              <w:rPr>
                <w:rFonts w:ascii="Times New Roman" w:hAnsi="Times New Roman" w:cs="Times New Roman"/>
                <w:sz w:val="22"/>
                <w:szCs w:val="22"/>
              </w:rPr>
              <w:t>Network Security / Cyber Deception</w:t>
            </w:r>
            <w:r>
              <w:rPr>
                <w:rFonts w:ascii="Times New Roman" w:hAnsi="Times New Roman" w:cs="Times New Roman"/>
                <w:sz w:val="22"/>
                <w:szCs w:val="22"/>
              </w:rPr>
              <w:t xml:space="preserve"> </w:t>
            </w:r>
            <w:r w:rsidRPr="00EF4D89">
              <w:rPr>
                <w:rFonts w:ascii="Times New Roman" w:hAnsi="Times New Roman" w:cs="Times New Roman"/>
                <w:sz w:val="22"/>
                <w:szCs w:val="22"/>
              </w:rPr>
              <w:t>Systems</w:t>
            </w:r>
          </w:p>
        </w:tc>
        <w:tc>
          <w:tcPr>
            <w:tcW w:w="1440" w:type="dxa"/>
            <w:tcBorders>
              <w:top w:val="single" w:sz="4" w:space="0" w:color="000000"/>
              <w:left w:val="single" w:sz="4" w:space="0" w:color="000000"/>
              <w:bottom w:val="single" w:sz="4" w:space="0" w:color="000000"/>
              <w:right w:val="single" w:sz="4" w:space="0" w:color="000000"/>
            </w:tcBorders>
            <w:vAlign w:val="center"/>
          </w:tcPr>
          <w:p w14:paraId="1900CC5E" w14:textId="4A600D10" w:rsidR="000D5037" w:rsidRPr="000D5037" w:rsidRDefault="000D5037" w:rsidP="00EF4D89">
            <w:pPr>
              <w:tabs>
                <w:tab w:val="center" w:pos="845"/>
                <w:tab w:val="center" w:pos="1520"/>
                <w:tab w:val="center" w:pos="3512"/>
              </w:tabs>
              <w:spacing w:line="259" w:lineRule="auto"/>
              <w:jc w:val="center"/>
              <w:rPr>
                <w:rFonts w:ascii="Times New Roman" w:hAnsi="Times New Roman" w:cs="Times New Roman"/>
                <w:b/>
                <w:sz w:val="22"/>
                <w:szCs w:val="22"/>
              </w:rPr>
            </w:pPr>
            <w:r w:rsidRPr="000D5037">
              <w:rPr>
                <w:rFonts w:ascii="Times New Roman" w:hAnsi="Times New Roman" w:cs="Times New Roman"/>
                <w:b/>
                <w:sz w:val="22"/>
                <w:szCs w:val="22"/>
              </w:rPr>
              <w:t>End Users:</w:t>
            </w:r>
          </w:p>
        </w:tc>
        <w:tc>
          <w:tcPr>
            <w:tcW w:w="2970" w:type="dxa"/>
            <w:gridSpan w:val="2"/>
            <w:tcBorders>
              <w:top w:val="single" w:sz="4" w:space="0" w:color="000000"/>
              <w:left w:val="single" w:sz="4" w:space="0" w:color="000000"/>
              <w:bottom w:val="single" w:sz="4" w:space="0" w:color="000000"/>
              <w:right w:val="single" w:sz="4" w:space="0" w:color="000000"/>
            </w:tcBorders>
            <w:vAlign w:val="center"/>
          </w:tcPr>
          <w:p w14:paraId="62FEC7D1" w14:textId="77777777" w:rsidR="00EF4D89" w:rsidRPr="00EF4D89" w:rsidRDefault="00EF4D89" w:rsidP="00EF4D89">
            <w:pPr>
              <w:spacing w:line="259" w:lineRule="auto"/>
              <w:ind w:right="676"/>
              <w:jc w:val="center"/>
              <w:rPr>
                <w:rFonts w:ascii="Times New Roman" w:hAnsi="Times New Roman" w:cs="Times New Roman"/>
                <w:sz w:val="22"/>
                <w:szCs w:val="22"/>
              </w:rPr>
            </w:pPr>
            <w:r w:rsidRPr="00EF4D89">
              <w:rPr>
                <w:rFonts w:ascii="Times New Roman" w:hAnsi="Times New Roman" w:cs="Times New Roman"/>
                <w:sz w:val="22"/>
                <w:szCs w:val="22"/>
              </w:rPr>
              <w:t>Security analysts (SOC</w:t>
            </w:r>
          </w:p>
          <w:p w14:paraId="58168623" w14:textId="03EF4329" w:rsidR="00EF4D89" w:rsidRPr="00EF4D89" w:rsidRDefault="00EF4D89" w:rsidP="00EF4D89">
            <w:pPr>
              <w:spacing w:line="259" w:lineRule="auto"/>
              <w:ind w:right="676"/>
              <w:jc w:val="center"/>
              <w:rPr>
                <w:rFonts w:ascii="Times New Roman" w:hAnsi="Times New Roman" w:cs="Times New Roman"/>
                <w:sz w:val="22"/>
                <w:szCs w:val="22"/>
              </w:rPr>
            </w:pPr>
            <w:r>
              <w:rPr>
                <w:rFonts w:ascii="Times New Roman" w:hAnsi="Times New Roman" w:cs="Times New Roman"/>
                <w:sz w:val="22"/>
                <w:szCs w:val="22"/>
              </w:rPr>
              <w:t>t</w:t>
            </w:r>
            <w:r w:rsidRPr="00EF4D89">
              <w:rPr>
                <w:rFonts w:ascii="Times New Roman" w:hAnsi="Times New Roman" w:cs="Times New Roman"/>
                <w:sz w:val="22"/>
                <w:szCs w:val="22"/>
              </w:rPr>
              <w:t>eams),cybersecurity</w:t>
            </w:r>
            <w:r>
              <w:rPr>
                <w:rFonts w:ascii="Times New Roman" w:hAnsi="Times New Roman" w:cs="Times New Roman"/>
                <w:sz w:val="22"/>
                <w:szCs w:val="22"/>
              </w:rPr>
              <w:t xml:space="preserve"> </w:t>
            </w:r>
            <w:r w:rsidRPr="00EF4D89">
              <w:rPr>
                <w:rFonts w:ascii="Times New Roman" w:hAnsi="Times New Roman" w:cs="Times New Roman"/>
                <w:sz w:val="22"/>
                <w:szCs w:val="22"/>
              </w:rPr>
              <w:t>researchers, and</w:t>
            </w:r>
          </w:p>
          <w:p w14:paraId="4EACFD73" w14:textId="7559010D" w:rsidR="000D5037" w:rsidRPr="000D5037" w:rsidRDefault="00EF4D89" w:rsidP="00EF4D89">
            <w:pPr>
              <w:spacing w:line="259" w:lineRule="auto"/>
              <w:ind w:right="676"/>
              <w:jc w:val="center"/>
              <w:rPr>
                <w:rFonts w:ascii="Times New Roman" w:hAnsi="Times New Roman" w:cs="Times New Roman"/>
                <w:sz w:val="22"/>
                <w:szCs w:val="22"/>
              </w:rPr>
            </w:pPr>
            <w:r w:rsidRPr="00EF4D89">
              <w:rPr>
                <w:rFonts w:ascii="Times New Roman" w:hAnsi="Times New Roman" w:cs="Times New Roman"/>
                <w:sz w:val="22"/>
                <w:szCs w:val="22"/>
              </w:rPr>
              <w:t>organizational IT security</w:t>
            </w:r>
            <w:r>
              <w:rPr>
                <w:rFonts w:ascii="Times New Roman" w:hAnsi="Times New Roman" w:cs="Times New Roman"/>
                <w:sz w:val="22"/>
                <w:szCs w:val="22"/>
              </w:rPr>
              <w:t xml:space="preserve"> </w:t>
            </w:r>
            <w:r w:rsidRPr="00EF4D89">
              <w:rPr>
                <w:rFonts w:ascii="Times New Roman" w:hAnsi="Times New Roman" w:cs="Times New Roman"/>
                <w:sz w:val="22"/>
                <w:szCs w:val="22"/>
              </w:rPr>
              <w:t>team</w:t>
            </w:r>
          </w:p>
        </w:tc>
      </w:tr>
      <w:tr w:rsidR="000D5037" w:rsidRPr="000D5037" w14:paraId="428BA1C2" w14:textId="77777777" w:rsidTr="00EF4D89">
        <w:trPr>
          <w:trHeight w:val="562"/>
        </w:trPr>
        <w:tc>
          <w:tcPr>
            <w:tcW w:w="1529" w:type="dxa"/>
            <w:gridSpan w:val="2"/>
            <w:tcBorders>
              <w:top w:val="single" w:sz="4" w:space="0" w:color="000000"/>
              <w:left w:val="single" w:sz="4" w:space="0" w:color="000000"/>
              <w:bottom w:val="single" w:sz="4" w:space="0" w:color="000000"/>
              <w:right w:val="single" w:sz="4" w:space="0" w:color="000000"/>
            </w:tcBorders>
            <w:vAlign w:val="center"/>
          </w:tcPr>
          <w:p w14:paraId="2EF380BB" w14:textId="61E1FA26" w:rsidR="000D5037" w:rsidRPr="000D5037" w:rsidRDefault="000D5037" w:rsidP="00EF4D89">
            <w:pPr>
              <w:spacing w:line="259" w:lineRule="auto"/>
              <w:ind w:left="112"/>
              <w:jc w:val="center"/>
              <w:rPr>
                <w:rFonts w:ascii="Times New Roman" w:hAnsi="Times New Roman" w:cs="Times New Roman"/>
                <w:sz w:val="22"/>
                <w:szCs w:val="22"/>
              </w:rPr>
            </w:pPr>
            <w:r w:rsidRPr="000D5037">
              <w:rPr>
                <w:rFonts w:ascii="Times New Roman" w:eastAsia="Calibri" w:hAnsi="Times New Roman" w:cs="Times New Roman"/>
                <w:b/>
                <w:sz w:val="24"/>
                <w:szCs w:val="22"/>
              </w:rPr>
              <w:t>Project Type:</w:t>
            </w:r>
          </w:p>
        </w:tc>
        <w:tc>
          <w:tcPr>
            <w:tcW w:w="1621" w:type="dxa"/>
            <w:tcBorders>
              <w:top w:val="single" w:sz="4" w:space="0" w:color="000000"/>
              <w:left w:val="single" w:sz="4" w:space="0" w:color="000000"/>
              <w:bottom w:val="single" w:sz="4" w:space="0" w:color="000000"/>
              <w:right w:val="single" w:sz="4" w:space="0" w:color="000000"/>
            </w:tcBorders>
            <w:vAlign w:val="center"/>
          </w:tcPr>
          <w:p w14:paraId="4E9E5834" w14:textId="69ED58CE" w:rsidR="000D5037" w:rsidRPr="000D5037" w:rsidRDefault="000D5037" w:rsidP="00EF4D89">
            <w:pPr>
              <w:spacing w:line="259" w:lineRule="auto"/>
              <w:ind w:left="5"/>
              <w:jc w:val="center"/>
              <w:rPr>
                <w:rFonts w:ascii="Times New Roman" w:hAnsi="Times New Roman" w:cs="Times New Roman"/>
                <w:sz w:val="22"/>
                <w:szCs w:val="22"/>
              </w:rPr>
            </w:pPr>
            <w:r w:rsidRPr="000D5037">
              <w:rPr>
                <w:rFonts w:ascii="Segoe UI Symbol" w:eastAsia="Arial" w:hAnsi="Segoe UI Symbol" w:cs="Segoe UI Symbol"/>
                <w:sz w:val="18"/>
                <w:szCs w:val="18"/>
              </w:rPr>
              <w:t>✔</w:t>
            </w:r>
            <w:r w:rsidRPr="000D5037">
              <w:rPr>
                <w:rFonts w:ascii="Times New Roman" w:eastAsia="Arial" w:hAnsi="Times New Roman" w:cs="Times New Roman"/>
                <w:sz w:val="18"/>
                <w:szCs w:val="18"/>
              </w:rPr>
              <w:t xml:space="preserve"> </w:t>
            </w:r>
            <w:r w:rsidRPr="000D5037">
              <w:rPr>
                <w:rFonts w:ascii="Times New Roman" w:eastAsia="Calibri" w:hAnsi="Times New Roman" w:cs="Times New Roman"/>
                <w:sz w:val="24"/>
                <w:szCs w:val="22"/>
              </w:rPr>
              <w:t>Research</w:t>
            </w:r>
          </w:p>
        </w:tc>
        <w:tc>
          <w:tcPr>
            <w:tcW w:w="1890" w:type="dxa"/>
            <w:tcBorders>
              <w:top w:val="single" w:sz="4" w:space="0" w:color="000000"/>
              <w:left w:val="single" w:sz="4" w:space="0" w:color="000000"/>
              <w:bottom w:val="single" w:sz="4" w:space="0" w:color="000000"/>
              <w:right w:val="single" w:sz="4" w:space="0" w:color="000000"/>
            </w:tcBorders>
            <w:vAlign w:val="center"/>
          </w:tcPr>
          <w:p w14:paraId="2BAAADAA" w14:textId="5174D2EB" w:rsidR="000D5037" w:rsidRPr="000D5037" w:rsidRDefault="000D5037" w:rsidP="00EF4D89">
            <w:pPr>
              <w:spacing w:line="259" w:lineRule="auto"/>
              <w:jc w:val="center"/>
              <w:rPr>
                <w:rFonts w:ascii="Times New Roman" w:hAnsi="Times New Roman" w:cs="Times New Roman"/>
                <w:sz w:val="22"/>
                <w:szCs w:val="22"/>
              </w:rPr>
            </w:pPr>
            <w:r w:rsidRPr="000D5037">
              <w:rPr>
                <w:rFonts w:ascii="Segoe UI Symbol" w:eastAsia="Arial" w:hAnsi="Segoe UI Symbol" w:cs="Segoe UI Symbol"/>
                <w:sz w:val="18"/>
                <w:szCs w:val="18"/>
              </w:rPr>
              <w:t>✔</w:t>
            </w:r>
            <w:r w:rsidRPr="000D5037">
              <w:rPr>
                <w:rFonts w:ascii="Times New Roman" w:eastAsia="Arial" w:hAnsi="Times New Roman" w:cs="Times New Roman"/>
                <w:sz w:val="22"/>
                <w:szCs w:val="22"/>
              </w:rPr>
              <w:t xml:space="preserve"> </w:t>
            </w:r>
            <w:r w:rsidRPr="000D5037">
              <w:rPr>
                <w:rFonts w:ascii="Times New Roman" w:eastAsia="Calibri" w:hAnsi="Times New Roman" w:cs="Times New Roman"/>
                <w:sz w:val="24"/>
                <w:szCs w:val="22"/>
              </w:rPr>
              <w:t>Development</w:t>
            </w:r>
          </w:p>
        </w:tc>
        <w:tc>
          <w:tcPr>
            <w:tcW w:w="1440" w:type="dxa"/>
            <w:tcBorders>
              <w:top w:val="single" w:sz="4" w:space="0" w:color="000000"/>
              <w:left w:val="single" w:sz="4" w:space="0" w:color="000000"/>
              <w:bottom w:val="single" w:sz="4" w:space="0" w:color="000000"/>
              <w:right w:val="single" w:sz="4" w:space="0" w:color="000000"/>
            </w:tcBorders>
            <w:vAlign w:val="center"/>
          </w:tcPr>
          <w:p w14:paraId="4DD52661" w14:textId="77777777" w:rsidR="000D5037" w:rsidRPr="000D5037" w:rsidRDefault="000D5037" w:rsidP="00EF4D89">
            <w:pPr>
              <w:tabs>
                <w:tab w:val="center" w:pos="845"/>
                <w:tab w:val="center" w:pos="1520"/>
                <w:tab w:val="center" w:pos="3512"/>
              </w:tabs>
              <w:spacing w:line="259" w:lineRule="auto"/>
              <w:jc w:val="center"/>
              <w:rPr>
                <w:rFonts w:ascii="Times New Roman" w:hAnsi="Times New Roman" w:cs="Times New Roman"/>
                <w:b/>
                <w:sz w:val="22"/>
                <w:szCs w:val="22"/>
              </w:rPr>
            </w:pPr>
            <w:r w:rsidRPr="000D5037">
              <w:rPr>
                <w:rFonts w:ascii="Times New Roman" w:hAnsi="Times New Roman" w:cs="Times New Roman"/>
                <w:b/>
                <w:sz w:val="22"/>
                <w:szCs w:val="22"/>
              </w:rPr>
              <w:t>Technology:</w:t>
            </w:r>
          </w:p>
        </w:tc>
        <w:tc>
          <w:tcPr>
            <w:tcW w:w="1440" w:type="dxa"/>
            <w:tcBorders>
              <w:top w:val="single" w:sz="4" w:space="0" w:color="000000"/>
              <w:left w:val="single" w:sz="4" w:space="0" w:color="000000"/>
              <w:bottom w:val="single" w:sz="4" w:space="0" w:color="000000"/>
              <w:right w:val="single" w:sz="4" w:space="0" w:color="000000"/>
            </w:tcBorders>
            <w:vAlign w:val="center"/>
          </w:tcPr>
          <w:p w14:paraId="052E25FE" w14:textId="7EA905BC" w:rsidR="000D5037" w:rsidRPr="000D5037" w:rsidRDefault="000D5037" w:rsidP="00EF4D89">
            <w:pPr>
              <w:spacing w:line="259" w:lineRule="auto"/>
              <w:jc w:val="center"/>
              <w:rPr>
                <w:rFonts w:ascii="Times New Roman" w:hAnsi="Times New Roman" w:cs="Times New Roman"/>
                <w:sz w:val="22"/>
                <w:szCs w:val="22"/>
              </w:rPr>
            </w:pPr>
            <w:r w:rsidRPr="000D5037">
              <w:rPr>
                <w:rFonts w:ascii="Segoe UI Symbol" w:eastAsia="Arial" w:hAnsi="Segoe UI Symbol" w:cs="Segoe UI Symbol"/>
                <w:sz w:val="18"/>
                <w:szCs w:val="18"/>
              </w:rPr>
              <w:t>✔</w:t>
            </w:r>
            <w:r w:rsidRPr="000D5037">
              <w:rPr>
                <w:rFonts w:ascii="Times New Roman" w:hAnsi="Times New Roman" w:cs="Times New Roman"/>
                <w:sz w:val="24"/>
                <w:szCs w:val="22"/>
              </w:rPr>
              <w:t xml:space="preserve"> </w:t>
            </w:r>
            <w:r w:rsidRPr="000D5037">
              <w:rPr>
                <w:rFonts w:ascii="Times New Roman" w:eastAsia="Calibri" w:hAnsi="Times New Roman" w:cs="Times New Roman"/>
                <w:sz w:val="24"/>
                <w:szCs w:val="22"/>
              </w:rPr>
              <w:t xml:space="preserve"> Based</w:t>
            </w:r>
          </w:p>
        </w:tc>
        <w:tc>
          <w:tcPr>
            <w:tcW w:w="1530" w:type="dxa"/>
            <w:tcBorders>
              <w:top w:val="single" w:sz="4" w:space="0" w:color="000000"/>
              <w:left w:val="single" w:sz="4" w:space="0" w:color="000000"/>
              <w:bottom w:val="single" w:sz="4" w:space="0" w:color="000000"/>
              <w:right w:val="single" w:sz="4" w:space="0" w:color="000000"/>
            </w:tcBorders>
            <w:vAlign w:val="center"/>
          </w:tcPr>
          <w:p w14:paraId="56743114" w14:textId="0CEE9EA5" w:rsidR="000D5037" w:rsidRPr="000D5037" w:rsidRDefault="000D5037" w:rsidP="00EF4D89">
            <w:pPr>
              <w:spacing w:line="259" w:lineRule="auto"/>
              <w:ind w:left="5"/>
              <w:jc w:val="center"/>
              <w:rPr>
                <w:rFonts w:ascii="Times New Roman" w:hAnsi="Times New Roman" w:cs="Times New Roman"/>
                <w:sz w:val="22"/>
                <w:szCs w:val="22"/>
              </w:rPr>
            </w:pPr>
            <w:r w:rsidRPr="000D5037">
              <w:rPr>
                <w:rFonts w:ascii="Times New Roman" w:hAnsi="Times New Roman" w:cs="Times New Roman"/>
                <w:sz w:val="22"/>
                <w:szCs w:val="22"/>
              </w:rPr>
              <w:t xml:space="preserve">□ </w:t>
            </w:r>
            <w:r w:rsidRPr="000D5037">
              <w:rPr>
                <w:rFonts w:ascii="Times New Roman" w:eastAsia="Calibri" w:hAnsi="Times New Roman" w:cs="Times New Roman"/>
                <w:sz w:val="24"/>
                <w:szCs w:val="22"/>
              </w:rPr>
              <w:t>Structured</w:t>
            </w:r>
          </w:p>
        </w:tc>
      </w:tr>
      <w:tr w:rsidR="000D5037" w:rsidRPr="000D5037" w14:paraId="3B210334" w14:textId="77777777" w:rsidTr="00EF4D89">
        <w:trPr>
          <w:trHeight w:val="519"/>
        </w:trPr>
        <w:tc>
          <w:tcPr>
            <w:tcW w:w="1529" w:type="dxa"/>
            <w:gridSpan w:val="2"/>
            <w:tcBorders>
              <w:top w:val="single" w:sz="4" w:space="0" w:color="000000"/>
              <w:left w:val="single" w:sz="4" w:space="0" w:color="000000"/>
              <w:bottom w:val="single" w:sz="4" w:space="0" w:color="000000"/>
              <w:right w:val="single" w:sz="4" w:space="0" w:color="000000"/>
            </w:tcBorders>
            <w:vAlign w:val="center"/>
          </w:tcPr>
          <w:p w14:paraId="01C972FC" w14:textId="3948E148" w:rsidR="000D5037" w:rsidRPr="000D5037" w:rsidRDefault="000D5037" w:rsidP="00EF4D89">
            <w:pPr>
              <w:spacing w:line="259" w:lineRule="auto"/>
              <w:ind w:left="112"/>
              <w:jc w:val="center"/>
              <w:rPr>
                <w:rFonts w:ascii="Times New Roman" w:hAnsi="Times New Roman" w:cs="Times New Roman"/>
                <w:sz w:val="22"/>
                <w:szCs w:val="22"/>
              </w:rPr>
            </w:pPr>
            <w:r w:rsidRPr="000D5037">
              <w:rPr>
                <w:rFonts w:ascii="Times New Roman" w:eastAsia="Calibri" w:hAnsi="Times New Roman" w:cs="Times New Roman"/>
                <w:b/>
                <w:sz w:val="24"/>
                <w:szCs w:val="22"/>
              </w:rPr>
              <w:t>Platform:</w:t>
            </w:r>
          </w:p>
        </w:tc>
        <w:tc>
          <w:tcPr>
            <w:tcW w:w="1621" w:type="dxa"/>
            <w:tcBorders>
              <w:top w:val="single" w:sz="4" w:space="0" w:color="000000"/>
              <w:left w:val="single" w:sz="4" w:space="0" w:color="000000"/>
              <w:bottom w:val="single" w:sz="4" w:space="0" w:color="000000"/>
              <w:right w:val="single" w:sz="4" w:space="0" w:color="000000"/>
            </w:tcBorders>
            <w:vAlign w:val="center"/>
          </w:tcPr>
          <w:p w14:paraId="284CE96B" w14:textId="3BF7499E" w:rsidR="000D5037" w:rsidRPr="000D5037" w:rsidRDefault="000D5037" w:rsidP="00EF4D89">
            <w:pPr>
              <w:spacing w:line="259" w:lineRule="auto"/>
              <w:ind w:left="158"/>
              <w:jc w:val="center"/>
              <w:rPr>
                <w:rFonts w:ascii="Times New Roman" w:hAnsi="Times New Roman" w:cs="Times New Roman"/>
                <w:sz w:val="22"/>
                <w:szCs w:val="22"/>
              </w:rPr>
            </w:pPr>
            <w:r w:rsidRPr="000D5037">
              <w:rPr>
                <w:rFonts w:ascii="Times New Roman" w:hAnsi="Times New Roman" w:cs="Times New Roman"/>
                <w:sz w:val="22"/>
                <w:szCs w:val="22"/>
              </w:rPr>
              <w:t xml:space="preserve">□ </w:t>
            </w:r>
            <w:r w:rsidRPr="000D5037">
              <w:rPr>
                <w:rFonts w:ascii="Times New Roman" w:eastAsia="Calibri" w:hAnsi="Times New Roman" w:cs="Times New Roman"/>
                <w:sz w:val="24"/>
                <w:szCs w:val="22"/>
              </w:rPr>
              <w:t>Desktop</w:t>
            </w:r>
          </w:p>
        </w:tc>
        <w:tc>
          <w:tcPr>
            <w:tcW w:w="1890" w:type="dxa"/>
            <w:tcBorders>
              <w:top w:val="single" w:sz="4" w:space="0" w:color="000000"/>
              <w:left w:val="single" w:sz="4" w:space="0" w:color="000000"/>
              <w:bottom w:val="single" w:sz="4" w:space="0" w:color="000000"/>
              <w:right w:val="single" w:sz="4" w:space="0" w:color="000000"/>
            </w:tcBorders>
            <w:vAlign w:val="center"/>
          </w:tcPr>
          <w:p w14:paraId="29A3665F" w14:textId="011BEA35" w:rsidR="000D5037" w:rsidRPr="000D5037" w:rsidRDefault="000D5037" w:rsidP="00EF4D89">
            <w:pPr>
              <w:spacing w:line="259" w:lineRule="auto"/>
              <w:jc w:val="center"/>
              <w:rPr>
                <w:rFonts w:ascii="Times New Roman" w:hAnsi="Times New Roman" w:cs="Times New Roman"/>
                <w:sz w:val="22"/>
                <w:szCs w:val="22"/>
              </w:rPr>
            </w:pPr>
            <w:r w:rsidRPr="000D5037">
              <w:rPr>
                <w:rFonts w:ascii="Times New Roman" w:eastAsia="Calibri" w:hAnsi="Times New Roman" w:cs="Times New Roman"/>
                <w:sz w:val="24"/>
                <w:szCs w:val="22"/>
              </w:rPr>
              <w:t>Web App</w:t>
            </w:r>
          </w:p>
        </w:tc>
        <w:tc>
          <w:tcPr>
            <w:tcW w:w="1440" w:type="dxa"/>
            <w:tcBorders>
              <w:top w:val="single" w:sz="4" w:space="0" w:color="000000"/>
              <w:left w:val="single" w:sz="4" w:space="0" w:color="000000"/>
              <w:bottom w:val="single" w:sz="4" w:space="0" w:color="000000"/>
              <w:right w:val="single" w:sz="4" w:space="0" w:color="000000"/>
            </w:tcBorders>
            <w:vAlign w:val="center"/>
          </w:tcPr>
          <w:p w14:paraId="7C9B1357" w14:textId="10AA9CC2" w:rsidR="000D5037" w:rsidRPr="000D5037" w:rsidRDefault="000D5037" w:rsidP="00EF4D89">
            <w:pPr>
              <w:spacing w:line="259" w:lineRule="auto"/>
              <w:ind w:left="5"/>
              <w:jc w:val="center"/>
              <w:rPr>
                <w:rFonts w:ascii="Times New Roman" w:hAnsi="Times New Roman" w:cs="Times New Roman"/>
                <w:sz w:val="22"/>
                <w:szCs w:val="22"/>
              </w:rPr>
            </w:pPr>
            <w:r w:rsidRPr="000D5037">
              <w:rPr>
                <w:rFonts w:ascii="Times New Roman" w:hAnsi="Times New Roman" w:cs="Times New Roman"/>
                <w:sz w:val="22"/>
                <w:szCs w:val="22"/>
              </w:rPr>
              <w:t xml:space="preserve">□ </w:t>
            </w:r>
            <w:r w:rsidRPr="000D5037">
              <w:rPr>
                <w:rFonts w:ascii="Times New Roman" w:eastAsia="Calibri" w:hAnsi="Times New Roman" w:cs="Times New Roman"/>
                <w:sz w:val="24"/>
                <w:szCs w:val="22"/>
              </w:rPr>
              <w:t>Mobile App</w:t>
            </w:r>
          </w:p>
        </w:tc>
        <w:tc>
          <w:tcPr>
            <w:tcW w:w="1440" w:type="dxa"/>
            <w:tcBorders>
              <w:top w:val="single" w:sz="4" w:space="0" w:color="000000"/>
              <w:left w:val="single" w:sz="4" w:space="0" w:color="000000"/>
              <w:bottom w:val="single" w:sz="4" w:space="0" w:color="000000"/>
              <w:right w:val="single" w:sz="4" w:space="0" w:color="000000"/>
            </w:tcBorders>
            <w:vAlign w:val="center"/>
          </w:tcPr>
          <w:p w14:paraId="6441DFB9" w14:textId="1EB4BD1C" w:rsidR="000D5037" w:rsidRPr="000D5037" w:rsidRDefault="000D5037" w:rsidP="00EF4D89">
            <w:pPr>
              <w:spacing w:line="259" w:lineRule="auto"/>
              <w:ind w:left="7"/>
              <w:jc w:val="center"/>
              <w:rPr>
                <w:rFonts w:ascii="Times New Roman" w:hAnsi="Times New Roman" w:cs="Times New Roman"/>
                <w:sz w:val="22"/>
                <w:szCs w:val="22"/>
              </w:rPr>
            </w:pPr>
            <w:r w:rsidRPr="000D5037">
              <w:rPr>
                <w:rFonts w:ascii="Times New Roman" w:hAnsi="Times New Roman" w:cs="Times New Roman"/>
                <w:sz w:val="22"/>
                <w:szCs w:val="22"/>
              </w:rPr>
              <w:t xml:space="preserve">□ </w:t>
            </w:r>
            <w:r w:rsidRPr="000D5037">
              <w:rPr>
                <w:rFonts w:ascii="Times New Roman" w:eastAsia="Calibri" w:hAnsi="Times New Roman" w:cs="Times New Roman"/>
                <w:sz w:val="24"/>
                <w:szCs w:val="22"/>
              </w:rPr>
              <w:t>Distributed</w:t>
            </w:r>
          </w:p>
        </w:tc>
        <w:tc>
          <w:tcPr>
            <w:tcW w:w="1530" w:type="dxa"/>
            <w:tcBorders>
              <w:top w:val="single" w:sz="4" w:space="0" w:color="000000"/>
              <w:left w:val="single" w:sz="4" w:space="0" w:color="000000"/>
              <w:bottom w:val="single" w:sz="4" w:space="0" w:color="000000"/>
              <w:right w:val="single" w:sz="4" w:space="0" w:color="000000"/>
            </w:tcBorders>
            <w:vAlign w:val="center"/>
          </w:tcPr>
          <w:p w14:paraId="4E30A46F" w14:textId="012B42CF" w:rsidR="000D5037" w:rsidRPr="000D5037" w:rsidRDefault="000D5037" w:rsidP="00EF4D89">
            <w:pPr>
              <w:spacing w:line="259" w:lineRule="auto"/>
              <w:ind w:left="5"/>
              <w:jc w:val="center"/>
              <w:rPr>
                <w:rFonts w:ascii="Times New Roman" w:hAnsi="Times New Roman" w:cs="Times New Roman"/>
                <w:sz w:val="22"/>
                <w:szCs w:val="22"/>
              </w:rPr>
            </w:pPr>
            <w:r w:rsidRPr="000D5037">
              <w:rPr>
                <w:rFonts w:ascii="Times New Roman" w:hAnsi="Times New Roman" w:cs="Times New Roman"/>
                <w:sz w:val="22"/>
                <w:szCs w:val="22"/>
              </w:rPr>
              <w:t xml:space="preserve">□ </w:t>
            </w:r>
            <w:r w:rsidRPr="000D5037">
              <w:rPr>
                <w:rFonts w:ascii="Times New Roman" w:eastAsia="Calibri" w:hAnsi="Times New Roman" w:cs="Times New Roman"/>
                <w:sz w:val="24"/>
                <w:szCs w:val="22"/>
              </w:rPr>
              <w:t>Others</w:t>
            </w:r>
          </w:p>
        </w:tc>
      </w:tr>
      <w:tr w:rsidR="000D5037" w:rsidRPr="000D5037" w14:paraId="627F2957" w14:textId="77777777" w:rsidTr="000D5037">
        <w:trPr>
          <w:trHeight w:val="528"/>
        </w:trPr>
        <w:tc>
          <w:tcPr>
            <w:tcW w:w="1529" w:type="dxa"/>
            <w:gridSpan w:val="2"/>
            <w:tcBorders>
              <w:top w:val="single" w:sz="4" w:space="0" w:color="000000"/>
              <w:left w:val="single" w:sz="4" w:space="0" w:color="000000"/>
              <w:bottom w:val="single" w:sz="12" w:space="0" w:color="000000"/>
              <w:right w:val="single" w:sz="4" w:space="0" w:color="000000"/>
            </w:tcBorders>
          </w:tcPr>
          <w:p w14:paraId="7C84A34D" w14:textId="77777777" w:rsidR="000D5037" w:rsidRPr="000D5037" w:rsidRDefault="000D5037" w:rsidP="000D5037">
            <w:pPr>
              <w:spacing w:line="259" w:lineRule="auto"/>
              <w:ind w:left="112"/>
              <w:rPr>
                <w:rFonts w:ascii="Times New Roman" w:hAnsi="Times New Roman" w:cs="Times New Roman"/>
                <w:sz w:val="22"/>
                <w:szCs w:val="22"/>
              </w:rPr>
            </w:pPr>
            <w:r w:rsidRPr="000D5037">
              <w:rPr>
                <w:rFonts w:ascii="Times New Roman" w:eastAsia="Calibri" w:hAnsi="Times New Roman" w:cs="Times New Roman"/>
                <w:b/>
                <w:sz w:val="24"/>
                <w:szCs w:val="22"/>
              </w:rPr>
              <w:t xml:space="preserve">If Others: </w:t>
            </w:r>
          </w:p>
        </w:tc>
        <w:tc>
          <w:tcPr>
            <w:tcW w:w="7921" w:type="dxa"/>
            <w:gridSpan w:val="5"/>
            <w:tcBorders>
              <w:top w:val="single" w:sz="4" w:space="0" w:color="000000"/>
              <w:left w:val="single" w:sz="4" w:space="0" w:color="000000"/>
              <w:bottom w:val="single" w:sz="12" w:space="0" w:color="000000"/>
              <w:right w:val="single" w:sz="4" w:space="0" w:color="000000"/>
            </w:tcBorders>
          </w:tcPr>
          <w:p w14:paraId="0779B0C5" w14:textId="77777777" w:rsidR="000D5037" w:rsidRPr="000D5037" w:rsidRDefault="000D5037" w:rsidP="000D5037">
            <w:pPr>
              <w:spacing w:line="259" w:lineRule="auto"/>
              <w:ind w:left="5"/>
              <w:rPr>
                <w:rFonts w:ascii="Times New Roman" w:hAnsi="Times New Roman" w:cs="Times New Roman"/>
                <w:sz w:val="22"/>
                <w:szCs w:val="22"/>
              </w:rPr>
            </w:pPr>
            <w:r w:rsidRPr="000D5037">
              <w:rPr>
                <w:rFonts w:ascii="Times New Roman" w:hAnsi="Times New Roman" w:cs="Times New Roman"/>
                <w:sz w:val="22"/>
                <w:szCs w:val="22"/>
              </w:rPr>
              <w:t xml:space="preserve"> </w:t>
            </w:r>
          </w:p>
        </w:tc>
      </w:tr>
    </w:tbl>
    <w:p w14:paraId="3FB14870" w14:textId="37A8DE6B" w:rsidR="000D5037" w:rsidRPr="000D5037" w:rsidRDefault="000D5037" w:rsidP="000D5037">
      <w:pPr>
        <w:spacing w:after="418" w:line="259" w:lineRule="auto"/>
        <w:rPr>
          <w:rFonts w:ascii="Times New Roman" w:hAnsi="Times New Roman" w:cs="Times New Roman"/>
          <w:sz w:val="28"/>
          <w:szCs w:val="28"/>
        </w:rPr>
      </w:pPr>
    </w:p>
    <w:tbl>
      <w:tblPr>
        <w:tblStyle w:val="TableGrid0"/>
        <w:tblpPr w:leftFromText="180" w:rightFromText="180" w:vertAnchor="text" w:horzAnchor="margin" w:tblpY="122"/>
        <w:tblW w:w="9361" w:type="dxa"/>
        <w:tblInd w:w="0" w:type="dxa"/>
        <w:tblCellMar>
          <w:top w:w="8" w:type="dxa"/>
          <w:left w:w="4" w:type="dxa"/>
          <w:right w:w="115" w:type="dxa"/>
        </w:tblCellMar>
        <w:tblLook w:val="04A0" w:firstRow="1" w:lastRow="0" w:firstColumn="1" w:lastColumn="0" w:noHBand="0" w:noVBand="1"/>
      </w:tblPr>
      <w:tblGrid>
        <w:gridCol w:w="1556"/>
        <w:gridCol w:w="3182"/>
        <w:gridCol w:w="1568"/>
        <w:gridCol w:w="3055"/>
      </w:tblGrid>
      <w:tr w:rsidR="000D5037" w:rsidRPr="000D5037" w14:paraId="09A738F1" w14:textId="77777777" w:rsidTr="000D5037">
        <w:trPr>
          <w:trHeight w:val="552"/>
        </w:trPr>
        <w:tc>
          <w:tcPr>
            <w:tcW w:w="4738" w:type="dxa"/>
            <w:gridSpan w:val="2"/>
            <w:tcBorders>
              <w:top w:val="single" w:sz="12" w:space="0" w:color="000000"/>
              <w:left w:val="single" w:sz="4" w:space="0" w:color="000000"/>
              <w:bottom w:val="single" w:sz="4" w:space="0" w:color="000000"/>
              <w:right w:val="nil"/>
            </w:tcBorders>
            <w:shd w:val="clear" w:color="auto" w:fill="BDBDBD"/>
          </w:tcPr>
          <w:p w14:paraId="710DC6A4" w14:textId="77777777" w:rsidR="000D5037" w:rsidRPr="000D5037" w:rsidRDefault="000D5037" w:rsidP="000D5037">
            <w:pPr>
              <w:spacing w:line="259" w:lineRule="auto"/>
              <w:ind w:left="7"/>
              <w:rPr>
                <w:rFonts w:ascii="Times New Roman" w:hAnsi="Times New Roman" w:cs="Times New Roman"/>
                <w:sz w:val="24"/>
                <w:szCs w:val="24"/>
              </w:rPr>
            </w:pPr>
            <w:r w:rsidRPr="000D5037">
              <w:rPr>
                <w:rFonts w:ascii="Times New Roman" w:eastAsia="Calibri" w:hAnsi="Times New Roman" w:cs="Times New Roman"/>
                <w:b/>
                <w:sz w:val="24"/>
                <w:szCs w:val="24"/>
              </w:rPr>
              <w:t xml:space="preserve">Part C: SUPERVISOR INFORMATION </w:t>
            </w:r>
          </w:p>
        </w:tc>
        <w:tc>
          <w:tcPr>
            <w:tcW w:w="1568" w:type="dxa"/>
            <w:tcBorders>
              <w:top w:val="single" w:sz="12" w:space="0" w:color="000000"/>
              <w:left w:val="nil"/>
              <w:bottom w:val="single" w:sz="4" w:space="0" w:color="000000"/>
              <w:right w:val="nil"/>
            </w:tcBorders>
            <w:shd w:val="clear" w:color="auto" w:fill="BDBDBD"/>
          </w:tcPr>
          <w:p w14:paraId="388A769E" w14:textId="77777777" w:rsidR="000D5037" w:rsidRPr="000D5037" w:rsidRDefault="000D5037" w:rsidP="000D5037">
            <w:pPr>
              <w:spacing w:after="160" w:line="259" w:lineRule="auto"/>
              <w:rPr>
                <w:rFonts w:ascii="Times New Roman" w:hAnsi="Times New Roman" w:cs="Times New Roman"/>
                <w:sz w:val="24"/>
                <w:szCs w:val="24"/>
              </w:rPr>
            </w:pPr>
          </w:p>
        </w:tc>
        <w:tc>
          <w:tcPr>
            <w:tcW w:w="3055" w:type="dxa"/>
            <w:tcBorders>
              <w:top w:val="single" w:sz="12" w:space="0" w:color="000000"/>
              <w:left w:val="nil"/>
              <w:bottom w:val="single" w:sz="4" w:space="0" w:color="000000"/>
              <w:right w:val="single" w:sz="4" w:space="0" w:color="000000"/>
            </w:tcBorders>
            <w:shd w:val="clear" w:color="auto" w:fill="BDBDBD"/>
          </w:tcPr>
          <w:p w14:paraId="32F55AC0" w14:textId="77777777" w:rsidR="000D5037" w:rsidRPr="000D5037" w:rsidRDefault="000D5037" w:rsidP="000D5037">
            <w:pPr>
              <w:spacing w:after="160" w:line="259" w:lineRule="auto"/>
              <w:rPr>
                <w:rFonts w:ascii="Times New Roman" w:hAnsi="Times New Roman" w:cs="Times New Roman"/>
                <w:sz w:val="24"/>
                <w:szCs w:val="24"/>
              </w:rPr>
            </w:pPr>
          </w:p>
        </w:tc>
      </w:tr>
      <w:tr w:rsidR="000D5037" w:rsidRPr="000D5037" w14:paraId="6B18C516" w14:textId="77777777" w:rsidTr="000D5037">
        <w:trPr>
          <w:trHeight w:val="1028"/>
        </w:trPr>
        <w:tc>
          <w:tcPr>
            <w:tcW w:w="1556" w:type="dxa"/>
            <w:tcBorders>
              <w:top w:val="single" w:sz="4" w:space="0" w:color="000000"/>
              <w:left w:val="single" w:sz="4" w:space="0" w:color="000000"/>
              <w:bottom w:val="single" w:sz="4" w:space="0" w:color="000000"/>
              <w:right w:val="single" w:sz="4" w:space="0" w:color="000000"/>
            </w:tcBorders>
          </w:tcPr>
          <w:p w14:paraId="6F402A13" w14:textId="77777777" w:rsidR="000D5037" w:rsidRPr="000D5037" w:rsidRDefault="000D5037" w:rsidP="000D5037">
            <w:pPr>
              <w:spacing w:after="14" w:line="259" w:lineRule="auto"/>
              <w:rPr>
                <w:rFonts w:ascii="Times New Roman" w:hAnsi="Times New Roman" w:cs="Times New Roman"/>
                <w:sz w:val="24"/>
                <w:szCs w:val="24"/>
              </w:rPr>
            </w:pPr>
            <w:r w:rsidRPr="000D5037">
              <w:rPr>
                <w:rFonts w:ascii="Times New Roman" w:eastAsia="Calibri" w:hAnsi="Times New Roman" w:cs="Times New Roman"/>
                <w:b/>
                <w:sz w:val="28"/>
                <w:szCs w:val="24"/>
              </w:rPr>
              <w:t xml:space="preserve"> </w:t>
            </w:r>
          </w:p>
          <w:p w14:paraId="0B9B0168" w14:textId="77777777" w:rsidR="000D5037" w:rsidRPr="000D5037" w:rsidRDefault="000D5037" w:rsidP="000D5037">
            <w:pPr>
              <w:spacing w:line="259" w:lineRule="auto"/>
              <w:rPr>
                <w:rFonts w:ascii="Times New Roman" w:hAnsi="Times New Roman" w:cs="Times New Roman"/>
                <w:sz w:val="24"/>
                <w:szCs w:val="24"/>
              </w:rPr>
            </w:pPr>
            <w:r w:rsidRPr="000D5037">
              <w:rPr>
                <w:rFonts w:ascii="Times New Roman" w:eastAsia="Calibri" w:hAnsi="Times New Roman" w:cs="Times New Roman"/>
                <w:b/>
                <w:sz w:val="32"/>
                <w:szCs w:val="24"/>
              </w:rPr>
              <w:t xml:space="preserve"> </w:t>
            </w:r>
          </w:p>
          <w:p w14:paraId="5491B8D7" w14:textId="77777777" w:rsidR="000D5037" w:rsidRPr="000D5037" w:rsidRDefault="000D5037" w:rsidP="000D5037">
            <w:pPr>
              <w:spacing w:line="259" w:lineRule="auto"/>
              <w:ind w:left="36"/>
              <w:rPr>
                <w:rFonts w:ascii="Times New Roman" w:hAnsi="Times New Roman" w:cs="Times New Roman"/>
                <w:sz w:val="24"/>
                <w:szCs w:val="24"/>
              </w:rPr>
            </w:pPr>
            <w:r w:rsidRPr="000D5037">
              <w:rPr>
                <w:rFonts w:ascii="Times New Roman" w:eastAsia="Calibri" w:hAnsi="Times New Roman" w:cs="Times New Roman"/>
                <w:b/>
                <w:sz w:val="28"/>
                <w:szCs w:val="24"/>
              </w:rPr>
              <w:t xml:space="preserve">Signature: </w:t>
            </w:r>
          </w:p>
        </w:tc>
        <w:tc>
          <w:tcPr>
            <w:tcW w:w="3182" w:type="dxa"/>
            <w:tcBorders>
              <w:top w:val="single" w:sz="4" w:space="0" w:color="000000"/>
              <w:left w:val="single" w:sz="4" w:space="0" w:color="000000"/>
              <w:bottom w:val="single" w:sz="4" w:space="0" w:color="000000"/>
              <w:right w:val="single" w:sz="4" w:space="0" w:color="000000"/>
            </w:tcBorders>
          </w:tcPr>
          <w:p w14:paraId="756CE393" w14:textId="77777777" w:rsidR="000D5037" w:rsidRPr="000D5037" w:rsidRDefault="000D5037" w:rsidP="000D5037">
            <w:pPr>
              <w:spacing w:line="259" w:lineRule="auto"/>
              <w:ind w:left="1"/>
              <w:rPr>
                <w:rFonts w:ascii="Times New Roman" w:hAnsi="Times New Roman" w:cs="Times New Roman"/>
                <w:sz w:val="24"/>
                <w:szCs w:val="24"/>
              </w:rPr>
            </w:pPr>
            <w:r w:rsidRPr="000D5037">
              <w:rPr>
                <w:rFonts w:ascii="Times New Roman" w:hAnsi="Times New Roman" w:cs="Times New Roman"/>
                <w:sz w:val="28"/>
                <w:szCs w:val="24"/>
              </w:rPr>
              <w:t xml:space="preserve"> </w:t>
            </w:r>
          </w:p>
        </w:tc>
        <w:tc>
          <w:tcPr>
            <w:tcW w:w="1568" w:type="dxa"/>
            <w:tcBorders>
              <w:top w:val="single" w:sz="4" w:space="0" w:color="000000"/>
              <w:left w:val="single" w:sz="4" w:space="0" w:color="000000"/>
              <w:bottom w:val="single" w:sz="4" w:space="0" w:color="000000"/>
              <w:right w:val="single" w:sz="4" w:space="0" w:color="000000"/>
            </w:tcBorders>
          </w:tcPr>
          <w:p w14:paraId="6D636593" w14:textId="77777777" w:rsidR="000D5037" w:rsidRPr="000D5037" w:rsidRDefault="000D5037" w:rsidP="000D5037">
            <w:pPr>
              <w:spacing w:after="14" w:line="259" w:lineRule="auto"/>
              <w:ind w:left="1"/>
              <w:rPr>
                <w:rFonts w:ascii="Times New Roman" w:hAnsi="Times New Roman" w:cs="Times New Roman"/>
                <w:sz w:val="24"/>
                <w:szCs w:val="24"/>
              </w:rPr>
            </w:pPr>
            <w:r w:rsidRPr="000D5037">
              <w:rPr>
                <w:rFonts w:ascii="Times New Roman" w:eastAsia="Calibri" w:hAnsi="Times New Roman" w:cs="Times New Roman"/>
                <w:b/>
                <w:sz w:val="28"/>
                <w:szCs w:val="24"/>
              </w:rPr>
              <w:t xml:space="preserve"> </w:t>
            </w:r>
          </w:p>
          <w:p w14:paraId="193CBD41" w14:textId="77777777" w:rsidR="000D5037" w:rsidRPr="000D5037" w:rsidRDefault="000D5037" w:rsidP="000D5037">
            <w:pPr>
              <w:spacing w:line="259" w:lineRule="auto"/>
              <w:ind w:left="1"/>
              <w:rPr>
                <w:rFonts w:ascii="Times New Roman" w:hAnsi="Times New Roman" w:cs="Times New Roman"/>
                <w:sz w:val="24"/>
                <w:szCs w:val="24"/>
              </w:rPr>
            </w:pPr>
            <w:r w:rsidRPr="000D5037">
              <w:rPr>
                <w:rFonts w:ascii="Times New Roman" w:eastAsia="Calibri" w:hAnsi="Times New Roman" w:cs="Times New Roman"/>
                <w:b/>
                <w:sz w:val="32"/>
                <w:szCs w:val="24"/>
              </w:rPr>
              <w:t xml:space="preserve"> </w:t>
            </w:r>
          </w:p>
          <w:p w14:paraId="4A351C09" w14:textId="77777777" w:rsidR="000D5037" w:rsidRPr="000D5037" w:rsidRDefault="000D5037" w:rsidP="000D5037">
            <w:pPr>
              <w:spacing w:line="259" w:lineRule="auto"/>
              <w:ind w:left="37"/>
              <w:rPr>
                <w:rFonts w:ascii="Times New Roman" w:hAnsi="Times New Roman" w:cs="Times New Roman"/>
                <w:sz w:val="24"/>
                <w:szCs w:val="24"/>
              </w:rPr>
            </w:pPr>
            <w:r w:rsidRPr="000D5037">
              <w:rPr>
                <w:rFonts w:ascii="Times New Roman" w:eastAsia="Calibri" w:hAnsi="Times New Roman" w:cs="Times New Roman"/>
                <w:b/>
                <w:sz w:val="28"/>
                <w:szCs w:val="24"/>
              </w:rPr>
              <w:t xml:space="preserve">Signature: </w:t>
            </w:r>
          </w:p>
        </w:tc>
        <w:tc>
          <w:tcPr>
            <w:tcW w:w="3055" w:type="dxa"/>
            <w:tcBorders>
              <w:top w:val="single" w:sz="4" w:space="0" w:color="000000"/>
              <w:left w:val="single" w:sz="4" w:space="0" w:color="000000"/>
              <w:bottom w:val="single" w:sz="4" w:space="0" w:color="000000"/>
              <w:right w:val="single" w:sz="4" w:space="0" w:color="000000"/>
            </w:tcBorders>
          </w:tcPr>
          <w:p w14:paraId="728172A9" w14:textId="77777777" w:rsidR="000D5037" w:rsidRPr="000D5037" w:rsidRDefault="000D5037" w:rsidP="000D5037">
            <w:pPr>
              <w:spacing w:line="259" w:lineRule="auto"/>
              <w:ind w:left="1"/>
              <w:rPr>
                <w:rFonts w:ascii="Times New Roman" w:hAnsi="Times New Roman" w:cs="Times New Roman"/>
                <w:sz w:val="24"/>
                <w:szCs w:val="24"/>
              </w:rPr>
            </w:pPr>
            <w:r w:rsidRPr="000D5037">
              <w:rPr>
                <w:rFonts w:ascii="Times New Roman" w:hAnsi="Times New Roman" w:cs="Times New Roman"/>
                <w:sz w:val="28"/>
                <w:szCs w:val="24"/>
              </w:rPr>
              <w:t xml:space="preserve"> </w:t>
            </w:r>
          </w:p>
        </w:tc>
      </w:tr>
      <w:tr w:rsidR="000D5037" w:rsidRPr="000D5037" w14:paraId="375D21F1" w14:textId="77777777" w:rsidTr="000D5037">
        <w:trPr>
          <w:trHeight w:val="530"/>
        </w:trPr>
        <w:tc>
          <w:tcPr>
            <w:tcW w:w="1556" w:type="dxa"/>
            <w:tcBorders>
              <w:top w:val="single" w:sz="4" w:space="0" w:color="000000"/>
              <w:left w:val="single" w:sz="4" w:space="0" w:color="000000"/>
              <w:bottom w:val="single" w:sz="12" w:space="0" w:color="000000"/>
              <w:right w:val="single" w:sz="4" w:space="0" w:color="000000"/>
            </w:tcBorders>
          </w:tcPr>
          <w:p w14:paraId="304DDB66" w14:textId="77777777" w:rsidR="000D5037" w:rsidRPr="000D5037" w:rsidRDefault="000D5037" w:rsidP="000D5037">
            <w:pPr>
              <w:spacing w:line="259" w:lineRule="auto"/>
              <w:ind w:left="36"/>
              <w:rPr>
                <w:rFonts w:ascii="Times New Roman" w:hAnsi="Times New Roman" w:cs="Times New Roman"/>
                <w:sz w:val="24"/>
                <w:szCs w:val="24"/>
              </w:rPr>
            </w:pPr>
            <w:r w:rsidRPr="000D5037">
              <w:rPr>
                <w:rFonts w:ascii="Times New Roman" w:eastAsia="Calibri" w:hAnsi="Times New Roman" w:cs="Times New Roman"/>
                <w:b/>
                <w:sz w:val="28"/>
                <w:szCs w:val="24"/>
              </w:rPr>
              <w:t xml:space="preserve">Supervisor: </w:t>
            </w:r>
          </w:p>
        </w:tc>
        <w:tc>
          <w:tcPr>
            <w:tcW w:w="3182" w:type="dxa"/>
            <w:tcBorders>
              <w:top w:val="single" w:sz="4" w:space="0" w:color="000000"/>
              <w:left w:val="single" w:sz="4" w:space="0" w:color="000000"/>
              <w:bottom w:val="single" w:sz="12" w:space="0" w:color="000000"/>
              <w:right w:val="single" w:sz="4" w:space="0" w:color="000000"/>
            </w:tcBorders>
          </w:tcPr>
          <w:p w14:paraId="35E69C04" w14:textId="4EF1CA0B" w:rsidR="000D5037" w:rsidRPr="000D5037" w:rsidRDefault="00156BB1" w:rsidP="000D5037">
            <w:pPr>
              <w:spacing w:line="259" w:lineRule="auto"/>
              <w:ind w:left="1"/>
              <w:rPr>
                <w:rFonts w:ascii="Times New Roman" w:hAnsi="Times New Roman" w:cs="Times New Roman"/>
                <w:sz w:val="24"/>
                <w:szCs w:val="24"/>
              </w:rPr>
            </w:pPr>
            <w:r>
              <w:rPr>
                <w:rFonts w:ascii="Times New Roman" w:hAnsi="Times New Roman" w:cs="Times New Roman"/>
                <w:sz w:val="24"/>
                <w:szCs w:val="24"/>
              </w:rPr>
              <w:t>Mr. Hilmand Khan</w:t>
            </w:r>
          </w:p>
        </w:tc>
        <w:tc>
          <w:tcPr>
            <w:tcW w:w="1568" w:type="dxa"/>
            <w:tcBorders>
              <w:top w:val="single" w:sz="4" w:space="0" w:color="000000"/>
              <w:left w:val="single" w:sz="4" w:space="0" w:color="000000"/>
              <w:bottom w:val="single" w:sz="12" w:space="0" w:color="000000"/>
              <w:right w:val="single" w:sz="4" w:space="0" w:color="000000"/>
            </w:tcBorders>
          </w:tcPr>
          <w:p w14:paraId="6AFC15A0" w14:textId="77777777" w:rsidR="000D5037" w:rsidRPr="000D5037" w:rsidRDefault="000D5037" w:rsidP="000D5037">
            <w:pPr>
              <w:spacing w:line="259" w:lineRule="auto"/>
              <w:ind w:left="37"/>
              <w:rPr>
                <w:rFonts w:ascii="Times New Roman" w:hAnsi="Times New Roman" w:cs="Times New Roman"/>
                <w:sz w:val="24"/>
                <w:szCs w:val="24"/>
              </w:rPr>
            </w:pPr>
            <w:r w:rsidRPr="000D5037">
              <w:rPr>
                <w:rFonts w:ascii="Times New Roman" w:eastAsia="Calibri" w:hAnsi="Times New Roman" w:cs="Times New Roman"/>
                <w:b/>
                <w:sz w:val="28"/>
                <w:szCs w:val="24"/>
              </w:rPr>
              <w:t xml:space="preserve">Co-Supervisor: </w:t>
            </w:r>
          </w:p>
        </w:tc>
        <w:tc>
          <w:tcPr>
            <w:tcW w:w="3055" w:type="dxa"/>
            <w:tcBorders>
              <w:top w:val="single" w:sz="4" w:space="0" w:color="000000"/>
              <w:left w:val="single" w:sz="4" w:space="0" w:color="000000"/>
              <w:bottom w:val="single" w:sz="12" w:space="0" w:color="000000"/>
              <w:right w:val="single" w:sz="4" w:space="0" w:color="000000"/>
            </w:tcBorders>
          </w:tcPr>
          <w:p w14:paraId="63D68299" w14:textId="6424C30B" w:rsidR="000D5037" w:rsidRPr="000D5037" w:rsidRDefault="00156BB1" w:rsidP="000D5037">
            <w:pPr>
              <w:spacing w:line="259" w:lineRule="auto"/>
              <w:ind w:left="575"/>
              <w:rPr>
                <w:rFonts w:ascii="Times New Roman" w:hAnsi="Times New Roman" w:cs="Times New Roman"/>
                <w:sz w:val="24"/>
                <w:szCs w:val="24"/>
              </w:rPr>
            </w:pPr>
            <w:r>
              <w:rPr>
                <w:rFonts w:ascii="Times New Roman" w:hAnsi="Times New Roman" w:cs="Times New Roman"/>
                <w:sz w:val="24"/>
                <w:szCs w:val="24"/>
              </w:rPr>
              <w:t>Mr. Jalal Shah</w:t>
            </w:r>
          </w:p>
        </w:tc>
      </w:tr>
    </w:tbl>
    <w:p w14:paraId="752B22E6" w14:textId="77777777" w:rsidR="000D5037" w:rsidRPr="000D5037" w:rsidRDefault="000D5037" w:rsidP="000D5037">
      <w:pPr>
        <w:spacing w:after="0" w:line="259" w:lineRule="auto"/>
        <w:rPr>
          <w:rFonts w:ascii="Times New Roman" w:eastAsia="Calibri" w:hAnsi="Times New Roman" w:cs="Times New Roman"/>
          <w:b/>
          <w:szCs w:val="32"/>
        </w:rPr>
      </w:pPr>
      <w:r w:rsidRPr="000D5037">
        <w:rPr>
          <w:rFonts w:ascii="Times New Roman" w:eastAsia="Calibri" w:hAnsi="Times New Roman" w:cs="Times New Roman"/>
          <w:b/>
          <w:sz w:val="22"/>
          <w:szCs w:val="28"/>
        </w:rPr>
        <w:t xml:space="preserve"> </w:t>
      </w:r>
    </w:p>
    <w:p w14:paraId="12E6C147" w14:textId="77777777" w:rsidR="000D5037" w:rsidRPr="000D5037" w:rsidRDefault="000D5037" w:rsidP="000D5037">
      <w:pPr>
        <w:spacing w:after="0" w:line="259" w:lineRule="auto"/>
        <w:rPr>
          <w:rFonts w:ascii="Times New Roman" w:hAnsi="Times New Roman" w:cs="Times New Roman"/>
          <w:sz w:val="32"/>
          <w:szCs w:val="32"/>
        </w:rPr>
      </w:pPr>
    </w:p>
    <w:p w14:paraId="6BF00B67" w14:textId="77777777" w:rsidR="000D5037" w:rsidRPr="000D5037" w:rsidRDefault="000D5037" w:rsidP="000D5037">
      <w:pPr>
        <w:spacing w:after="0" w:line="259" w:lineRule="auto"/>
        <w:rPr>
          <w:rFonts w:ascii="Times New Roman" w:hAnsi="Times New Roman" w:cs="Times New Roman"/>
          <w:sz w:val="28"/>
          <w:szCs w:val="28"/>
        </w:rPr>
      </w:pPr>
    </w:p>
    <w:p w14:paraId="72F26E51" w14:textId="77777777" w:rsidR="000D5037" w:rsidRPr="000D5037" w:rsidRDefault="000D5037" w:rsidP="000D5037">
      <w:pPr>
        <w:spacing w:after="0" w:line="259" w:lineRule="auto"/>
        <w:rPr>
          <w:rFonts w:ascii="Times New Roman" w:hAnsi="Times New Roman" w:cs="Times New Roman"/>
          <w:sz w:val="28"/>
          <w:szCs w:val="28"/>
        </w:rPr>
      </w:pPr>
      <w:r w:rsidRPr="000D5037">
        <w:rPr>
          <w:rFonts w:ascii="Times New Roman" w:eastAsia="Calibri" w:hAnsi="Times New Roman" w:cs="Times New Roman"/>
          <w:b/>
          <w:sz w:val="22"/>
          <w:szCs w:val="28"/>
        </w:rPr>
        <w:t xml:space="preserve"> </w:t>
      </w:r>
    </w:p>
    <w:tbl>
      <w:tblPr>
        <w:tblStyle w:val="TableGrid0"/>
        <w:tblpPr w:vertAnchor="text" w:horzAnchor="margin" w:tblpY="-49"/>
        <w:tblOverlap w:val="never"/>
        <w:tblW w:w="9348" w:type="dxa"/>
        <w:tblInd w:w="0" w:type="dxa"/>
        <w:tblCellMar>
          <w:top w:w="6" w:type="dxa"/>
          <w:left w:w="5" w:type="dxa"/>
          <w:right w:w="92" w:type="dxa"/>
        </w:tblCellMar>
        <w:tblLook w:val="04A0" w:firstRow="1" w:lastRow="0" w:firstColumn="1" w:lastColumn="0" w:noHBand="0" w:noVBand="1"/>
      </w:tblPr>
      <w:tblGrid>
        <w:gridCol w:w="1262"/>
        <w:gridCol w:w="1509"/>
        <w:gridCol w:w="2401"/>
        <w:gridCol w:w="2045"/>
        <w:gridCol w:w="704"/>
        <w:gridCol w:w="1427"/>
      </w:tblGrid>
      <w:tr w:rsidR="000D5037" w:rsidRPr="000D5037" w14:paraId="1EFA8513" w14:textId="77777777" w:rsidTr="000D5037">
        <w:trPr>
          <w:trHeight w:val="541"/>
        </w:trPr>
        <w:tc>
          <w:tcPr>
            <w:tcW w:w="7196" w:type="dxa"/>
            <w:gridSpan w:val="4"/>
            <w:tcBorders>
              <w:top w:val="single" w:sz="4" w:space="0" w:color="000000"/>
              <w:left w:val="single" w:sz="4" w:space="0" w:color="000000"/>
              <w:bottom w:val="single" w:sz="4" w:space="0" w:color="000000"/>
              <w:right w:val="nil"/>
            </w:tcBorders>
            <w:shd w:val="clear" w:color="auto" w:fill="BDBDBD"/>
          </w:tcPr>
          <w:p w14:paraId="438BAB45" w14:textId="77777777" w:rsidR="000D5037" w:rsidRPr="000D5037" w:rsidRDefault="000D5037" w:rsidP="000D5037">
            <w:pPr>
              <w:spacing w:line="259" w:lineRule="auto"/>
              <w:ind w:left="4"/>
              <w:rPr>
                <w:rFonts w:ascii="Times New Roman" w:hAnsi="Times New Roman" w:cs="Times New Roman"/>
                <w:sz w:val="22"/>
                <w:szCs w:val="22"/>
              </w:rPr>
            </w:pPr>
            <w:r w:rsidRPr="000D5037">
              <w:rPr>
                <w:rFonts w:ascii="Times New Roman" w:eastAsia="Calibri" w:hAnsi="Times New Roman" w:cs="Times New Roman"/>
                <w:b/>
                <w:sz w:val="22"/>
                <w:szCs w:val="22"/>
              </w:rPr>
              <w:lastRenderedPageBreak/>
              <w:t xml:space="preserve">Part D: FOR OFFICE USE ONLY </w:t>
            </w:r>
          </w:p>
        </w:tc>
        <w:tc>
          <w:tcPr>
            <w:tcW w:w="2152" w:type="dxa"/>
            <w:gridSpan w:val="2"/>
            <w:tcBorders>
              <w:top w:val="single" w:sz="4" w:space="0" w:color="000000"/>
              <w:left w:val="nil"/>
              <w:bottom w:val="single" w:sz="4" w:space="0" w:color="000000"/>
              <w:right w:val="single" w:sz="4" w:space="0" w:color="000000"/>
            </w:tcBorders>
            <w:shd w:val="clear" w:color="auto" w:fill="BDBDBD"/>
          </w:tcPr>
          <w:p w14:paraId="60365227" w14:textId="77777777" w:rsidR="000D5037" w:rsidRPr="000D5037" w:rsidRDefault="000D5037" w:rsidP="000D5037">
            <w:pPr>
              <w:spacing w:after="160" w:line="259" w:lineRule="auto"/>
              <w:rPr>
                <w:rFonts w:ascii="Times New Roman" w:hAnsi="Times New Roman" w:cs="Times New Roman"/>
                <w:sz w:val="22"/>
                <w:szCs w:val="22"/>
              </w:rPr>
            </w:pPr>
          </w:p>
        </w:tc>
      </w:tr>
      <w:tr w:rsidR="000D5037" w:rsidRPr="000D5037" w14:paraId="7E29B344" w14:textId="77777777" w:rsidTr="000D5037">
        <w:trPr>
          <w:trHeight w:val="522"/>
        </w:trPr>
        <w:tc>
          <w:tcPr>
            <w:tcW w:w="1174" w:type="dxa"/>
            <w:tcBorders>
              <w:top w:val="single" w:sz="4" w:space="0" w:color="000000"/>
              <w:left w:val="single" w:sz="4" w:space="0" w:color="000000"/>
              <w:bottom w:val="single" w:sz="4" w:space="0" w:color="000000"/>
              <w:right w:val="single" w:sz="4" w:space="0" w:color="000000"/>
            </w:tcBorders>
          </w:tcPr>
          <w:p w14:paraId="0BCFFAC1" w14:textId="77777777" w:rsidR="000D5037" w:rsidRPr="000D5037" w:rsidRDefault="000D5037" w:rsidP="000D5037">
            <w:pPr>
              <w:spacing w:line="259" w:lineRule="auto"/>
              <w:ind w:left="104"/>
              <w:rPr>
                <w:rFonts w:ascii="Times New Roman" w:hAnsi="Times New Roman" w:cs="Times New Roman"/>
                <w:sz w:val="22"/>
                <w:szCs w:val="22"/>
              </w:rPr>
            </w:pPr>
            <w:r w:rsidRPr="000D5037">
              <w:rPr>
                <w:rFonts w:ascii="Times New Roman" w:eastAsia="Calibri" w:hAnsi="Times New Roman" w:cs="Times New Roman"/>
                <w:b/>
                <w:sz w:val="24"/>
                <w:szCs w:val="22"/>
              </w:rPr>
              <w:t xml:space="preserve">Decision: </w:t>
            </w:r>
          </w:p>
        </w:tc>
        <w:tc>
          <w:tcPr>
            <w:tcW w:w="1520" w:type="dxa"/>
            <w:tcBorders>
              <w:top w:val="single" w:sz="4" w:space="0" w:color="000000"/>
              <w:left w:val="single" w:sz="4" w:space="0" w:color="000000"/>
              <w:bottom w:val="single" w:sz="4" w:space="0" w:color="000000"/>
              <w:right w:val="single" w:sz="4" w:space="0" w:color="000000"/>
            </w:tcBorders>
          </w:tcPr>
          <w:p w14:paraId="44D37137" w14:textId="77777777" w:rsidR="000D5037" w:rsidRPr="000D5037" w:rsidRDefault="000D5037" w:rsidP="000D5037">
            <w:pPr>
              <w:spacing w:line="259" w:lineRule="auto"/>
              <w:ind w:left="5"/>
              <w:rPr>
                <w:rFonts w:ascii="Times New Roman" w:hAnsi="Times New Roman" w:cs="Times New Roman"/>
                <w:sz w:val="22"/>
                <w:szCs w:val="22"/>
              </w:rPr>
            </w:pPr>
            <w:r w:rsidRPr="000D5037">
              <w:rPr>
                <w:rFonts w:ascii="Times New Roman" w:eastAsia="Calibri" w:hAnsi="Times New Roman" w:cs="Times New Roman"/>
                <w:sz w:val="24"/>
                <w:szCs w:val="22"/>
              </w:rPr>
              <w:t xml:space="preserve">Approved </w:t>
            </w:r>
          </w:p>
        </w:tc>
        <w:tc>
          <w:tcPr>
            <w:tcW w:w="2434" w:type="dxa"/>
            <w:tcBorders>
              <w:top w:val="single" w:sz="4" w:space="0" w:color="000000"/>
              <w:left w:val="single" w:sz="4" w:space="0" w:color="000000"/>
              <w:bottom w:val="single" w:sz="4" w:space="0" w:color="000000"/>
              <w:right w:val="single" w:sz="4" w:space="0" w:color="000000"/>
            </w:tcBorders>
          </w:tcPr>
          <w:p w14:paraId="7EAB202C" w14:textId="77777777" w:rsidR="000D5037" w:rsidRPr="000D5037" w:rsidRDefault="000D5037" w:rsidP="000D5037">
            <w:pPr>
              <w:spacing w:line="259" w:lineRule="auto"/>
              <w:rPr>
                <w:rFonts w:ascii="Times New Roman" w:hAnsi="Times New Roman" w:cs="Times New Roman"/>
                <w:sz w:val="22"/>
                <w:szCs w:val="22"/>
              </w:rPr>
            </w:pPr>
            <w:r w:rsidRPr="000D5037">
              <w:rPr>
                <w:rFonts w:ascii="Times New Roman" w:eastAsia="Calibri" w:hAnsi="Times New Roman" w:cs="Times New Roman"/>
                <w:sz w:val="24"/>
                <w:szCs w:val="22"/>
              </w:rPr>
              <w:t xml:space="preserve">Approved (Minor) </w:t>
            </w:r>
          </w:p>
        </w:tc>
        <w:tc>
          <w:tcPr>
            <w:tcW w:w="2068" w:type="dxa"/>
            <w:tcBorders>
              <w:top w:val="single" w:sz="4" w:space="0" w:color="000000"/>
              <w:left w:val="single" w:sz="4" w:space="0" w:color="000000"/>
              <w:bottom w:val="single" w:sz="4" w:space="0" w:color="000000"/>
              <w:right w:val="nil"/>
            </w:tcBorders>
          </w:tcPr>
          <w:p w14:paraId="05FE25FC" w14:textId="77777777" w:rsidR="000D5037" w:rsidRPr="000D5037" w:rsidRDefault="000D5037" w:rsidP="000D5037">
            <w:pPr>
              <w:spacing w:line="259" w:lineRule="auto"/>
              <w:ind w:left="12"/>
              <w:rPr>
                <w:rFonts w:ascii="Times New Roman" w:hAnsi="Times New Roman" w:cs="Times New Roman"/>
                <w:sz w:val="22"/>
                <w:szCs w:val="22"/>
              </w:rPr>
            </w:pPr>
            <w:r w:rsidRPr="000D5037">
              <w:rPr>
                <w:rFonts w:ascii="Times New Roman" w:eastAsia="Calibri" w:hAnsi="Times New Roman" w:cs="Times New Roman"/>
                <w:sz w:val="24"/>
                <w:szCs w:val="22"/>
              </w:rPr>
              <w:t xml:space="preserve">Approved (Major) </w:t>
            </w:r>
          </w:p>
        </w:tc>
        <w:tc>
          <w:tcPr>
            <w:tcW w:w="717" w:type="dxa"/>
            <w:tcBorders>
              <w:top w:val="single" w:sz="4" w:space="0" w:color="000000"/>
              <w:left w:val="nil"/>
              <w:bottom w:val="single" w:sz="4" w:space="0" w:color="000000"/>
              <w:right w:val="single" w:sz="4" w:space="0" w:color="000000"/>
            </w:tcBorders>
          </w:tcPr>
          <w:p w14:paraId="0203DA8A" w14:textId="77777777" w:rsidR="000D5037" w:rsidRPr="000D5037" w:rsidRDefault="000D5037" w:rsidP="000D5037">
            <w:pPr>
              <w:spacing w:after="160" w:line="259" w:lineRule="auto"/>
              <w:rPr>
                <w:rFonts w:ascii="Times New Roman" w:hAnsi="Times New Roman" w:cs="Times New Roman"/>
                <w:sz w:val="22"/>
                <w:szCs w:val="22"/>
              </w:rPr>
            </w:pPr>
          </w:p>
        </w:tc>
        <w:tc>
          <w:tcPr>
            <w:tcW w:w="1435" w:type="dxa"/>
            <w:tcBorders>
              <w:top w:val="single" w:sz="4" w:space="0" w:color="000000"/>
              <w:left w:val="single" w:sz="4" w:space="0" w:color="000000"/>
              <w:bottom w:val="single" w:sz="4" w:space="0" w:color="000000"/>
              <w:right w:val="single" w:sz="4" w:space="0" w:color="000000"/>
            </w:tcBorders>
          </w:tcPr>
          <w:p w14:paraId="68E39721" w14:textId="77777777" w:rsidR="000D5037" w:rsidRPr="000D5037" w:rsidRDefault="000D5037" w:rsidP="000D5037">
            <w:pPr>
              <w:spacing w:line="259" w:lineRule="auto"/>
              <w:ind w:left="5"/>
              <w:rPr>
                <w:rFonts w:ascii="Times New Roman" w:hAnsi="Times New Roman" w:cs="Times New Roman"/>
                <w:sz w:val="22"/>
                <w:szCs w:val="22"/>
              </w:rPr>
            </w:pPr>
            <w:r w:rsidRPr="000D5037">
              <w:rPr>
                <w:rFonts w:ascii="Times New Roman" w:eastAsia="Calibri" w:hAnsi="Times New Roman" w:cs="Times New Roman"/>
                <w:sz w:val="24"/>
                <w:szCs w:val="22"/>
              </w:rPr>
              <w:t xml:space="preserve">Rejected </w:t>
            </w:r>
          </w:p>
        </w:tc>
      </w:tr>
      <w:tr w:rsidR="000D5037" w:rsidRPr="000D5037" w14:paraId="61051039" w14:textId="77777777" w:rsidTr="000D5037">
        <w:trPr>
          <w:trHeight w:val="1028"/>
        </w:trPr>
        <w:tc>
          <w:tcPr>
            <w:tcW w:w="1174" w:type="dxa"/>
            <w:tcBorders>
              <w:top w:val="single" w:sz="4" w:space="0" w:color="000000"/>
              <w:left w:val="single" w:sz="4" w:space="0" w:color="000000"/>
              <w:bottom w:val="single" w:sz="4" w:space="0" w:color="000000"/>
              <w:right w:val="single" w:sz="4" w:space="0" w:color="000000"/>
            </w:tcBorders>
          </w:tcPr>
          <w:p w14:paraId="20CF2639" w14:textId="77777777" w:rsidR="000D5037" w:rsidRPr="000D5037" w:rsidRDefault="000D5037" w:rsidP="000D5037">
            <w:pPr>
              <w:spacing w:line="259" w:lineRule="auto"/>
              <w:ind w:left="71"/>
              <w:rPr>
                <w:rFonts w:ascii="Times New Roman" w:hAnsi="Times New Roman" w:cs="Times New Roman"/>
                <w:sz w:val="22"/>
                <w:szCs w:val="22"/>
              </w:rPr>
            </w:pPr>
            <w:r w:rsidRPr="000D5037">
              <w:rPr>
                <w:rFonts w:ascii="Times New Roman" w:eastAsia="Calibri" w:hAnsi="Times New Roman" w:cs="Times New Roman"/>
                <w:b/>
                <w:sz w:val="24"/>
                <w:szCs w:val="22"/>
              </w:rPr>
              <w:t xml:space="preserve">Comment: </w:t>
            </w:r>
          </w:p>
        </w:tc>
        <w:tc>
          <w:tcPr>
            <w:tcW w:w="3954" w:type="dxa"/>
            <w:gridSpan w:val="2"/>
            <w:tcBorders>
              <w:top w:val="single" w:sz="4" w:space="0" w:color="000000"/>
              <w:left w:val="single" w:sz="4" w:space="0" w:color="000000"/>
              <w:bottom w:val="single" w:sz="4" w:space="0" w:color="000000"/>
              <w:right w:val="single" w:sz="4" w:space="0" w:color="000000"/>
            </w:tcBorders>
          </w:tcPr>
          <w:p w14:paraId="45FA2F8D" w14:textId="77777777" w:rsidR="000D5037" w:rsidRPr="000D5037" w:rsidRDefault="000D5037" w:rsidP="000D5037">
            <w:pPr>
              <w:spacing w:line="259" w:lineRule="auto"/>
              <w:rPr>
                <w:rFonts w:ascii="Times New Roman" w:hAnsi="Times New Roman" w:cs="Times New Roman"/>
                <w:sz w:val="22"/>
                <w:szCs w:val="22"/>
              </w:rPr>
            </w:pPr>
            <w:r w:rsidRPr="000D5037">
              <w:rPr>
                <w:rFonts w:ascii="Times New Roman" w:hAnsi="Times New Roman" w:cs="Times New Roman"/>
                <w:sz w:val="24"/>
                <w:szCs w:val="22"/>
              </w:rPr>
              <w:t xml:space="preserve"> </w:t>
            </w:r>
          </w:p>
        </w:tc>
        <w:tc>
          <w:tcPr>
            <w:tcW w:w="2068" w:type="dxa"/>
            <w:tcBorders>
              <w:top w:val="single" w:sz="4" w:space="0" w:color="000000"/>
              <w:left w:val="single" w:sz="4" w:space="0" w:color="000000"/>
              <w:bottom w:val="single" w:sz="4" w:space="0" w:color="000000"/>
              <w:right w:val="single" w:sz="4" w:space="0" w:color="000000"/>
            </w:tcBorders>
          </w:tcPr>
          <w:p w14:paraId="29FEFBB5" w14:textId="77777777" w:rsidR="000D5037" w:rsidRPr="000D5037" w:rsidRDefault="000D5037" w:rsidP="000D5037">
            <w:pPr>
              <w:spacing w:line="259" w:lineRule="auto"/>
              <w:rPr>
                <w:rFonts w:ascii="Times New Roman" w:hAnsi="Times New Roman" w:cs="Times New Roman"/>
                <w:sz w:val="22"/>
                <w:szCs w:val="22"/>
              </w:rPr>
            </w:pPr>
            <w:r w:rsidRPr="000D5037">
              <w:rPr>
                <w:rFonts w:ascii="Times New Roman" w:hAnsi="Times New Roman" w:cs="Times New Roman"/>
                <w:sz w:val="24"/>
                <w:szCs w:val="22"/>
              </w:rPr>
              <w:t xml:space="preserve"> </w:t>
            </w:r>
          </w:p>
        </w:tc>
        <w:tc>
          <w:tcPr>
            <w:tcW w:w="2152" w:type="dxa"/>
            <w:gridSpan w:val="2"/>
            <w:tcBorders>
              <w:top w:val="single" w:sz="4" w:space="0" w:color="000000"/>
              <w:left w:val="single" w:sz="4" w:space="0" w:color="000000"/>
              <w:bottom w:val="single" w:sz="4" w:space="0" w:color="000000"/>
              <w:right w:val="single" w:sz="4" w:space="0" w:color="000000"/>
            </w:tcBorders>
          </w:tcPr>
          <w:p w14:paraId="360B0D2C" w14:textId="77777777" w:rsidR="000D5037" w:rsidRPr="000D5037" w:rsidRDefault="000D5037" w:rsidP="000D5037">
            <w:pPr>
              <w:spacing w:line="259" w:lineRule="auto"/>
              <w:ind w:left="1"/>
              <w:rPr>
                <w:rFonts w:ascii="Times New Roman" w:hAnsi="Times New Roman" w:cs="Times New Roman"/>
                <w:sz w:val="22"/>
                <w:szCs w:val="22"/>
              </w:rPr>
            </w:pPr>
            <w:r w:rsidRPr="000D5037">
              <w:rPr>
                <w:rFonts w:ascii="Times New Roman" w:hAnsi="Times New Roman" w:cs="Times New Roman"/>
                <w:sz w:val="24"/>
                <w:szCs w:val="22"/>
              </w:rPr>
              <w:t xml:space="preserve"> </w:t>
            </w:r>
          </w:p>
        </w:tc>
      </w:tr>
      <w:tr w:rsidR="000D5037" w:rsidRPr="000D5037" w14:paraId="4335A66E" w14:textId="77777777" w:rsidTr="000D5037">
        <w:trPr>
          <w:trHeight w:val="515"/>
        </w:trPr>
        <w:tc>
          <w:tcPr>
            <w:tcW w:w="1174" w:type="dxa"/>
            <w:tcBorders>
              <w:top w:val="single" w:sz="4" w:space="0" w:color="000000"/>
              <w:left w:val="single" w:sz="4" w:space="0" w:color="000000"/>
              <w:bottom w:val="single" w:sz="4" w:space="0" w:color="000000"/>
              <w:right w:val="single" w:sz="4" w:space="0" w:color="000000"/>
            </w:tcBorders>
          </w:tcPr>
          <w:p w14:paraId="1A4C403D" w14:textId="77777777" w:rsidR="000D5037" w:rsidRPr="000D5037" w:rsidRDefault="000D5037" w:rsidP="000D5037">
            <w:pPr>
              <w:spacing w:line="259" w:lineRule="auto"/>
              <w:ind w:left="64"/>
              <w:rPr>
                <w:rFonts w:ascii="Times New Roman" w:hAnsi="Times New Roman" w:cs="Times New Roman"/>
                <w:sz w:val="22"/>
                <w:szCs w:val="22"/>
              </w:rPr>
            </w:pPr>
            <w:r w:rsidRPr="000D5037">
              <w:rPr>
                <w:rFonts w:ascii="Times New Roman" w:eastAsia="Calibri" w:hAnsi="Times New Roman" w:cs="Times New Roman"/>
                <w:b/>
                <w:sz w:val="24"/>
                <w:szCs w:val="22"/>
              </w:rPr>
              <w:t xml:space="preserve">Reviewer: </w:t>
            </w:r>
          </w:p>
        </w:tc>
        <w:tc>
          <w:tcPr>
            <w:tcW w:w="3954" w:type="dxa"/>
            <w:gridSpan w:val="2"/>
            <w:tcBorders>
              <w:top w:val="single" w:sz="4" w:space="0" w:color="000000"/>
              <w:left w:val="single" w:sz="4" w:space="0" w:color="000000"/>
              <w:bottom w:val="single" w:sz="4" w:space="0" w:color="000000"/>
              <w:right w:val="single" w:sz="4" w:space="0" w:color="000000"/>
            </w:tcBorders>
          </w:tcPr>
          <w:p w14:paraId="7A491C5A" w14:textId="77777777" w:rsidR="000D5037" w:rsidRPr="000D5037" w:rsidRDefault="000D5037" w:rsidP="000D5037">
            <w:pPr>
              <w:spacing w:line="259" w:lineRule="auto"/>
              <w:rPr>
                <w:rFonts w:ascii="Times New Roman" w:hAnsi="Times New Roman" w:cs="Times New Roman"/>
                <w:sz w:val="22"/>
                <w:szCs w:val="22"/>
              </w:rPr>
            </w:pPr>
            <w:r w:rsidRPr="000D5037">
              <w:rPr>
                <w:rFonts w:ascii="Times New Roman" w:hAnsi="Times New Roman" w:cs="Times New Roman"/>
                <w:sz w:val="24"/>
                <w:szCs w:val="22"/>
              </w:rPr>
              <w:t xml:space="preserve"> </w:t>
            </w:r>
          </w:p>
        </w:tc>
        <w:tc>
          <w:tcPr>
            <w:tcW w:w="2068" w:type="dxa"/>
            <w:tcBorders>
              <w:top w:val="single" w:sz="4" w:space="0" w:color="000000"/>
              <w:left w:val="single" w:sz="4" w:space="0" w:color="000000"/>
              <w:bottom w:val="single" w:sz="4" w:space="0" w:color="000000"/>
              <w:right w:val="single" w:sz="4" w:space="0" w:color="000000"/>
            </w:tcBorders>
            <w:shd w:val="clear" w:color="auto" w:fill="BDBDBD"/>
          </w:tcPr>
          <w:p w14:paraId="61D1B1BD" w14:textId="77777777" w:rsidR="000D5037" w:rsidRPr="000D5037" w:rsidRDefault="000D5037" w:rsidP="000D5037">
            <w:pPr>
              <w:spacing w:line="259" w:lineRule="auto"/>
              <w:ind w:left="2"/>
              <w:rPr>
                <w:rFonts w:ascii="Times New Roman" w:hAnsi="Times New Roman" w:cs="Times New Roman"/>
                <w:sz w:val="22"/>
                <w:szCs w:val="22"/>
              </w:rPr>
            </w:pPr>
            <w:r w:rsidRPr="000D5037">
              <w:rPr>
                <w:rFonts w:ascii="Times New Roman" w:eastAsia="Calibri" w:hAnsi="Times New Roman" w:cs="Times New Roman"/>
                <w:b/>
                <w:sz w:val="24"/>
                <w:szCs w:val="22"/>
              </w:rPr>
              <w:t xml:space="preserve">Reviewer Signature </w:t>
            </w:r>
          </w:p>
        </w:tc>
        <w:tc>
          <w:tcPr>
            <w:tcW w:w="2152" w:type="dxa"/>
            <w:gridSpan w:val="2"/>
            <w:tcBorders>
              <w:top w:val="single" w:sz="4" w:space="0" w:color="000000"/>
              <w:left w:val="single" w:sz="4" w:space="0" w:color="000000"/>
              <w:bottom w:val="single" w:sz="4" w:space="0" w:color="000000"/>
              <w:right w:val="single" w:sz="4" w:space="0" w:color="000000"/>
            </w:tcBorders>
            <w:shd w:val="clear" w:color="auto" w:fill="BDBDBD"/>
          </w:tcPr>
          <w:p w14:paraId="449C820B" w14:textId="77777777" w:rsidR="000D5037" w:rsidRPr="000D5037" w:rsidRDefault="000D5037" w:rsidP="000D5037">
            <w:pPr>
              <w:spacing w:line="259" w:lineRule="auto"/>
              <w:ind w:left="1"/>
              <w:rPr>
                <w:rFonts w:ascii="Times New Roman" w:hAnsi="Times New Roman" w:cs="Times New Roman"/>
                <w:sz w:val="22"/>
                <w:szCs w:val="22"/>
              </w:rPr>
            </w:pPr>
            <w:r w:rsidRPr="000D5037">
              <w:rPr>
                <w:rFonts w:ascii="Times New Roman" w:eastAsia="Calibri" w:hAnsi="Times New Roman" w:cs="Times New Roman"/>
                <w:b/>
                <w:sz w:val="24"/>
                <w:szCs w:val="22"/>
              </w:rPr>
              <w:t xml:space="preserve">Authorized Signature </w:t>
            </w:r>
          </w:p>
        </w:tc>
      </w:tr>
    </w:tbl>
    <w:p w14:paraId="0448DE14" w14:textId="7A7C6121" w:rsidR="005E6B73" w:rsidRPr="005E6B73" w:rsidRDefault="000D5037" w:rsidP="005E6B73">
      <w:pPr>
        <w:spacing w:after="0" w:line="259" w:lineRule="auto"/>
        <w:rPr>
          <w:rFonts w:ascii="Times New Roman" w:hAnsi="Times New Roman" w:cs="Times New Roman"/>
          <w:sz w:val="28"/>
          <w:szCs w:val="28"/>
        </w:rPr>
      </w:pPr>
      <w:r w:rsidRPr="000D5037">
        <w:rPr>
          <w:rFonts w:ascii="Times New Roman" w:eastAsia="Calibri" w:hAnsi="Times New Roman" w:cs="Times New Roman"/>
          <w:b/>
          <w:sz w:val="22"/>
          <w:szCs w:val="28"/>
        </w:rPr>
        <w:t xml:space="preserve"> </w:t>
      </w:r>
      <w:r w:rsidRPr="000D5037">
        <w:rPr>
          <w:rFonts w:ascii="Times New Roman" w:hAnsi="Times New Roman" w:cs="Times New Roman"/>
          <w:b/>
          <w:bCs/>
          <w:sz w:val="28"/>
          <w:szCs w:val="28"/>
        </w:rPr>
        <w:br w:type="page"/>
      </w:r>
    </w:p>
    <w:p w14:paraId="6E9F141F" w14:textId="16F777A6" w:rsidR="005A374E" w:rsidRPr="000D5037" w:rsidRDefault="00AB62B7" w:rsidP="00EA0491">
      <w:pPr>
        <w:pStyle w:val="Heading1"/>
        <w:jc w:val="both"/>
        <w:rPr>
          <w:rFonts w:ascii="Times New Roman" w:hAnsi="Times New Roman" w:cs="Times New Roman"/>
          <w:b/>
          <w:bCs/>
        </w:rPr>
      </w:pPr>
      <w:bookmarkStart w:id="1" w:name="_Toc229491255"/>
      <w:bookmarkStart w:id="2" w:name="_Toc229503937"/>
      <w:bookmarkStart w:id="3" w:name="_Toc229534197"/>
      <w:r>
        <w:rPr>
          <w:rFonts w:ascii="Times New Roman" w:hAnsi="Times New Roman" w:cs="Times New Roman"/>
          <w:b/>
          <w:bCs/>
        </w:rPr>
        <w:lastRenderedPageBreak/>
        <w:t>1.</w:t>
      </w:r>
      <w:r w:rsidR="005A374E" w:rsidRPr="000D5037">
        <w:rPr>
          <w:rFonts w:ascii="Times New Roman" w:hAnsi="Times New Roman" w:cs="Times New Roman"/>
          <w:b/>
          <w:bCs/>
        </w:rPr>
        <w:t>Abstract</w:t>
      </w:r>
      <w:bookmarkEnd w:id="1"/>
      <w:bookmarkEnd w:id="2"/>
      <w:bookmarkEnd w:id="3"/>
    </w:p>
    <w:p w14:paraId="147B8697" w14:textId="77777777" w:rsidR="00B22B36" w:rsidRPr="000D5037" w:rsidRDefault="00B22B36" w:rsidP="00B22B36">
      <w:pPr>
        <w:jc w:val="both"/>
        <w:rPr>
          <w:rFonts w:ascii="Times New Roman" w:hAnsi="Times New Roman" w:cs="Times New Roman"/>
        </w:rPr>
      </w:pPr>
      <w:r w:rsidRPr="000D5037">
        <w:rPr>
          <w:rFonts w:ascii="Times New Roman" w:hAnsi="Times New Roman" w:cs="Times New Roman"/>
        </w:rPr>
        <w:t>CyberSnare is a research-grade adaptive cyber deception platform that detects, engages, and analyses malicious network activity through a dynamically escalating series of deceptive environments. Unlike conventional security systems that block threats at the perimeter, CyberSnare allows attackers to interact with a carefully constructed false network while their every action is observed, scored, and recorded in real time.</w:t>
      </w:r>
    </w:p>
    <w:p w14:paraId="61E6FECF" w14:textId="6A88F6A5" w:rsidR="00B22B36" w:rsidRPr="000D5037" w:rsidRDefault="00B22B36" w:rsidP="00B22B36">
      <w:pPr>
        <w:jc w:val="both"/>
        <w:rPr>
          <w:rFonts w:ascii="Times New Roman" w:hAnsi="Times New Roman" w:cs="Times New Roman"/>
        </w:rPr>
      </w:pPr>
      <w:r w:rsidRPr="000D5037">
        <w:rPr>
          <w:rFonts w:ascii="Times New Roman" w:hAnsi="Times New Roman" w:cs="Times New Roman"/>
        </w:rPr>
        <w:t>The platform operates across three escalating tiers of deception, each triggered automatically by a behavioural scoring engine. Lightweight decoy services form the outermost layer. As attacker engagement intensifies, the system provisions medium-interaction honeypots, including a customised Cowrie SSH environment and a fake web application and ultimately a high-interaction simulated enterprise environment complete with AI-generated documents, forged filesystem histories, fake credentials, and a convincing internal network topology, all orchestrated through Kubernetes.</w:t>
      </w:r>
    </w:p>
    <w:p w14:paraId="75CA2EA0" w14:textId="20C9FCAB" w:rsidR="00B22B36" w:rsidRPr="000D5037" w:rsidRDefault="00B22B36" w:rsidP="00B22B36">
      <w:pPr>
        <w:jc w:val="both"/>
        <w:rPr>
          <w:rFonts w:ascii="Times New Roman" w:hAnsi="Times New Roman" w:cs="Times New Roman"/>
        </w:rPr>
      </w:pPr>
      <w:r w:rsidRPr="000D5037">
        <w:rPr>
          <w:rFonts w:ascii="Times New Roman" w:hAnsi="Times New Roman" w:cs="Times New Roman"/>
        </w:rPr>
        <w:t>The AI-powered artifact generation module produces contextually consistent fake organisational content timestamped to appear months or years old. A dynamic containment engine prevents attacker escape using iptables, network namespaces, and traffic shaping. All activity feeds into an ELK Stack SIEM, featuring automatic MITRE ATT&amp;CK mapping, session replay, and automated PDF incident reports. The platform is evaluated through red team simulations across three attacker profiles, producing measurable deception effectiveness metrics as an original research contribution.</w:t>
      </w:r>
    </w:p>
    <w:p w14:paraId="0BCFAE8F" w14:textId="77777777" w:rsidR="00156BB1" w:rsidRDefault="00156BB1">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color w:val="auto"/>
          <w:kern w:val="2"/>
          <w:sz w:val="24"/>
          <w:szCs w:val="24"/>
          <w:lang w:val="en-PK"/>
          <w14:ligatures w14:val="standardContextual"/>
        </w:rPr>
        <w:id w:val="1647317141"/>
        <w:docPartObj>
          <w:docPartGallery w:val="Table of Contents"/>
          <w:docPartUnique/>
        </w:docPartObj>
      </w:sdtPr>
      <w:sdtEndPr>
        <w:rPr>
          <w:b/>
          <w:bCs/>
          <w:noProof/>
        </w:rPr>
      </w:sdtEndPr>
      <w:sdtContent>
        <w:p w14:paraId="491E7CD1" w14:textId="660D8E47" w:rsidR="00156BB1" w:rsidRPr="00156BB1" w:rsidRDefault="00156BB1">
          <w:pPr>
            <w:pStyle w:val="TOCHeading"/>
            <w:rPr>
              <w:rFonts w:ascii="Times New Roman" w:hAnsi="Times New Roman" w:cs="Times New Roman"/>
              <w:b/>
              <w:bCs/>
            </w:rPr>
          </w:pPr>
          <w:r w:rsidRPr="00156BB1">
            <w:rPr>
              <w:rFonts w:ascii="Times New Roman" w:hAnsi="Times New Roman" w:cs="Times New Roman"/>
              <w:b/>
              <w:bCs/>
            </w:rPr>
            <w:t>Table of Contents</w:t>
          </w:r>
        </w:p>
        <w:p w14:paraId="344DB19A" w14:textId="33B6E38C" w:rsidR="003C01B2" w:rsidRDefault="00156BB1">
          <w:pPr>
            <w:pStyle w:val="TOC1"/>
            <w:tabs>
              <w:tab w:val="right" w:leader="dot" w:pos="9016"/>
            </w:tabs>
            <w:rPr>
              <w:rFonts w:eastAsiaTheme="minorEastAsia"/>
              <w:noProof/>
              <w:lang w:val="en-PK" w:eastAsia="en-PK"/>
            </w:rPr>
          </w:pPr>
          <w:r>
            <w:fldChar w:fldCharType="begin"/>
          </w:r>
          <w:r>
            <w:instrText xml:space="preserve"> TOC \o "1-3" \h \z \u </w:instrText>
          </w:r>
          <w:r>
            <w:fldChar w:fldCharType="separate"/>
          </w:r>
          <w:hyperlink w:anchor="_Toc229534197" w:history="1">
            <w:r w:rsidR="003C01B2" w:rsidRPr="00856906">
              <w:rPr>
                <w:rStyle w:val="Hyperlink"/>
                <w:rFonts w:ascii="Times New Roman" w:hAnsi="Times New Roman" w:cs="Times New Roman"/>
                <w:b/>
                <w:bCs/>
                <w:noProof/>
              </w:rPr>
              <w:t>1.Abstract</w:t>
            </w:r>
            <w:r w:rsidR="003C01B2">
              <w:rPr>
                <w:noProof/>
                <w:webHidden/>
              </w:rPr>
              <w:tab/>
            </w:r>
            <w:r w:rsidR="003C01B2">
              <w:rPr>
                <w:noProof/>
                <w:webHidden/>
              </w:rPr>
              <w:fldChar w:fldCharType="begin"/>
            </w:r>
            <w:r w:rsidR="003C01B2">
              <w:rPr>
                <w:noProof/>
                <w:webHidden/>
              </w:rPr>
              <w:instrText xml:space="preserve"> PAGEREF _Toc229534197 \h </w:instrText>
            </w:r>
            <w:r w:rsidR="003C01B2">
              <w:rPr>
                <w:noProof/>
                <w:webHidden/>
              </w:rPr>
            </w:r>
            <w:r w:rsidR="003C01B2">
              <w:rPr>
                <w:noProof/>
                <w:webHidden/>
              </w:rPr>
              <w:fldChar w:fldCharType="separate"/>
            </w:r>
            <w:r w:rsidR="003C01B2">
              <w:rPr>
                <w:noProof/>
                <w:webHidden/>
              </w:rPr>
              <w:t>4</w:t>
            </w:r>
            <w:r w:rsidR="003C01B2">
              <w:rPr>
                <w:noProof/>
                <w:webHidden/>
              </w:rPr>
              <w:fldChar w:fldCharType="end"/>
            </w:r>
          </w:hyperlink>
        </w:p>
        <w:p w14:paraId="23A33697" w14:textId="0C34ECC6" w:rsidR="003C01B2" w:rsidRDefault="003C01B2">
          <w:pPr>
            <w:pStyle w:val="TOC1"/>
            <w:tabs>
              <w:tab w:val="right" w:leader="dot" w:pos="9016"/>
            </w:tabs>
            <w:rPr>
              <w:rFonts w:eastAsiaTheme="minorEastAsia"/>
              <w:noProof/>
              <w:lang w:val="en-PK" w:eastAsia="en-PK"/>
            </w:rPr>
          </w:pPr>
          <w:hyperlink w:anchor="_Toc229534198" w:history="1">
            <w:r w:rsidRPr="00856906">
              <w:rPr>
                <w:rStyle w:val="Hyperlink"/>
                <w:rFonts w:ascii="Times New Roman" w:hAnsi="Times New Roman" w:cs="Times New Roman"/>
                <w:b/>
                <w:bCs/>
                <w:noProof/>
              </w:rPr>
              <w:t>2. Introduction</w:t>
            </w:r>
            <w:r>
              <w:rPr>
                <w:noProof/>
                <w:webHidden/>
              </w:rPr>
              <w:tab/>
            </w:r>
            <w:r>
              <w:rPr>
                <w:noProof/>
                <w:webHidden/>
              </w:rPr>
              <w:fldChar w:fldCharType="begin"/>
            </w:r>
            <w:r>
              <w:rPr>
                <w:noProof/>
                <w:webHidden/>
              </w:rPr>
              <w:instrText xml:space="preserve"> PAGEREF _Toc229534198 \h </w:instrText>
            </w:r>
            <w:r>
              <w:rPr>
                <w:noProof/>
                <w:webHidden/>
              </w:rPr>
            </w:r>
            <w:r>
              <w:rPr>
                <w:noProof/>
                <w:webHidden/>
              </w:rPr>
              <w:fldChar w:fldCharType="separate"/>
            </w:r>
            <w:r>
              <w:rPr>
                <w:noProof/>
                <w:webHidden/>
              </w:rPr>
              <w:t>6</w:t>
            </w:r>
            <w:r>
              <w:rPr>
                <w:noProof/>
                <w:webHidden/>
              </w:rPr>
              <w:fldChar w:fldCharType="end"/>
            </w:r>
          </w:hyperlink>
        </w:p>
        <w:p w14:paraId="477209EF" w14:textId="5E233B47" w:rsidR="003C01B2" w:rsidRDefault="003C01B2">
          <w:pPr>
            <w:pStyle w:val="TOC2"/>
            <w:tabs>
              <w:tab w:val="right" w:leader="dot" w:pos="9016"/>
            </w:tabs>
            <w:rPr>
              <w:rFonts w:eastAsiaTheme="minorEastAsia"/>
              <w:noProof/>
              <w:lang w:val="en-PK" w:eastAsia="en-PK"/>
            </w:rPr>
          </w:pPr>
          <w:hyperlink w:anchor="_Toc229534199" w:history="1">
            <w:r w:rsidRPr="00856906">
              <w:rPr>
                <w:rStyle w:val="Hyperlink"/>
                <w:rFonts w:ascii="Times New Roman" w:hAnsi="Times New Roman" w:cs="Times New Roman"/>
                <w:b/>
                <w:bCs/>
                <w:noProof/>
              </w:rPr>
              <w:t>2.1 Motivation</w:t>
            </w:r>
            <w:r>
              <w:rPr>
                <w:noProof/>
                <w:webHidden/>
              </w:rPr>
              <w:tab/>
            </w:r>
            <w:r>
              <w:rPr>
                <w:noProof/>
                <w:webHidden/>
              </w:rPr>
              <w:fldChar w:fldCharType="begin"/>
            </w:r>
            <w:r>
              <w:rPr>
                <w:noProof/>
                <w:webHidden/>
              </w:rPr>
              <w:instrText xml:space="preserve"> PAGEREF _Toc229534199 \h </w:instrText>
            </w:r>
            <w:r>
              <w:rPr>
                <w:noProof/>
                <w:webHidden/>
              </w:rPr>
            </w:r>
            <w:r>
              <w:rPr>
                <w:noProof/>
                <w:webHidden/>
              </w:rPr>
              <w:fldChar w:fldCharType="separate"/>
            </w:r>
            <w:r>
              <w:rPr>
                <w:noProof/>
                <w:webHidden/>
              </w:rPr>
              <w:t>6</w:t>
            </w:r>
            <w:r>
              <w:rPr>
                <w:noProof/>
                <w:webHidden/>
              </w:rPr>
              <w:fldChar w:fldCharType="end"/>
            </w:r>
          </w:hyperlink>
        </w:p>
        <w:p w14:paraId="7CF3EFCF" w14:textId="1723EFAD" w:rsidR="003C01B2" w:rsidRDefault="003C01B2">
          <w:pPr>
            <w:pStyle w:val="TOC2"/>
            <w:tabs>
              <w:tab w:val="right" w:leader="dot" w:pos="9016"/>
            </w:tabs>
            <w:rPr>
              <w:rFonts w:eastAsiaTheme="minorEastAsia"/>
              <w:noProof/>
              <w:lang w:val="en-PK" w:eastAsia="en-PK"/>
            </w:rPr>
          </w:pPr>
          <w:hyperlink w:anchor="_Toc229534200" w:history="1">
            <w:r w:rsidRPr="00856906">
              <w:rPr>
                <w:rStyle w:val="Hyperlink"/>
                <w:rFonts w:ascii="Times New Roman" w:hAnsi="Times New Roman" w:cs="Times New Roman"/>
                <w:b/>
                <w:bCs/>
                <w:noProof/>
              </w:rPr>
              <w:t>2.2 Problem Context</w:t>
            </w:r>
            <w:r>
              <w:rPr>
                <w:noProof/>
                <w:webHidden/>
              </w:rPr>
              <w:tab/>
            </w:r>
            <w:r>
              <w:rPr>
                <w:noProof/>
                <w:webHidden/>
              </w:rPr>
              <w:fldChar w:fldCharType="begin"/>
            </w:r>
            <w:r>
              <w:rPr>
                <w:noProof/>
                <w:webHidden/>
              </w:rPr>
              <w:instrText xml:space="preserve"> PAGEREF _Toc229534200 \h </w:instrText>
            </w:r>
            <w:r>
              <w:rPr>
                <w:noProof/>
                <w:webHidden/>
              </w:rPr>
            </w:r>
            <w:r>
              <w:rPr>
                <w:noProof/>
                <w:webHidden/>
              </w:rPr>
              <w:fldChar w:fldCharType="separate"/>
            </w:r>
            <w:r>
              <w:rPr>
                <w:noProof/>
                <w:webHidden/>
              </w:rPr>
              <w:t>7</w:t>
            </w:r>
            <w:r>
              <w:rPr>
                <w:noProof/>
                <w:webHidden/>
              </w:rPr>
              <w:fldChar w:fldCharType="end"/>
            </w:r>
          </w:hyperlink>
        </w:p>
        <w:p w14:paraId="3543DE2C" w14:textId="4FE7A6F9" w:rsidR="003C01B2" w:rsidRDefault="003C01B2">
          <w:pPr>
            <w:pStyle w:val="TOC2"/>
            <w:tabs>
              <w:tab w:val="right" w:leader="dot" w:pos="9016"/>
            </w:tabs>
            <w:rPr>
              <w:rFonts w:eastAsiaTheme="minorEastAsia"/>
              <w:noProof/>
              <w:lang w:val="en-PK" w:eastAsia="en-PK"/>
            </w:rPr>
          </w:pPr>
          <w:hyperlink w:anchor="_Toc229534201" w:history="1">
            <w:r w:rsidRPr="00856906">
              <w:rPr>
                <w:rStyle w:val="Hyperlink"/>
                <w:rFonts w:ascii="Times New Roman" w:hAnsi="Times New Roman" w:cs="Times New Roman"/>
                <w:b/>
                <w:bCs/>
                <w:noProof/>
              </w:rPr>
              <w:t>2.3 Proposed Approach</w:t>
            </w:r>
            <w:r>
              <w:rPr>
                <w:noProof/>
                <w:webHidden/>
              </w:rPr>
              <w:tab/>
            </w:r>
            <w:r>
              <w:rPr>
                <w:noProof/>
                <w:webHidden/>
              </w:rPr>
              <w:fldChar w:fldCharType="begin"/>
            </w:r>
            <w:r>
              <w:rPr>
                <w:noProof/>
                <w:webHidden/>
              </w:rPr>
              <w:instrText xml:space="preserve"> PAGEREF _Toc229534201 \h </w:instrText>
            </w:r>
            <w:r>
              <w:rPr>
                <w:noProof/>
                <w:webHidden/>
              </w:rPr>
            </w:r>
            <w:r>
              <w:rPr>
                <w:noProof/>
                <w:webHidden/>
              </w:rPr>
              <w:fldChar w:fldCharType="separate"/>
            </w:r>
            <w:r>
              <w:rPr>
                <w:noProof/>
                <w:webHidden/>
              </w:rPr>
              <w:t>7</w:t>
            </w:r>
            <w:r>
              <w:rPr>
                <w:noProof/>
                <w:webHidden/>
              </w:rPr>
              <w:fldChar w:fldCharType="end"/>
            </w:r>
          </w:hyperlink>
        </w:p>
        <w:p w14:paraId="07AF0F23" w14:textId="3540D21B" w:rsidR="003C01B2" w:rsidRDefault="003C01B2">
          <w:pPr>
            <w:pStyle w:val="TOC1"/>
            <w:tabs>
              <w:tab w:val="right" w:leader="dot" w:pos="9016"/>
            </w:tabs>
            <w:rPr>
              <w:rFonts w:eastAsiaTheme="minorEastAsia"/>
              <w:noProof/>
              <w:lang w:val="en-PK" w:eastAsia="en-PK"/>
            </w:rPr>
          </w:pPr>
          <w:hyperlink w:anchor="_Toc229534202" w:history="1">
            <w:r w:rsidRPr="00856906">
              <w:rPr>
                <w:rStyle w:val="Hyperlink"/>
                <w:rFonts w:ascii="Times New Roman" w:hAnsi="Times New Roman" w:cs="Times New Roman"/>
                <w:b/>
                <w:bCs/>
                <w:noProof/>
              </w:rPr>
              <w:t>3. Background</w:t>
            </w:r>
            <w:r>
              <w:rPr>
                <w:noProof/>
                <w:webHidden/>
              </w:rPr>
              <w:tab/>
            </w:r>
            <w:r>
              <w:rPr>
                <w:noProof/>
                <w:webHidden/>
              </w:rPr>
              <w:fldChar w:fldCharType="begin"/>
            </w:r>
            <w:r>
              <w:rPr>
                <w:noProof/>
                <w:webHidden/>
              </w:rPr>
              <w:instrText xml:space="preserve"> PAGEREF _Toc229534202 \h </w:instrText>
            </w:r>
            <w:r>
              <w:rPr>
                <w:noProof/>
                <w:webHidden/>
              </w:rPr>
            </w:r>
            <w:r>
              <w:rPr>
                <w:noProof/>
                <w:webHidden/>
              </w:rPr>
              <w:fldChar w:fldCharType="separate"/>
            </w:r>
            <w:r>
              <w:rPr>
                <w:noProof/>
                <w:webHidden/>
              </w:rPr>
              <w:t>8</w:t>
            </w:r>
            <w:r>
              <w:rPr>
                <w:noProof/>
                <w:webHidden/>
              </w:rPr>
              <w:fldChar w:fldCharType="end"/>
            </w:r>
          </w:hyperlink>
        </w:p>
        <w:p w14:paraId="61E45A53" w14:textId="1E7BBAF8" w:rsidR="003C01B2" w:rsidRDefault="003C01B2">
          <w:pPr>
            <w:pStyle w:val="TOC2"/>
            <w:tabs>
              <w:tab w:val="right" w:leader="dot" w:pos="9016"/>
            </w:tabs>
            <w:rPr>
              <w:rFonts w:eastAsiaTheme="minorEastAsia"/>
              <w:noProof/>
              <w:lang w:val="en-PK" w:eastAsia="en-PK"/>
            </w:rPr>
          </w:pPr>
          <w:hyperlink w:anchor="_Toc229534203" w:history="1">
            <w:r w:rsidRPr="00856906">
              <w:rPr>
                <w:rStyle w:val="Hyperlink"/>
                <w:rFonts w:ascii="Times New Roman" w:hAnsi="Times New Roman" w:cs="Times New Roman"/>
                <w:b/>
                <w:bCs/>
                <w:noProof/>
              </w:rPr>
              <w:t>3.1 Honeypot Classification</w:t>
            </w:r>
            <w:r>
              <w:rPr>
                <w:noProof/>
                <w:webHidden/>
              </w:rPr>
              <w:tab/>
            </w:r>
            <w:r>
              <w:rPr>
                <w:noProof/>
                <w:webHidden/>
              </w:rPr>
              <w:fldChar w:fldCharType="begin"/>
            </w:r>
            <w:r>
              <w:rPr>
                <w:noProof/>
                <w:webHidden/>
              </w:rPr>
              <w:instrText xml:space="preserve"> PAGEREF _Toc229534203 \h </w:instrText>
            </w:r>
            <w:r>
              <w:rPr>
                <w:noProof/>
                <w:webHidden/>
              </w:rPr>
            </w:r>
            <w:r>
              <w:rPr>
                <w:noProof/>
                <w:webHidden/>
              </w:rPr>
              <w:fldChar w:fldCharType="separate"/>
            </w:r>
            <w:r>
              <w:rPr>
                <w:noProof/>
                <w:webHidden/>
              </w:rPr>
              <w:t>8</w:t>
            </w:r>
            <w:r>
              <w:rPr>
                <w:noProof/>
                <w:webHidden/>
              </w:rPr>
              <w:fldChar w:fldCharType="end"/>
            </w:r>
          </w:hyperlink>
        </w:p>
        <w:p w14:paraId="106A0D3A" w14:textId="28603D4B" w:rsidR="003C01B2" w:rsidRDefault="003C01B2">
          <w:pPr>
            <w:pStyle w:val="TOC2"/>
            <w:tabs>
              <w:tab w:val="right" w:leader="dot" w:pos="9016"/>
            </w:tabs>
            <w:rPr>
              <w:rFonts w:eastAsiaTheme="minorEastAsia"/>
              <w:noProof/>
              <w:lang w:val="en-PK" w:eastAsia="en-PK"/>
            </w:rPr>
          </w:pPr>
          <w:hyperlink w:anchor="_Toc229534204" w:history="1">
            <w:r w:rsidRPr="00856906">
              <w:rPr>
                <w:rStyle w:val="Hyperlink"/>
                <w:rFonts w:ascii="Times New Roman" w:hAnsi="Times New Roman" w:cs="Times New Roman"/>
                <w:b/>
                <w:bCs/>
                <w:noProof/>
              </w:rPr>
              <w:t>3.2 The Limitations of Static Deception</w:t>
            </w:r>
            <w:r>
              <w:rPr>
                <w:noProof/>
                <w:webHidden/>
              </w:rPr>
              <w:tab/>
            </w:r>
            <w:r>
              <w:rPr>
                <w:noProof/>
                <w:webHidden/>
              </w:rPr>
              <w:fldChar w:fldCharType="begin"/>
            </w:r>
            <w:r>
              <w:rPr>
                <w:noProof/>
                <w:webHidden/>
              </w:rPr>
              <w:instrText xml:space="preserve"> PAGEREF _Toc229534204 \h </w:instrText>
            </w:r>
            <w:r>
              <w:rPr>
                <w:noProof/>
                <w:webHidden/>
              </w:rPr>
            </w:r>
            <w:r>
              <w:rPr>
                <w:noProof/>
                <w:webHidden/>
              </w:rPr>
              <w:fldChar w:fldCharType="separate"/>
            </w:r>
            <w:r>
              <w:rPr>
                <w:noProof/>
                <w:webHidden/>
              </w:rPr>
              <w:t>8</w:t>
            </w:r>
            <w:r>
              <w:rPr>
                <w:noProof/>
                <w:webHidden/>
              </w:rPr>
              <w:fldChar w:fldCharType="end"/>
            </w:r>
          </w:hyperlink>
        </w:p>
        <w:p w14:paraId="4F8A3333" w14:textId="105220E3" w:rsidR="003C01B2" w:rsidRDefault="003C01B2">
          <w:pPr>
            <w:pStyle w:val="TOC2"/>
            <w:tabs>
              <w:tab w:val="right" w:leader="dot" w:pos="9016"/>
            </w:tabs>
            <w:rPr>
              <w:rFonts w:eastAsiaTheme="minorEastAsia"/>
              <w:noProof/>
              <w:lang w:val="en-PK" w:eastAsia="en-PK"/>
            </w:rPr>
          </w:pPr>
          <w:hyperlink w:anchor="_Toc229534205" w:history="1">
            <w:r w:rsidRPr="00856906">
              <w:rPr>
                <w:rStyle w:val="Hyperlink"/>
                <w:rFonts w:ascii="Times New Roman" w:hAnsi="Times New Roman" w:cs="Times New Roman"/>
                <w:b/>
                <w:bCs/>
                <w:noProof/>
              </w:rPr>
              <w:t>3.3 Containerisation and Kubernetes as Infrastructure Primitives</w:t>
            </w:r>
            <w:r>
              <w:rPr>
                <w:noProof/>
                <w:webHidden/>
              </w:rPr>
              <w:tab/>
            </w:r>
            <w:r>
              <w:rPr>
                <w:noProof/>
                <w:webHidden/>
              </w:rPr>
              <w:fldChar w:fldCharType="begin"/>
            </w:r>
            <w:r>
              <w:rPr>
                <w:noProof/>
                <w:webHidden/>
              </w:rPr>
              <w:instrText xml:space="preserve"> PAGEREF _Toc229534205 \h </w:instrText>
            </w:r>
            <w:r>
              <w:rPr>
                <w:noProof/>
                <w:webHidden/>
              </w:rPr>
            </w:r>
            <w:r>
              <w:rPr>
                <w:noProof/>
                <w:webHidden/>
              </w:rPr>
              <w:fldChar w:fldCharType="separate"/>
            </w:r>
            <w:r>
              <w:rPr>
                <w:noProof/>
                <w:webHidden/>
              </w:rPr>
              <w:t>9</w:t>
            </w:r>
            <w:r>
              <w:rPr>
                <w:noProof/>
                <w:webHidden/>
              </w:rPr>
              <w:fldChar w:fldCharType="end"/>
            </w:r>
          </w:hyperlink>
        </w:p>
        <w:p w14:paraId="03DB1029" w14:textId="384FA0CF" w:rsidR="003C01B2" w:rsidRDefault="003C01B2">
          <w:pPr>
            <w:pStyle w:val="TOC2"/>
            <w:tabs>
              <w:tab w:val="right" w:leader="dot" w:pos="9016"/>
            </w:tabs>
            <w:rPr>
              <w:rFonts w:eastAsiaTheme="minorEastAsia"/>
              <w:noProof/>
              <w:lang w:val="en-PK" w:eastAsia="en-PK"/>
            </w:rPr>
          </w:pPr>
          <w:hyperlink w:anchor="_Toc229534206" w:history="1">
            <w:r w:rsidRPr="00856906">
              <w:rPr>
                <w:rStyle w:val="Hyperlink"/>
                <w:rFonts w:ascii="Times New Roman" w:hAnsi="Times New Roman" w:cs="Times New Roman"/>
                <w:b/>
                <w:bCs/>
                <w:noProof/>
              </w:rPr>
              <w:t>3.4 Large Language Models and AI-Generated Content</w:t>
            </w:r>
            <w:r>
              <w:rPr>
                <w:noProof/>
                <w:webHidden/>
              </w:rPr>
              <w:tab/>
            </w:r>
            <w:r>
              <w:rPr>
                <w:noProof/>
                <w:webHidden/>
              </w:rPr>
              <w:fldChar w:fldCharType="begin"/>
            </w:r>
            <w:r>
              <w:rPr>
                <w:noProof/>
                <w:webHidden/>
              </w:rPr>
              <w:instrText xml:space="preserve"> PAGEREF _Toc229534206 \h </w:instrText>
            </w:r>
            <w:r>
              <w:rPr>
                <w:noProof/>
                <w:webHidden/>
              </w:rPr>
            </w:r>
            <w:r>
              <w:rPr>
                <w:noProof/>
                <w:webHidden/>
              </w:rPr>
              <w:fldChar w:fldCharType="separate"/>
            </w:r>
            <w:r>
              <w:rPr>
                <w:noProof/>
                <w:webHidden/>
              </w:rPr>
              <w:t>9</w:t>
            </w:r>
            <w:r>
              <w:rPr>
                <w:noProof/>
                <w:webHidden/>
              </w:rPr>
              <w:fldChar w:fldCharType="end"/>
            </w:r>
          </w:hyperlink>
        </w:p>
        <w:p w14:paraId="0607A634" w14:textId="3C9A0631" w:rsidR="003C01B2" w:rsidRDefault="003C01B2">
          <w:pPr>
            <w:pStyle w:val="TOC2"/>
            <w:tabs>
              <w:tab w:val="right" w:leader="dot" w:pos="9016"/>
            </w:tabs>
            <w:rPr>
              <w:rFonts w:eastAsiaTheme="minorEastAsia"/>
              <w:noProof/>
              <w:lang w:val="en-PK" w:eastAsia="en-PK"/>
            </w:rPr>
          </w:pPr>
          <w:hyperlink w:anchor="_Toc229534207" w:history="1">
            <w:r w:rsidRPr="00856906">
              <w:rPr>
                <w:rStyle w:val="Hyperlink"/>
                <w:rFonts w:ascii="Times New Roman" w:hAnsi="Times New Roman" w:cs="Times New Roman"/>
                <w:b/>
                <w:bCs/>
                <w:noProof/>
              </w:rPr>
              <w:t>3.5 The MITRE ATT&amp;CK Framework</w:t>
            </w:r>
            <w:r>
              <w:rPr>
                <w:noProof/>
                <w:webHidden/>
              </w:rPr>
              <w:tab/>
            </w:r>
            <w:r>
              <w:rPr>
                <w:noProof/>
                <w:webHidden/>
              </w:rPr>
              <w:fldChar w:fldCharType="begin"/>
            </w:r>
            <w:r>
              <w:rPr>
                <w:noProof/>
                <w:webHidden/>
              </w:rPr>
              <w:instrText xml:space="preserve"> PAGEREF _Toc229534207 \h </w:instrText>
            </w:r>
            <w:r>
              <w:rPr>
                <w:noProof/>
                <w:webHidden/>
              </w:rPr>
            </w:r>
            <w:r>
              <w:rPr>
                <w:noProof/>
                <w:webHidden/>
              </w:rPr>
              <w:fldChar w:fldCharType="separate"/>
            </w:r>
            <w:r>
              <w:rPr>
                <w:noProof/>
                <w:webHidden/>
              </w:rPr>
              <w:t>10</w:t>
            </w:r>
            <w:r>
              <w:rPr>
                <w:noProof/>
                <w:webHidden/>
              </w:rPr>
              <w:fldChar w:fldCharType="end"/>
            </w:r>
          </w:hyperlink>
        </w:p>
        <w:p w14:paraId="6E7FB9EE" w14:textId="73CD9E00" w:rsidR="003C01B2" w:rsidRDefault="003C01B2">
          <w:pPr>
            <w:pStyle w:val="TOC2"/>
            <w:tabs>
              <w:tab w:val="right" w:leader="dot" w:pos="9016"/>
            </w:tabs>
            <w:rPr>
              <w:rFonts w:eastAsiaTheme="minorEastAsia"/>
              <w:noProof/>
              <w:lang w:val="en-PK" w:eastAsia="en-PK"/>
            </w:rPr>
          </w:pPr>
          <w:hyperlink w:anchor="_Toc229534208" w:history="1">
            <w:r w:rsidRPr="00856906">
              <w:rPr>
                <w:rStyle w:val="Hyperlink"/>
                <w:rFonts w:ascii="Times New Roman" w:hAnsi="Times New Roman" w:cs="Times New Roman"/>
                <w:b/>
                <w:bCs/>
                <w:noProof/>
              </w:rPr>
              <w:t>3.6 Containerisation and Kubernetes</w:t>
            </w:r>
            <w:r>
              <w:rPr>
                <w:noProof/>
                <w:webHidden/>
              </w:rPr>
              <w:tab/>
            </w:r>
            <w:r>
              <w:rPr>
                <w:noProof/>
                <w:webHidden/>
              </w:rPr>
              <w:fldChar w:fldCharType="begin"/>
            </w:r>
            <w:r>
              <w:rPr>
                <w:noProof/>
                <w:webHidden/>
              </w:rPr>
              <w:instrText xml:space="preserve"> PAGEREF _Toc229534208 \h </w:instrText>
            </w:r>
            <w:r>
              <w:rPr>
                <w:noProof/>
                <w:webHidden/>
              </w:rPr>
            </w:r>
            <w:r>
              <w:rPr>
                <w:noProof/>
                <w:webHidden/>
              </w:rPr>
              <w:fldChar w:fldCharType="separate"/>
            </w:r>
            <w:r>
              <w:rPr>
                <w:noProof/>
                <w:webHidden/>
              </w:rPr>
              <w:t>11</w:t>
            </w:r>
            <w:r>
              <w:rPr>
                <w:noProof/>
                <w:webHidden/>
              </w:rPr>
              <w:fldChar w:fldCharType="end"/>
            </w:r>
          </w:hyperlink>
        </w:p>
        <w:p w14:paraId="350CE3A3" w14:textId="191B94F7" w:rsidR="003C01B2" w:rsidRDefault="003C01B2">
          <w:pPr>
            <w:pStyle w:val="TOC1"/>
            <w:tabs>
              <w:tab w:val="right" w:leader="dot" w:pos="9016"/>
            </w:tabs>
            <w:rPr>
              <w:rFonts w:eastAsiaTheme="minorEastAsia"/>
              <w:noProof/>
              <w:lang w:val="en-PK" w:eastAsia="en-PK"/>
            </w:rPr>
          </w:pPr>
          <w:hyperlink w:anchor="_Toc229534209" w:history="1">
            <w:r w:rsidRPr="00856906">
              <w:rPr>
                <w:rStyle w:val="Hyperlink"/>
                <w:rFonts w:ascii="Times New Roman" w:hAnsi="Times New Roman" w:cs="Times New Roman"/>
                <w:b/>
                <w:bCs/>
                <w:noProof/>
              </w:rPr>
              <w:t>4. Literature Review</w:t>
            </w:r>
            <w:r>
              <w:rPr>
                <w:noProof/>
                <w:webHidden/>
              </w:rPr>
              <w:tab/>
            </w:r>
            <w:r>
              <w:rPr>
                <w:noProof/>
                <w:webHidden/>
              </w:rPr>
              <w:fldChar w:fldCharType="begin"/>
            </w:r>
            <w:r>
              <w:rPr>
                <w:noProof/>
                <w:webHidden/>
              </w:rPr>
              <w:instrText xml:space="preserve"> PAGEREF _Toc229534209 \h </w:instrText>
            </w:r>
            <w:r>
              <w:rPr>
                <w:noProof/>
                <w:webHidden/>
              </w:rPr>
            </w:r>
            <w:r>
              <w:rPr>
                <w:noProof/>
                <w:webHidden/>
              </w:rPr>
              <w:fldChar w:fldCharType="separate"/>
            </w:r>
            <w:r>
              <w:rPr>
                <w:noProof/>
                <w:webHidden/>
              </w:rPr>
              <w:t>11</w:t>
            </w:r>
            <w:r>
              <w:rPr>
                <w:noProof/>
                <w:webHidden/>
              </w:rPr>
              <w:fldChar w:fldCharType="end"/>
            </w:r>
          </w:hyperlink>
        </w:p>
        <w:p w14:paraId="4A85A793" w14:textId="7CBFAB8F" w:rsidR="003C01B2" w:rsidRDefault="003C01B2">
          <w:pPr>
            <w:pStyle w:val="TOC2"/>
            <w:tabs>
              <w:tab w:val="right" w:leader="dot" w:pos="9016"/>
            </w:tabs>
            <w:rPr>
              <w:rFonts w:eastAsiaTheme="minorEastAsia"/>
              <w:noProof/>
              <w:lang w:val="en-PK" w:eastAsia="en-PK"/>
            </w:rPr>
          </w:pPr>
          <w:hyperlink w:anchor="_Toc229534210" w:history="1">
            <w:r w:rsidRPr="00856906">
              <w:rPr>
                <w:rStyle w:val="Hyperlink"/>
                <w:rFonts w:ascii="Times New Roman" w:hAnsi="Times New Roman" w:cs="Times New Roman"/>
                <w:b/>
                <w:bCs/>
                <w:noProof/>
              </w:rPr>
              <w:t>4.1Comparative Honeypot Evaluation</w:t>
            </w:r>
            <w:r>
              <w:rPr>
                <w:noProof/>
                <w:webHidden/>
              </w:rPr>
              <w:tab/>
            </w:r>
            <w:r>
              <w:rPr>
                <w:noProof/>
                <w:webHidden/>
              </w:rPr>
              <w:fldChar w:fldCharType="begin"/>
            </w:r>
            <w:r>
              <w:rPr>
                <w:noProof/>
                <w:webHidden/>
              </w:rPr>
              <w:instrText xml:space="preserve"> PAGEREF _Toc229534210 \h </w:instrText>
            </w:r>
            <w:r>
              <w:rPr>
                <w:noProof/>
                <w:webHidden/>
              </w:rPr>
            </w:r>
            <w:r>
              <w:rPr>
                <w:noProof/>
                <w:webHidden/>
              </w:rPr>
              <w:fldChar w:fldCharType="separate"/>
            </w:r>
            <w:r>
              <w:rPr>
                <w:noProof/>
                <w:webHidden/>
              </w:rPr>
              <w:t>11</w:t>
            </w:r>
            <w:r>
              <w:rPr>
                <w:noProof/>
                <w:webHidden/>
              </w:rPr>
              <w:fldChar w:fldCharType="end"/>
            </w:r>
          </w:hyperlink>
        </w:p>
        <w:p w14:paraId="047A978F" w14:textId="7619FBC3" w:rsidR="003C01B2" w:rsidRDefault="003C01B2">
          <w:pPr>
            <w:pStyle w:val="TOC2"/>
            <w:tabs>
              <w:tab w:val="right" w:leader="dot" w:pos="9016"/>
            </w:tabs>
            <w:rPr>
              <w:rFonts w:eastAsiaTheme="minorEastAsia"/>
              <w:noProof/>
              <w:lang w:val="en-PK" w:eastAsia="en-PK"/>
            </w:rPr>
          </w:pPr>
          <w:hyperlink w:anchor="_Toc229534211" w:history="1">
            <w:r w:rsidRPr="00856906">
              <w:rPr>
                <w:rStyle w:val="Hyperlink"/>
                <w:rFonts w:ascii="Times New Roman" w:hAnsi="Times New Roman" w:cs="Times New Roman"/>
                <w:b/>
                <w:bCs/>
                <w:noProof/>
              </w:rPr>
              <w:t>4.2 Adaptive and Dynamic Honeypot Systems</w:t>
            </w:r>
            <w:r>
              <w:rPr>
                <w:noProof/>
                <w:webHidden/>
              </w:rPr>
              <w:tab/>
            </w:r>
            <w:r>
              <w:rPr>
                <w:noProof/>
                <w:webHidden/>
              </w:rPr>
              <w:fldChar w:fldCharType="begin"/>
            </w:r>
            <w:r>
              <w:rPr>
                <w:noProof/>
                <w:webHidden/>
              </w:rPr>
              <w:instrText xml:space="preserve"> PAGEREF _Toc229534211 \h </w:instrText>
            </w:r>
            <w:r>
              <w:rPr>
                <w:noProof/>
                <w:webHidden/>
              </w:rPr>
            </w:r>
            <w:r>
              <w:rPr>
                <w:noProof/>
                <w:webHidden/>
              </w:rPr>
              <w:fldChar w:fldCharType="separate"/>
            </w:r>
            <w:r>
              <w:rPr>
                <w:noProof/>
                <w:webHidden/>
              </w:rPr>
              <w:t>12</w:t>
            </w:r>
            <w:r>
              <w:rPr>
                <w:noProof/>
                <w:webHidden/>
              </w:rPr>
              <w:fldChar w:fldCharType="end"/>
            </w:r>
          </w:hyperlink>
        </w:p>
        <w:p w14:paraId="6E1504AA" w14:textId="76DA68A7" w:rsidR="003C01B2" w:rsidRDefault="003C01B2">
          <w:pPr>
            <w:pStyle w:val="TOC2"/>
            <w:tabs>
              <w:tab w:val="right" w:leader="dot" w:pos="9016"/>
            </w:tabs>
            <w:rPr>
              <w:rFonts w:eastAsiaTheme="minorEastAsia"/>
              <w:noProof/>
              <w:lang w:val="en-PK" w:eastAsia="en-PK"/>
            </w:rPr>
          </w:pPr>
          <w:hyperlink w:anchor="_Toc229534212" w:history="1">
            <w:r w:rsidRPr="00856906">
              <w:rPr>
                <w:rStyle w:val="Hyperlink"/>
                <w:rFonts w:ascii="Times New Roman" w:hAnsi="Times New Roman" w:cs="Times New Roman"/>
                <w:b/>
                <w:bCs/>
                <w:noProof/>
              </w:rPr>
              <w:t>4.3 Machine Learning Integration</w:t>
            </w:r>
            <w:r>
              <w:rPr>
                <w:noProof/>
                <w:webHidden/>
              </w:rPr>
              <w:tab/>
            </w:r>
            <w:r>
              <w:rPr>
                <w:noProof/>
                <w:webHidden/>
              </w:rPr>
              <w:fldChar w:fldCharType="begin"/>
            </w:r>
            <w:r>
              <w:rPr>
                <w:noProof/>
                <w:webHidden/>
              </w:rPr>
              <w:instrText xml:space="preserve"> PAGEREF _Toc229534212 \h </w:instrText>
            </w:r>
            <w:r>
              <w:rPr>
                <w:noProof/>
                <w:webHidden/>
              </w:rPr>
            </w:r>
            <w:r>
              <w:rPr>
                <w:noProof/>
                <w:webHidden/>
              </w:rPr>
              <w:fldChar w:fldCharType="separate"/>
            </w:r>
            <w:r>
              <w:rPr>
                <w:noProof/>
                <w:webHidden/>
              </w:rPr>
              <w:t>13</w:t>
            </w:r>
            <w:r>
              <w:rPr>
                <w:noProof/>
                <w:webHidden/>
              </w:rPr>
              <w:fldChar w:fldCharType="end"/>
            </w:r>
          </w:hyperlink>
        </w:p>
        <w:p w14:paraId="3760E50B" w14:textId="5F400D32" w:rsidR="003C01B2" w:rsidRDefault="003C01B2">
          <w:pPr>
            <w:pStyle w:val="TOC2"/>
            <w:tabs>
              <w:tab w:val="right" w:leader="dot" w:pos="9016"/>
            </w:tabs>
            <w:rPr>
              <w:rFonts w:eastAsiaTheme="minorEastAsia"/>
              <w:noProof/>
              <w:lang w:val="en-PK" w:eastAsia="en-PK"/>
            </w:rPr>
          </w:pPr>
          <w:hyperlink w:anchor="_Toc229534213" w:history="1">
            <w:r w:rsidRPr="00856906">
              <w:rPr>
                <w:rStyle w:val="Hyperlink"/>
                <w:rFonts w:ascii="Times New Roman" w:hAnsi="Times New Roman" w:cs="Times New Roman"/>
                <w:b/>
                <w:bCs/>
                <w:noProof/>
              </w:rPr>
              <w:t>4.4 Credential Analysis and Real-World Attacker Behaviour</w:t>
            </w:r>
            <w:r>
              <w:rPr>
                <w:noProof/>
                <w:webHidden/>
              </w:rPr>
              <w:tab/>
            </w:r>
            <w:r>
              <w:rPr>
                <w:noProof/>
                <w:webHidden/>
              </w:rPr>
              <w:fldChar w:fldCharType="begin"/>
            </w:r>
            <w:r>
              <w:rPr>
                <w:noProof/>
                <w:webHidden/>
              </w:rPr>
              <w:instrText xml:space="preserve"> PAGEREF _Toc229534213 \h </w:instrText>
            </w:r>
            <w:r>
              <w:rPr>
                <w:noProof/>
                <w:webHidden/>
              </w:rPr>
            </w:r>
            <w:r>
              <w:rPr>
                <w:noProof/>
                <w:webHidden/>
              </w:rPr>
              <w:fldChar w:fldCharType="separate"/>
            </w:r>
            <w:r>
              <w:rPr>
                <w:noProof/>
                <w:webHidden/>
              </w:rPr>
              <w:t>13</w:t>
            </w:r>
            <w:r>
              <w:rPr>
                <w:noProof/>
                <w:webHidden/>
              </w:rPr>
              <w:fldChar w:fldCharType="end"/>
            </w:r>
          </w:hyperlink>
        </w:p>
        <w:p w14:paraId="1B3FB76E" w14:textId="1F65B885" w:rsidR="003C01B2" w:rsidRDefault="003C01B2">
          <w:pPr>
            <w:pStyle w:val="TOC2"/>
            <w:tabs>
              <w:tab w:val="right" w:leader="dot" w:pos="9016"/>
            </w:tabs>
            <w:rPr>
              <w:rFonts w:eastAsiaTheme="minorEastAsia"/>
              <w:noProof/>
              <w:lang w:val="en-PK" w:eastAsia="en-PK"/>
            </w:rPr>
          </w:pPr>
          <w:hyperlink w:anchor="_Toc229534214" w:history="1">
            <w:r w:rsidRPr="00856906">
              <w:rPr>
                <w:rStyle w:val="Hyperlink"/>
                <w:rFonts w:ascii="Times New Roman" w:hAnsi="Times New Roman" w:cs="Times New Roman"/>
                <w:b/>
                <w:bCs/>
                <w:noProof/>
              </w:rPr>
              <w:t>4.5 LLM-Assisted Environmental Realism</w:t>
            </w:r>
            <w:r>
              <w:rPr>
                <w:noProof/>
                <w:webHidden/>
              </w:rPr>
              <w:tab/>
            </w:r>
            <w:r>
              <w:rPr>
                <w:noProof/>
                <w:webHidden/>
              </w:rPr>
              <w:fldChar w:fldCharType="begin"/>
            </w:r>
            <w:r>
              <w:rPr>
                <w:noProof/>
                <w:webHidden/>
              </w:rPr>
              <w:instrText xml:space="preserve"> PAGEREF _Toc229534214 \h </w:instrText>
            </w:r>
            <w:r>
              <w:rPr>
                <w:noProof/>
                <w:webHidden/>
              </w:rPr>
            </w:r>
            <w:r>
              <w:rPr>
                <w:noProof/>
                <w:webHidden/>
              </w:rPr>
              <w:fldChar w:fldCharType="separate"/>
            </w:r>
            <w:r>
              <w:rPr>
                <w:noProof/>
                <w:webHidden/>
              </w:rPr>
              <w:t>14</w:t>
            </w:r>
            <w:r>
              <w:rPr>
                <w:noProof/>
                <w:webHidden/>
              </w:rPr>
              <w:fldChar w:fldCharType="end"/>
            </w:r>
          </w:hyperlink>
        </w:p>
        <w:p w14:paraId="766CC808" w14:textId="4952FF70" w:rsidR="003C01B2" w:rsidRDefault="003C01B2">
          <w:pPr>
            <w:pStyle w:val="TOC2"/>
            <w:tabs>
              <w:tab w:val="right" w:leader="dot" w:pos="9016"/>
            </w:tabs>
            <w:rPr>
              <w:rFonts w:eastAsiaTheme="minorEastAsia"/>
              <w:noProof/>
              <w:lang w:val="en-PK" w:eastAsia="en-PK"/>
            </w:rPr>
          </w:pPr>
          <w:hyperlink w:anchor="_Toc229534215" w:history="1">
            <w:r w:rsidRPr="00856906">
              <w:rPr>
                <w:rStyle w:val="Hyperlink"/>
                <w:rFonts w:ascii="Times New Roman" w:hAnsi="Times New Roman" w:cs="Times New Roman"/>
                <w:b/>
                <w:bCs/>
                <w:noProof/>
              </w:rPr>
              <w:t>4.6 Research Gap Analysis</w:t>
            </w:r>
            <w:r>
              <w:rPr>
                <w:noProof/>
                <w:webHidden/>
              </w:rPr>
              <w:tab/>
            </w:r>
            <w:r>
              <w:rPr>
                <w:noProof/>
                <w:webHidden/>
              </w:rPr>
              <w:fldChar w:fldCharType="begin"/>
            </w:r>
            <w:r>
              <w:rPr>
                <w:noProof/>
                <w:webHidden/>
              </w:rPr>
              <w:instrText xml:space="preserve"> PAGEREF _Toc229534215 \h </w:instrText>
            </w:r>
            <w:r>
              <w:rPr>
                <w:noProof/>
                <w:webHidden/>
              </w:rPr>
            </w:r>
            <w:r>
              <w:rPr>
                <w:noProof/>
                <w:webHidden/>
              </w:rPr>
              <w:fldChar w:fldCharType="separate"/>
            </w:r>
            <w:r>
              <w:rPr>
                <w:noProof/>
                <w:webHidden/>
              </w:rPr>
              <w:t>14</w:t>
            </w:r>
            <w:r>
              <w:rPr>
                <w:noProof/>
                <w:webHidden/>
              </w:rPr>
              <w:fldChar w:fldCharType="end"/>
            </w:r>
          </w:hyperlink>
        </w:p>
        <w:p w14:paraId="4642C947" w14:textId="4257A9AD" w:rsidR="003C01B2" w:rsidRDefault="003C01B2">
          <w:pPr>
            <w:pStyle w:val="TOC1"/>
            <w:tabs>
              <w:tab w:val="right" w:leader="dot" w:pos="9016"/>
            </w:tabs>
            <w:rPr>
              <w:rFonts w:eastAsiaTheme="minorEastAsia"/>
              <w:noProof/>
              <w:lang w:val="en-PK" w:eastAsia="en-PK"/>
            </w:rPr>
          </w:pPr>
          <w:hyperlink w:anchor="_Toc229534216" w:history="1">
            <w:r w:rsidRPr="00856906">
              <w:rPr>
                <w:rStyle w:val="Hyperlink"/>
                <w:rFonts w:ascii="Times New Roman" w:hAnsi="Times New Roman" w:cs="Times New Roman"/>
                <w:b/>
                <w:bCs/>
                <w:noProof/>
              </w:rPr>
              <w:t>5. Problem Statement</w:t>
            </w:r>
            <w:r>
              <w:rPr>
                <w:noProof/>
                <w:webHidden/>
              </w:rPr>
              <w:tab/>
            </w:r>
            <w:r>
              <w:rPr>
                <w:noProof/>
                <w:webHidden/>
              </w:rPr>
              <w:fldChar w:fldCharType="begin"/>
            </w:r>
            <w:r>
              <w:rPr>
                <w:noProof/>
                <w:webHidden/>
              </w:rPr>
              <w:instrText xml:space="preserve"> PAGEREF _Toc229534216 \h </w:instrText>
            </w:r>
            <w:r>
              <w:rPr>
                <w:noProof/>
                <w:webHidden/>
              </w:rPr>
            </w:r>
            <w:r>
              <w:rPr>
                <w:noProof/>
                <w:webHidden/>
              </w:rPr>
              <w:fldChar w:fldCharType="separate"/>
            </w:r>
            <w:r>
              <w:rPr>
                <w:noProof/>
                <w:webHidden/>
              </w:rPr>
              <w:t>15</w:t>
            </w:r>
            <w:r>
              <w:rPr>
                <w:noProof/>
                <w:webHidden/>
              </w:rPr>
              <w:fldChar w:fldCharType="end"/>
            </w:r>
          </w:hyperlink>
        </w:p>
        <w:p w14:paraId="0B3071B4" w14:textId="56C4ECF8" w:rsidR="003C01B2" w:rsidRDefault="003C01B2">
          <w:pPr>
            <w:pStyle w:val="TOC2"/>
            <w:tabs>
              <w:tab w:val="right" w:leader="dot" w:pos="9016"/>
            </w:tabs>
            <w:rPr>
              <w:rFonts w:eastAsiaTheme="minorEastAsia"/>
              <w:noProof/>
              <w:lang w:val="en-PK" w:eastAsia="en-PK"/>
            </w:rPr>
          </w:pPr>
          <w:hyperlink w:anchor="_Toc229534217" w:history="1">
            <w:r w:rsidRPr="00856906">
              <w:rPr>
                <w:rStyle w:val="Hyperlink"/>
                <w:rFonts w:ascii="Times New Roman" w:hAnsi="Times New Roman" w:cs="Times New Roman"/>
                <w:b/>
                <w:bCs/>
                <w:noProof/>
              </w:rPr>
              <w:t>5.1 The Core Problem</w:t>
            </w:r>
            <w:r>
              <w:rPr>
                <w:noProof/>
                <w:webHidden/>
              </w:rPr>
              <w:tab/>
            </w:r>
            <w:r>
              <w:rPr>
                <w:noProof/>
                <w:webHidden/>
              </w:rPr>
              <w:fldChar w:fldCharType="begin"/>
            </w:r>
            <w:r>
              <w:rPr>
                <w:noProof/>
                <w:webHidden/>
              </w:rPr>
              <w:instrText xml:space="preserve"> PAGEREF _Toc229534217 \h </w:instrText>
            </w:r>
            <w:r>
              <w:rPr>
                <w:noProof/>
                <w:webHidden/>
              </w:rPr>
            </w:r>
            <w:r>
              <w:rPr>
                <w:noProof/>
                <w:webHidden/>
              </w:rPr>
              <w:fldChar w:fldCharType="separate"/>
            </w:r>
            <w:r>
              <w:rPr>
                <w:noProof/>
                <w:webHidden/>
              </w:rPr>
              <w:t>15</w:t>
            </w:r>
            <w:r>
              <w:rPr>
                <w:noProof/>
                <w:webHidden/>
              </w:rPr>
              <w:fldChar w:fldCharType="end"/>
            </w:r>
          </w:hyperlink>
        </w:p>
        <w:p w14:paraId="5C86AFC0" w14:textId="0AA94403" w:rsidR="003C01B2" w:rsidRDefault="003C01B2">
          <w:pPr>
            <w:pStyle w:val="TOC2"/>
            <w:tabs>
              <w:tab w:val="right" w:leader="dot" w:pos="9016"/>
            </w:tabs>
            <w:rPr>
              <w:rFonts w:eastAsiaTheme="minorEastAsia"/>
              <w:noProof/>
              <w:lang w:val="en-PK" w:eastAsia="en-PK"/>
            </w:rPr>
          </w:pPr>
          <w:hyperlink w:anchor="_Toc229534218" w:history="1">
            <w:r w:rsidRPr="00856906">
              <w:rPr>
                <w:rStyle w:val="Hyperlink"/>
                <w:rFonts w:ascii="Times New Roman" w:hAnsi="Times New Roman" w:cs="Times New Roman"/>
                <w:b/>
                <w:bCs/>
                <w:noProof/>
              </w:rPr>
              <w:t>5.2 Research Questions</w:t>
            </w:r>
            <w:r>
              <w:rPr>
                <w:noProof/>
                <w:webHidden/>
              </w:rPr>
              <w:tab/>
            </w:r>
            <w:r>
              <w:rPr>
                <w:noProof/>
                <w:webHidden/>
              </w:rPr>
              <w:fldChar w:fldCharType="begin"/>
            </w:r>
            <w:r>
              <w:rPr>
                <w:noProof/>
                <w:webHidden/>
              </w:rPr>
              <w:instrText xml:space="preserve"> PAGEREF _Toc229534218 \h </w:instrText>
            </w:r>
            <w:r>
              <w:rPr>
                <w:noProof/>
                <w:webHidden/>
              </w:rPr>
            </w:r>
            <w:r>
              <w:rPr>
                <w:noProof/>
                <w:webHidden/>
              </w:rPr>
              <w:fldChar w:fldCharType="separate"/>
            </w:r>
            <w:r>
              <w:rPr>
                <w:noProof/>
                <w:webHidden/>
              </w:rPr>
              <w:t>16</w:t>
            </w:r>
            <w:r>
              <w:rPr>
                <w:noProof/>
                <w:webHidden/>
              </w:rPr>
              <w:fldChar w:fldCharType="end"/>
            </w:r>
          </w:hyperlink>
        </w:p>
        <w:p w14:paraId="36113CC8" w14:textId="0408B818" w:rsidR="003C01B2" w:rsidRDefault="003C01B2">
          <w:pPr>
            <w:pStyle w:val="TOC1"/>
            <w:tabs>
              <w:tab w:val="right" w:leader="dot" w:pos="9016"/>
            </w:tabs>
            <w:rPr>
              <w:rFonts w:eastAsiaTheme="minorEastAsia"/>
              <w:noProof/>
              <w:lang w:val="en-PK" w:eastAsia="en-PK"/>
            </w:rPr>
          </w:pPr>
          <w:hyperlink w:anchor="_Toc229534219" w:history="1">
            <w:r w:rsidRPr="00856906">
              <w:rPr>
                <w:rStyle w:val="Hyperlink"/>
                <w:rFonts w:ascii="Times New Roman" w:hAnsi="Times New Roman" w:cs="Times New Roman"/>
                <w:b/>
                <w:bCs/>
                <w:noProof/>
              </w:rPr>
              <w:t>6. Objectives</w:t>
            </w:r>
            <w:r>
              <w:rPr>
                <w:noProof/>
                <w:webHidden/>
              </w:rPr>
              <w:tab/>
            </w:r>
            <w:r>
              <w:rPr>
                <w:noProof/>
                <w:webHidden/>
              </w:rPr>
              <w:fldChar w:fldCharType="begin"/>
            </w:r>
            <w:r>
              <w:rPr>
                <w:noProof/>
                <w:webHidden/>
              </w:rPr>
              <w:instrText xml:space="preserve"> PAGEREF _Toc229534219 \h </w:instrText>
            </w:r>
            <w:r>
              <w:rPr>
                <w:noProof/>
                <w:webHidden/>
              </w:rPr>
            </w:r>
            <w:r>
              <w:rPr>
                <w:noProof/>
                <w:webHidden/>
              </w:rPr>
              <w:fldChar w:fldCharType="separate"/>
            </w:r>
            <w:r>
              <w:rPr>
                <w:noProof/>
                <w:webHidden/>
              </w:rPr>
              <w:t>16</w:t>
            </w:r>
            <w:r>
              <w:rPr>
                <w:noProof/>
                <w:webHidden/>
              </w:rPr>
              <w:fldChar w:fldCharType="end"/>
            </w:r>
          </w:hyperlink>
        </w:p>
        <w:p w14:paraId="4E558AF0" w14:textId="695B4AD9" w:rsidR="003C01B2" w:rsidRDefault="003C01B2">
          <w:pPr>
            <w:pStyle w:val="TOC2"/>
            <w:tabs>
              <w:tab w:val="right" w:leader="dot" w:pos="9016"/>
            </w:tabs>
            <w:rPr>
              <w:rFonts w:eastAsiaTheme="minorEastAsia"/>
              <w:noProof/>
              <w:lang w:val="en-PK" w:eastAsia="en-PK"/>
            </w:rPr>
          </w:pPr>
          <w:hyperlink w:anchor="_Toc229534220" w:history="1">
            <w:r w:rsidRPr="00856906">
              <w:rPr>
                <w:rStyle w:val="Hyperlink"/>
                <w:rFonts w:ascii="Times New Roman" w:hAnsi="Times New Roman" w:cs="Times New Roman"/>
                <w:b/>
                <w:bCs/>
                <w:noProof/>
              </w:rPr>
              <w:t>6.1 Primary Aim</w:t>
            </w:r>
            <w:r>
              <w:rPr>
                <w:noProof/>
                <w:webHidden/>
              </w:rPr>
              <w:tab/>
            </w:r>
            <w:r>
              <w:rPr>
                <w:noProof/>
                <w:webHidden/>
              </w:rPr>
              <w:fldChar w:fldCharType="begin"/>
            </w:r>
            <w:r>
              <w:rPr>
                <w:noProof/>
                <w:webHidden/>
              </w:rPr>
              <w:instrText xml:space="preserve"> PAGEREF _Toc229534220 \h </w:instrText>
            </w:r>
            <w:r>
              <w:rPr>
                <w:noProof/>
                <w:webHidden/>
              </w:rPr>
            </w:r>
            <w:r>
              <w:rPr>
                <w:noProof/>
                <w:webHidden/>
              </w:rPr>
              <w:fldChar w:fldCharType="separate"/>
            </w:r>
            <w:r>
              <w:rPr>
                <w:noProof/>
                <w:webHidden/>
              </w:rPr>
              <w:t>16</w:t>
            </w:r>
            <w:r>
              <w:rPr>
                <w:noProof/>
                <w:webHidden/>
              </w:rPr>
              <w:fldChar w:fldCharType="end"/>
            </w:r>
          </w:hyperlink>
        </w:p>
        <w:p w14:paraId="42C00190" w14:textId="6DB9068F" w:rsidR="003C01B2" w:rsidRDefault="003C01B2">
          <w:pPr>
            <w:pStyle w:val="TOC2"/>
            <w:tabs>
              <w:tab w:val="right" w:leader="dot" w:pos="9016"/>
            </w:tabs>
            <w:rPr>
              <w:rFonts w:eastAsiaTheme="minorEastAsia"/>
              <w:noProof/>
              <w:lang w:val="en-PK" w:eastAsia="en-PK"/>
            </w:rPr>
          </w:pPr>
          <w:hyperlink w:anchor="_Toc229534221" w:history="1">
            <w:r w:rsidRPr="00856906">
              <w:rPr>
                <w:rStyle w:val="Hyperlink"/>
                <w:rFonts w:ascii="Times New Roman" w:hAnsi="Times New Roman" w:cs="Times New Roman"/>
                <w:b/>
                <w:bCs/>
                <w:noProof/>
              </w:rPr>
              <w:t>6.2 Specific Objectives</w:t>
            </w:r>
            <w:r>
              <w:rPr>
                <w:noProof/>
                <w:webHidden/>
              </w:rPr>
              <w:tab/>
            </w:r>
            <w:r>
              <w:rPr>
                <w:noProof/>
                <w:webHidden/>
              </w:rPr>
              <w:fldChar w:fldCharType="begin"/>
            </w:r>
            <w:r>
              <w:rPr>
                <w:noProof/>
                <w:webHidden/>
              </w:rPr>
              <w:instrText xml:space="preserve"> PAGEREF _Toc229534221 \h </w:instrText>
            </w:r>
            <w:r>
              <w:rPr>
                <w:noProof/>
                <w:webHidden/>
              </w:rPr>
            </w:r>
            <w:r>
              <w:rPr>
                <w:noProof/>
                <w:webHidden/>
              </w:rPr>
              <w:fldChar w:fldCharType="separate"/>
            </w:r>
            <w:r>
              <w:rPr>
                <w:noProof/>
                <w:webHidden/>
              </w:rPr>
              <w:t>16</w:t>
            </w:r>
            <w:r>
              <w:rPr>
                <w:noProof/>
                <w:webHidden/>
              </w:rPr>
              <w:fldChar w:fldCharType="end"/>
            </w:r>
          </w:hyperlink>
        </w:p>
        <w:p w14:paraId="5B08CC20" w14:textId="2AA7F615" w:rsidR="003C01B2" w:rsidRDefault="003C01B2">
          <w:pPr>
            <w:pStyle w:val="TOC1"/>
            <w:tabs>
              <w:tab w:val="right" w:leader="dot" w:pos="9016"/>
            </w:tabs>
            <w:rPr>
              <w:rFonts w:eastAsiaTheme="minorEastAsia"/>
              <w:noProof/>
              <w:lang w:val="en-PK" w:eastAsia="en-PK"/>
            </w:rPr>
          </w:pPr>
          <w:hyperlink w:anchor="_Toc229534222" w:history="1">
            <w:r w:rsidRPr="00856906">
              <w:rPr>
                <w:rStyle w:val="Hyperlink"/>
                <w:rFonts w:ascii="Times New Roman" w:hAnsi="Times New Roman" w:cs="Times New Roman"/>
                <w:b/>
                <w:bCs/>
                <w:noProof/>
              </w:rPr>
              <w:t>7. Proposed Methodology</w:t>
            </w:r>
            <w:r>
              <w:rPr>
                <w:noProof/>
                <w:webHidden/>
              </w:rPr>
              <w:tab/>
            </w:r>
            <w:r>
              <w:rPr>
                <w:noProof/>
                <w:webHidden/>
              </w:rPr>
              <w:fldChar w:fldCharType="begin"/>
            </w:r>
            <w:r>
              <w:rPr>
                <w:noProof/>
                <w:webHidden/>
              </w:rPr>
              <w:instrText xml:space="preserve"> PAGEREF _Toc229534222 \h </w:instrText>
            </w:r>
            <w:r>
              <w:rPr>
                <w:noProof/>
                <w:webHidden/>
              </w:rPr>
            </w:r>
            <w:r>
              <w:rPr>
                <w:noProof/>
                <w:webHidden/>
              </w:rPr>
              <w:fldChar w:fldCharType="separate"/>
            </w:r>
            <w:r>
              <w:rPr>
                <w:noProof/>
                <w:webHidden/>
              </w:rPr>
              <w:t>17</w:t>
            </w:r>
            <w:r>
              <w:rPr>
                <w:noProof/>
                <w:webHidden/>
              </w:rPr>
              <w:fldChar w:fldCharType="end"/>
            </w:r>
          </w:hyperlink>
        </w:p>
        <w:p w14:paraId="7B8BC728" w14:textId="1D1FBC74" w:rsidR="003C01B2" w:rsidRDefault="003C01B2">
          <w:pPr>
            <w:pStyle w:val="TOC1"/>
            <w:tabs>
              <w:tab w:val="right" w:leader="dot" w:pos="9016"/>
            </w:tabs>
            <w:rPr>
              <w:rFonts w:eastAsiaTheme="minorEastAsia"/>
              <w:noProof/>
              <w:lang w:val="en-PK" w:eastAsia="en-PK"/>
            </w:rPr>
          </w:pPr>
          <w:hyperlink w:anchor="_Toc229534223" w:history="1">
            <w:r w:rsidRPr="00856906">
              <w:rPr>
                <w:rStyle w:val="Hyperlink"/>
                <w:rFonts w:ascii="Times New Roman" w:hAnsi="Times New Roman" w:cs="Times New Roman"/>
                <w:b/>
                <w:bCs/>
                <w:noProof/>
              </w:rPr>
              <w:t>8. High-Level System Components</w:t>
            </w:r>
            <w:r>
              <w:rPr>
                <w:noProof/>
                <w:webHidden/>
              </w:rPr>
              <w:tab/>
            </w:r>
            <w:r>
              <w:rPr>
                <w:noProof/>
                <w:webHidden/>
              </w:rPr>
              <w:fldChar w:fldCharType="begin"/>
            </w:r>
            <w:r>
              <w:rPr>
                <w:noProof/>
                <w:webHidden/>
              </w:rPr>
              <w:instrText xml:space="preserve"> PAGEREF _Toc229534223 \h </w:instrText>
            </w:r>
            <w:r>
              <w:rPr>
                <w:noProof/>
                <w:webHidden/>
              </w:rPr>
            </w:r>
            <w:r>
              <w:rPr>
                <w:noProof/>
                <w:webHidden/>
              </w:rPr>
              <w:fldChar w:fldCharType="separate"/>
            </w:r>
            <w:r>
              <w:rPr>
                <w:noProof/>
                <w:webHidden/>
              </w:rPr>
              <w:t>18</w:t>
            </w:r>
            <w:r>
              <w:rPr>
                <w:noProof/>
                <w:webHidden/>
              </w:rPr>
              <w:fldChar w:fldCharType="end"/>
            </w:r>
          </w:hyperlink>
        </w:p>
        <w:p w14:paraId="3C643A13" w14:textId="749C88B1" w:rsidR="003C01B2" w:rsidRDefault="003C01B2">
          <w:pPr>
            <w:pStyle w:val="TOC2"/>
            <w:tabs>
              <w:tab w:val="right" w:leader="dot" w:pos="9016"/>
            </w:tabs>
            <w:rPr>
              <w:rFonts w:eastAsiaTheme="minorEastAsia"/>
              <w:noProof/>
              <w:lang w:val="en-PK" w:eastAsia="en-PK"/>
            </w:rPr>
          </w:pPr>
          <w:hyperlink w:anchor="_Toc229534224" w:history="1">
            <w:r w:rsidRPr="00856906">
              <w:rPr>
                <w:rStyle w:val="Hyperlink"/>
                <w:rFonts w:ascii="Times New Roman" w:hAnsi="Times New Roman" w:cs="Times New Roman"/>
                <w:b/>
                <w:bCs/>
                <w:noProof/>
              </w:rPr>
              <w:t>8.1 Recon Detection Engine</w:t>
            </w:r>
            <w:r>
              <w:rPr>
                <w:noProof/>
                <w:webHidden/>
              </w:rPr>
              <w:tab/>
            </w:r>
            <w:r>
              <w:rPr>
                <w:noProof/>
                <w:webHidden/>
              </w:rPr>
              <w:fldChar w:fldCharType="begin"/>
            </w:r>
            <w:r>
              <w:rPr>
                <w:noProof/>
                <w:webHidden/>
              </w:rPr>
              <w:instrText xml:space="preserve"> PAGEREF _Toc229534224 \h </w:instrText>
            </w:r>
            <w:r>
              <w:rPr>
                <w:noProof/>
                <w:webHidden/>
              </w:rPr>
            </w:r>
            <w:r>
              <w:rPr>
                <w:noProof/>
                <w:webHidden/>
              </w:rPr>
              <w:fldChar w:fldCharType="separate"/>
            </w:r>
            <w:r>
              <w:rPr>
                <w:noProof/>
                <w:webHidden/>
              </w:rPr>
              <w:t>19</w:t>
            </w:r>
            <w:r>
              <w:rPr>
                <w:noProof/>
                <w:webHidden/>
              </w:rPr>
              <w:fldChar w:fldCharType="end"/>
            </w:r>
          </w:hyperlink>
        </w:p>
        <w:p w14:paraId="6C14BE25" w14:textId="5A9EEFF1" w:rsidR="003C01B2" w:rsidRDefault="003C01B2">
          <w:pPr>
            <w:pStyle w:val="TOC2"/>
            <w:tabs>
              <w:tab w:val="right" w:leader="dot" w:pos="9016"/>
            </w:tabs>
            <w:rPr>
              <w:rFonts w:eastAsiaTheme="minorEastAsia"/>
              <w:noProof/>
              <w:lang w:val="en-PK" w:eastAsia="en-PK"/>
            </w:rPr>
          </w:pPr>
          <w:hyperlink w:anchor="_Toc229534225" w:history="1">
            <w:r w:rsidRPr="00856906">
              <w:rPr>
                <w:rStyle w:val="Hyperlink"/>
                <w:rFonts w:ascii="Times New Roman" w:hAnsi="Times New Roman" w:cs="Times New Roman"/>
                <w:b/>
                <w:bCs/>
                <w:noProof/>
              </w:rPr>
              <w:t>8.2 Behaviour Scoring Engine</w:t>
            </w:r>
            <w:r>
              <w:rPr>
                <w:noProof/>
                <w:webHidden/>
              </w:rPr>
              <w:tab/>
            </w:r>
            <w:r>
              <w:rPr>
                <w:noProof/>
                <w:webHidden/>
              </w:rPr>
              <w:fldChar w:fldCharType="begin"/>
            </w:r>
            <w:r>
              <w:rPr>
                <w:noProof/>
                <w:webHidden/>
              </w:rPr>
              <w:instrText xml:space="preserve"> PAGEREF _Toc229534225 \h </w:instrText>
            </w:r>
            <w:r>
              <w:rPr>
                <w:noProof/>
                <w:webHidden/>
              </w:rPr>
            </w:r>
            <w:r>
              <w:rPr>
                <w:noProof/>
                <w:webHidden/>
              </w:rPr>
              <w:fldChar w:fldCharType="separate"/>
            </w:r>
            <w:r>
              <w:rPr>
                <w:noProof/>
                <w:webHidden/>
              </w:rPr>
              <w:t>20</w:t>
            </w:r>
            <w:r>
              <w:rPr>
                <w:noProof/>
                <w:webHidden/>
              </w:rPr>
              <w:fldChar w:fldCharType="end"/>
            </w:r>
          </w:hyperlink>
        </w:p>
        <w:p w14:paraId="72CF8A13" w14:textId="41C5D047" w:rsidR="003C01B2" w:rsidRDefault="003C01B2">
          <w:pPr>
            <w:pStyle w:val="TOC2"/>
            <w:tabs>
              <w:tab w:val="right" w:leader="dot" w:pos="9016"/>
            </w:tabs>
            <w:rPr>
              <w:rFonts w:eastAsiaTheme="minorEastAsia"/>
              <w:noProof/>
              <w:lang w:val="en-PK" w:eastAsia="en-PK"/>
            </w:rPr>
          </w:pPr>
          <w:hyperlink w:anchor="_Toc229534226" w:history="1">
            <w:r w:rsidRPr="00856906">
              <w:rPr>
                <w:rStyle w:val="Hyperlink"/>
                <w:rFonts w:ascii="Times New Roman" w:hAnsi="Times New Roman" w:cs="Times New Roman"/>
                <w:b/>
                <w:bCs/>
                <w:noProof/>
              </w:rPr>
              <w:t>8.3 Deception Controller</w:t>
            </w:r>
            <w:r>
              <w:rPr>
                <w:noProof/>
                <w:webHidden/>
              </w:rPr>
              <w:tab/>
            </w:r>
            <w:r>
              <w:rPr>
                <w:noProof/>
                <w:webHidden/>
              </w:rPr>
              <w:fldChar w:fldCharType="begin"/>
            </w:r>
            <w:r>
              <w:rPr>
                <w:noProof/>
                <w:webHidden/>
              </w:rPr>
              <w:instrText xml:space="preserve"> PAGEREF _Toc229534226 \h </w:instrText>
            </w:r>
            <w:r>
              <w:rPr>
                <w:noProof/>
                <w:webHidden/>
              </w:rPr>
            </w:r>
            <w:r>
              <w:rPr>
                <w:noProof/>
                <w:webHidden/>
              </w:rPr>
              <w:fldChar w:fldCharType="separate"/>
            </w:r>
            <w:r>
              <w:rPr>
                <w:noProof/>
                <w:webHidden/>
              </w:rPr>
              <w:t>20</w:t>
            </w:r>
            <w:r>
              <w:rPr>
                <w:noProof/>
                <w:webHidden/>
              </w:rPr>
              <w:fldChar w:fldCharType="end"/>
            </w:r>
          </w:hyperlink>
        </w:p>
        <w:p w14:paraId="1EF0E5D4" w14:textId="063E0869" w:rsidR="003C01B2" w:rsidRDefault="003C01B2">
          <w:pPr>
            <w:pStyle w:val="TOC2"/>
            <w:tabs>
              <w:tab w:val="right" w:leader="dot" w:pos="9016"/>
            </w:tabs>
            <w:rPr>
              <w:rFonts w:eastAsiaTheme="minorEastAsia"/>
              <w:noProof/>
              <w:lang w:val="en-PK" w:eastAsia="en-PK"/>
            </w:rPr>
          </w:pPr>
          <w:hyperlink w:anchor="_Toc229534227" w:history="1">
            <w:r w:rsidRPr="00856906">
              <w:rPr>
                <w:rStyle w:val="Hyperlink"/>
                <w:rFonts w:ascii="Times New Roman" w:hAnsi="Times New Roman" w:cs="Times New Roman"/>
                <w:b/>
                <w:bCs/>
                <w:noProof/>
              </w:rPr>
              <w:t>8.4 Kubernetes Orchestrator</w:t>
            </w:r>
            <w:r>
              <w:rPr>
                <w:noProof/>
                <w:webHidden/>
              </w:rPr>
              <w:tab/>
            </w:r>
            <w:r>
              <w:rPr>
                <w:noProof/>
                <w:webHidden/>
              </w:rPr>
              <w:fldChar w:fldCharType="begin"/>
            </w:r>
            <w:r>
              <w:rPr>
                <w:noProof/>
                <w:webHidden/>
              </w:rPr>
              <w:instrText xml:space="preserve"> PAGEREF _Toc229534227 \h </w:instrText>
            </w:r>
            <w:r>
              <w:rPr>
                <w:noProof/>
                <w:webHidden/>
              </w:rPr>
            </w:r>
            <w:r>
              <w:rPr>
                <w:noProof/>
                <w:webHidden/>
              </w:rPr>
              <w:fldChar w:fldCharType="separate"/>
            </w:r>
            <w:r>
              <w:rPr>
                <w:noProof/>
                <w:webHidden/>
              </w:rPr>
              <w:t>20</w:t>
            </w:r>
            <w:r>
              <w:rPr>
                <w:noProof/>
                <w:webHidden/>
              </w:rPr>
              <w:fldChar w:fldCharType="end"/>
            </w:r>
          </w:hyperlink>
        </w:p>
        <w:p w14:paraId="1AADB149" w14:textId="614AF14C" w:rsidR="003C01B2" w:rsidRDefault="003C01B2">
          <w:pPr>
            <w:pStyle w:val="TOC2"/>
            <w:tabs>
              <w:tab w:val="right" w:leader="dot" w:pos="9016"/>
            </w:tabs>
            <w:rPr>
              <w:rFonts w:eastAsiaTheme="minorEastAsia"/>
              <w:noProof/>
              <w:lang w:val="en-PK" w:eastAsia="en-PK"/>
            </w:rPr>
          </w:pPr>
          <w:hyperlink w:anchor="_Toc229534228" w:history="1">
            <w:r w:rsidRPr="00856906">
              <w:rPr>
                <w:rStyle w:val="Hyperlink"/>
                <w:rFonts w:ascii="Times New Roman" w:hAnsi="Times New Roman" w:cs="Times New Roman"/>
                <w:b/>
                <w:bCs/>
                <w:noProof/>
              </w:rPr>
              <w:t>8.5 AI Artifact Generator</w:t>
            </w:r>
            <w:r>
              <w:rPr>
                <w:noProof/>
                <w:webHidden/>
              </w:rPr>
              <w:tab/>
            </w:r>
            <w:r>
              <w:rPr>
                <w:noProof/>
                <w:webHidden/>
              </w:rPr>
              <w:fldChar w:fldCharType="begin"/>
            </w:r>
            <w:r>
              <w:rPr>
                <w:noProof/>
                <w:webHidden/>
              </w:rPr>
              <w:instrText xml:space="preserve"> PAGEREF _Toc229534228 \h </w:instrText>
            </w:r>
            <w:r>
              <w:rPr>
                <w:noProof/>
                <w:webHidden/>
              </w:rPr>
            </w:r>
            <w:r>
              <w:rPr>
                <w:noProof/>
                <w:webHidden/>
              </w:rPr>
              <w:fldChar w:fldCharType="separate"/>
            </w:r>
            <w:r>
              <w:rPr>
                <w:noProof/>
                <w:webHidden/>
              </w:rPr>
              <w:t>20</w:t>
            </w:r>
            <w:r>
              <w:rPr>
                <w:noProof/>
                <w:webHidden/>
              </w:rPr>
              <w:fldChar w:fldCharType="end"/>
            </w:r>
          </w:hyperlink>
        </w:p>
        <w:p w14:paraId="14770B00" w14:textId="12CFAF1A" w:rsidR="003C01B2" w:rsidRDefault="003C01B2">
          <w:pPr>
            <w:pStyle w:val="TOC2"/>
            <w:tabs>
              <w:tab w:val="right" w:leader="dot" w:pos="9016"/>
            </w:tabs>
            <w:rPr>
              <w:rFonts w:eastAsiaTheme="minorEastAsia"/>
              <w:noProof/>
              <w:lang w:val="en-PK" w:eastAsia="en-PK"/>
            </w:rPr>
          </w:pPr>
          <w:hyperlink w:anchor="_Toc229534229" w:history="1">
            <w:r w:rsidRPr="00856906">
              <w:rPr>
                <w:rStyle w:val="Hyperlink"/>
                <w:rFonts w:ascii="Times New Roman" w:hAnsi="Times New Roman" w:cs="Times New Roman"/>
                <w:b/>
                <w:bCs/>
                <w:noProof/>
              </w:rPr>
              <w:t>8.6 Dynamic Containment Engine</w:t>
            </w:r>
            <w:r>
              <w:rPr>
                <w:noProof/>
                <w:webHidden/>
              </w:rPr>
              <w:tab/>
            </w:r>
            <w:r>
              <w:rPr>
                <w:noProof/>
                <w:webHidden/>
              </w:rPr>
              <w:fldChar w:fldCharType="begin"/>
            </w:r>
            <w:r>
              <w:rPr>
                <w:noProof/>
                <w:webHidden/>
              </w:rPr>
              <w:instrText xml:space="preserve"> PAGEREF _Toc229534229 \h </w:instrText>
            </w:r>
            <w:r>
              <w:rPr>
                <w:noProof/>
                <w:webHidden/>
              </w:rPr>
            </w:r>
            <w:r>
              <w:rPr>
                <w:noProof/>
                <w:webHidden/>
              </w:rPr>
              <w:fldChar w:fldCharType="separate"/>
            </w:r>
            <w:r>
              <w:rPr>
                <w:noProof/>
                <w:webHidden/>
              </w:rPr>
              <w:t>21</w:t>
            </w:r>
            <w:r>
              <w:rPr>
                <w:noProof/>
                <w:webHidden/>
              </w:rPr>
              <w:fldChar w:fldCharType="end"/>
            </w:r>
          </w:hyperlink>
        </w:p>
        <w:p w14:paraId="35EDAB6F" w14:textId="7C81FABA" w:rsidR="003C01B2" w:rsidRDefault="003C01B2">
          <w:pPr>
            <w:pStyle w:val="TOC2"/>
            <w:tabs>
              <w:tab w:val="right" w:leader="dot" w:pos="9016"/>
            </w:tabs>
            <w:rPr>
              <w:rFonts w:eastAsiaTheme="minorEastAsia"/>
              <w:noProof/>
              <w:lang w:val="en-PK" w:eastAsia="en-PK"/>
            </w:rPr>
          </w:pPr>
          <w:hyperlink w:anchor="_Toc229534230" w:history="1">
            <w:r w:rsidRPr="00856906">
              <w:rPr>
                <w:rStyle w:val="Hyperlink"/>
                <w:rFonts w:ascii="Times New Roman" w:hAnsi="Times New Roman" w:cs="Times New Roman"/>
                <w:b/>
                <w:bCs/>
                <w:noProof/>
              </w:rPr>
              <w:t>8.7 SIEM and Intelligence Platform</w:t>
            </w:r>
            <w:r>
              <w:rPr>
                <w:noProof/>
                <w:webHidden/>
              </w:rPr>
              <w:tab/>
            </w:r>
            <w:r>
              <w:rPr>
                <w:noProof/>
                <w:webHidden/>
              </w:rPr>
              <w:fldChar w:fldCharType="begin"/>
            </w:r>
            <w:r>
              <w:rPr>
                <w:noProof/>
                <w:webHidden/>
              </w:rPr>
              <w:instrText xml:space="preserve"> PAGEREF _Toc229534230 \h </w:instrText>
            </w:r>
            <w:r>
              <w:rPr>
                <w:noProof/>
                <w:webHidden/>
              </w:rPr>
            </w:r>
            <w:r>
              <w:rPr>
                <w:noProof/>
                <w:webHidden/>
              </w:rPr>
              <w:fldChar w:fldCharType="separate"/>
            </w:r>
            <w:r>
              <w:rPr>
                <w:noProof/>
                <w:webHidden/>
              </w:rPr>
              <w:t>21</w:t>
            </w:r>
            <w:r>
              <w:rPr>
                <w:noProof/>
                <w:webHidden/>
              </w:rPr>
              <w:fldChar w:fldCharType="end"/>
            </w:r>
          </w:hyperlink>
        </w:p>
        <w:p w14:paraId="79D69025" w14:textId="665E8617" w:rsidR="003C01B2" w:rsidRDefault="003C01B2">
          <w:pPr>
            <w:pStyle w:val="TOC1"/>
            <w:tabs>
              <w:tab w:val="right" w:leader="dot" w:pos="9016"/>
            </w:tabs>
            <w:rPr>
              <w:rFonts w:eastAsiaTheme="minorEastAsia"/>
              <w:noProof/>
              <w:lang w:val="en-PK" w:eastAsia="en-PK"/>
            </w:rPr>
          </w:pPr>
          <w:hyperlink w:anchor="_Toc229534231" w:history="1">
            <w:r w:rsidRPr="00856906">
              <w:rPr>
                <w:rStyle w:val="Hyperlink"/>
                <w:rFonts w:ascii="Times New Roman" w:hAnsi="Times New Roman" w:cs="Times New Roman"/>
                <w:b/>
                <w:bCs/>
                <w:noProof/>
              </w:rPr>
              <w:t>9. Use Case Diagram</w:t>
            </w:r>
            <w:r>
              <w:rPr>
                <w:noProof/>
                <w:webHidden/>
              </w:rPr>
              <w:tab/>
            </w:r>
            <w:r>
              <w:rPr>
                <w:noProof/>
                <w:webHidden/>
              </w:rPr>
              <w:fldChar w:fldCharType="begin"/>
            </w:r>
            <w:r>
              <w:rPr>
                <w:noProof/>
                <w:webHidden/>
              </w:rPr>
              <w:instrText xml:space="preserve"> PAGEREF _Toc229534231 \h </w:instrText>
            </w:r>
            <w:r>
              <w:rPr>
                <w:noProof/>
                <w:webHidden/>
              </w:rPr>
            </w:r>
            <w:r>
              <w:rPr>
                <w:noProof/>
                <w:webHidden/>
              </w:rPr>
              <w:fldChar w:fldCharType="separate"/>
            </w:r>
            <w:r>
              <w:rPr>
                <w:noProof/>
                <w:webHidden/>
              </w:rPr>
              <w:t>22</w:t>
            </w:r>
            <w:r>
              <w:rPr>
                <w:noProof/>
                <w:webHidden/>
              </w:rPr>
              <w:fldChar w:fldCharType="end"/>
            </w:r>
          </w:hyperlink>
        </w:p>
        <w:p w14:paraId="3764DEF1" w14:textId="29DF34EB" w:rsidR="003C01B2" w:rsidRDefault="003C01B2">
          <w:pPr>
            <w:pStyle w:val="TOC1"/>
            <w:tabs>
              <w:tab w:val="right" w:leader="dot" w:pos="9016"/>
            </w:tabs>
            <w:rPr>
              <w:rFonts w:eastAsiaTheme="minorEastAsia"/>
              <w:noProof/>
              <w:lang w:val="en-PK" w:eastAsia="en-PK"/>
            </w:rPr>
          </w:pPr>
          <w:hyperlink w:anchor="_Toc229534232" w:history="1">
            <w:r w:rsidRPr="00856906">
              <w:rPr>
                <w:rStyle w:val="Hyperlink"/>
                <w:rFonts w:ascii="Times New Roman" w:hAnsi="Times New Roman" w:cs="Times New Roman"/>
                <w:b/>
                <w:bCs/>
                <w:noProof/>
              </w:rPr>
              <w:t>10. Results and Experiments</w:t>
            </w:r>
            <w:r>
              <w:rPr>
                <w:noProof/>
                <w:webHidden/>
              </w:rPr>
              <w:tab/>
            </w:r>
            <w:r>
              <w:rPr>
                <w:noProof/>
                <w:webHidden/>
              </w:rPr>
              <w:fldChar w:fldCharType="begin"/>
            </w:r>
            <w:r>
              <w:rPr>
                <w:noProof/>
                <w:webHidden/>
              </w:rPr>
              <w:instrText xml:space="preserve"> PAGEREF _Toc229534232 \h </w:instrText>
            </w:r>
            <w:r>
              <w:rPr>
                <w:noProof/>
                <w:webHidden/>
              </w:rPr>
            </w:r>
            <w:r>
              <w:rPr>
                <w:noProof/>
                <w:webHidden/>
              </w:rPr>
              <w:fldChar w:fldCharType="separate"/>
            </w:r>
            <w:r>
              <w:rPr>
                <w:noProof/>
                <w:webHidden/>
              </w:rPr>
              <w:t>23</w:t>
            </w:r>
            <w:r>
              <w:rPr>
                <w:noProof/>
                <w:webHidden/>
              </w:rPr>
              <w:fldChar w:fldCharType="end"/>
            </w:r>
          </w:hyperlink>
        </w:p>
        <w:p w14:paraId="33C99500" w14:textId="6221F728" w:rsidR="003C01B2" w:rsidRDefault="003C01B2">
          <w:pPr>
            <w:pStyle w:val="TOC2"/>
            <w:tabs>
              <w:tab w:val="right" w:leader="dot" w:pos="9016"/>
            </w:tabs>
            <w:rPr>
              <w:rFonts w:eastAsiaTheme="minorEastAsia"/>
              <w:noProof/>
              <w:lang w:val="en-PK" w:eastAsia="en-PK"/>
            </w:rPr>
          </w:pPr>
          <w:hyperlink w:anchor="_Toc229534233" w:history="1">
            <w:r w:rsidRPr="00856906">
              <w:rPr>
                <w:rStyle w:val="Hyperlink"/>
                <w:rFonts w:ascii="Times New Roman" w:hAnsi="Times New Roman" w:cs="Times New Roman"/>
                <w:b/>
                <w:bCs/>
                <w:noProof/>
              </w:rPr>
              <w:t>10.1 Research and Conceptual Outcomes</w:t>
            </w:r>
            <w:r>
              <w:rPr>
                <w:noProof/>
                <w:webHidden/>
              </w:rPr>
              <w:tab/>
            </w:r>
            <w:r>
              <w:rPr>
                <w:noProof/>
                <w:webHidden/>
              </w:rPr>
              <w:fldChar w:fldCharType="begin"/>
            </w:r>
            <w:r>
              <w:rPr>
                <w:noProof/>
                <w:webHidden/>
              </w:rPr>
              <w:instrText xml:space="preserve"> PAGEREF _Toc229534233 \h </w:instrText>
            </w:r>
            <w:r>
              <w:rPr>
                <w:noProof/>
                <w:webHidden/>
              </w:rPr>
            </w:r>
            <w:r>
              <w:rPr>
                <w:noProof/>
                <w:webHidden/>
              </w:rPr>
              <w:fldChar w:fldCharType="separate"/>
            </w:r>
            <w:r>
              <w:rPr>
                <w:noProof/>
                <w:webHidden/>
              </w:rPr>
              <w:t>23</w:t>
            </w:r>
            <w:r>
              <w:rPr>
                <w:noProof/>
                <w:webHidden/>
              </w:rPr>
              <w:fldChar w:fldCharType="end"/>
            </w:r>
          </w:hyperlink>
        </w:p>
        <w:p w14:paraId="5765E57C" w14:textId="33A06FD7" w:rsidR="003C01B2" w:rsidRDefault="003C01B2">
          <w:pPr>
            <w:pStyle w:val="TOC2"/>
            <w:tabs>
              <w:tab w:val="right" w:leader="dot" w:pos="9016"/>
            </w:tabs>
            <w:rPr>
              <w:rFonts w:eastAsiaTheme="minorEastAsia"/>
              <w:noProof/>
              <w:lang w:val="en-PK" w:eastAsia="en-PK"/>
            </w:rPr>
          </w:pPr>
          <w:hyperlink w:anchor="_Toc229534234" w:history="1">
            <w:r w:rsidRPr="00856906">
              <w:rPr>
                <w:rStyle w:val="Hyperlink"/>
                <w:rFonts w:ascii="Times New Roman" w:hAnsi="Times New Roman" w:cs="Times New Roman"/>
                <w:b/>
                <w:bCs/>
                <w:noProof/>
              </w:rPr>
              <w:t>10.2 Challenges Identified and Addressed</w:t>
            </w:r>
            <w:r>
              <w:rPr>
                <w:noProof/>
                <w:webHidden/>
              </w:rPr>
              <w:tab/>
            </w:r>
            <w:r>
              <w:rPr>
                <w:noProof/>
                <w:webHidden/>
              </w:rPr>
              <w:fldChar w:fldCharType="begin"/>
            </w:r>
            <w:r>
              <w:rPr>
                <w:noProof/>
                <w:webHidden/>
              </w:rPr>
              <w:instrText xml:space="preserve"> PAGEREF _Toc229534234 \h </w:instrText>
            </w:r>
            <w:r>
              <w:rPr>
                <w:noProof/>
                <w:webHidden/>
              </w:rPr>
            </w:r>
            <w:r>
              <w:rPr>
                <w:noProof/>
                <w:webHidden/>
              </w:rPr>
              <w:fldChar w:fldCharType="separate"/>
            </w:r>
            <w:r>
              <w:rPr>
                <w:noProof/>
                <w:webHidden/>
              </w:rPr>
              <w:t>24</w:t>
            </w:r>
            <w:r>
              <w:rPr>
                <w:noProof/>
                <w:webHidden/>
              </w:rPr>
              <w:fldChar w:fldCharType="end"/>
            </w:r>
          </w:hyperlink>
        </w:p>
        <w:p w14:paraId="7B21A0A2" w14:textId="4CA96FA0" w:rsidR="003C01B2" w:rsidRDefault="003C01B2">
          <w:pPr>
            <w:pStyle w:val="TOC1"/>
            <w:tabs>
              <w:tab w:val="right" w:leader="dot" w:pos="9016"/>
            </w:tabs>
            <w:rPr>
              <w:rFonts w:eastAsiaTheme="minorEastAsia"/>
              <w:noProof/>
              <w:lang w:val="en-PK" w:eastAsia="en-PK"/>
            </w:rPr>
          </w:pPr>
          <w:hyperlink w:anchor="_Toc229534235" w:history="1">
            <w:r w:rsidRPr="00856906">
              <w:rPr>
                <w:rStyle w:val="Hyperlink"/>
                <w:rFonts w:ascii="Times New Roman" w:hAnsi="Times New Roman" w:cs="Times New Roman"/>
                <w:b/>
                <w:bCs/>
                <w:noProof/>
              </w:rPr>
              <w:t>11. Tools and Technologies</w:t>
            </w:r>
            <w:r>
              <w:rPr>
                <w:noProof/>
                <w:webHidden/>
              </w:rPr>
              <w:tab/>
            </w:r>
            <w:r>
              <w:rPr>
                <w:noProof/>
                <w:webHidden/>
              </w:rPr>
              <w:fldChar w:fldCharType="begin"/>
            </w:r>
            <w:r>
              <w:rPr>
                <w:noProof/>
                <w:webHidden/>
              </w:rPr>
              <w:instrText xml:space="preserve"> PAGEREF _Toc229534235 \h </w:instrText>
            </w:r>
            <w:r>
              <w:rPr>
                <w:noProof/>
                <w:webHidden/>
              </w:rPr>
            </w:r>
            <w:r>
              <w:rPr>
                <w:noProof/>
                <w:webHidden/>
              </w:rPr>
              <w:fldChar w:fldCharType="separate"/>
            </w:r>
            <w:r>
              <w:rPr>
                <w:noProof/>
                <w:webHidden/>
              </w:rPr>
              <w:t>24</w:t>
            </w:r>
            <w:r>
              <w:rPr>
                <w:noProof/>
                <w:webHidden/>
              </w:rPr>
              <w:fldChar w:fldCharType="end"/>
            </w:r>
          </w:hyperlink>
        </w:p>
        <w:p w14:paraId="541C57D8" w14:textId="6ECA2E64" w:rsidR="003C01B2" w:rsidRDefault="003C01B2">
          <w:pPr>
            <w:pStyle w:val="TOC2"/>
            <w:tabs>
              <w:tab w:val="right" w:leader="dot" w:pos="9016"/>
            </w:tabs>
            <w:rPr>
              <w:rFonts w:eastAsiaTheme="minorEastAsia"/>
              <w:noProof/>
              <w:lang w:val="en-PK" w:eastAsia="en-PK"/>
            </w:rPr>
          </w:pPr>
          <w:hyperlink w:anchor="_Toc229534236" w:history="1">
            <w:r w:rsidRPr="00856906">
              <w:rPr>
                <w:rStyle w:val="Hyperlink"/>
                <w:rFonts w:ascii="Times New Roman" w:hAnsi="Times New Roman" w:cs="Times New Roman"/>
                <w:b/>
                <w:bCs/>
                <w:noProof/>
              </w:rPr>
              <w:t>11.1 Infrastructure</w:t>
            </w:r>
            <w:r>
              <w:rPr>
                <w:noProof/>
                <w:webHidden/>
              </w:rPr>
              <w:tab/>
            </w:r>
            <w:r>
              <w:rPr>
                <w:noProof/>
                <w:webHidden/>
              </w:rPr>
              <w:fldChar w:fldCharType="begin"/>
            </w:r>
            <w:r>
              <w:rPr>
                <w:noProof/>
                <w:webHidden/>
              </w:rPr>
              <w:instrText xml:space="preserve"> PAGEREF _Toc229534236 \h </w:instrText>
            </w:r>
            <w:r>
              <w:rPr>
                <w:noProof/>
                <w:webHidden/>
              </w:rPr>
            </w:r>
            <w:r>
              <w:rPr>
                <w:noProof/>
                <w:webHidden/>
              </w:rPr>
              <w:fldChar w:fldCharType="separate"/>
            </w:r>
            <w:r>
              <w:rPr>
                <w:noProof/>
                <w:webHidden/>
              </w:rPr>
              <w:t>24</w:t>
            </w:r>
            <w:r>
              <w:rPr>
                <w:noProof/>
                <w:webHidden/>
              </w:rPr>
              <w:fldChar w:fldCharType="end"/>
            </w:r>
          </w:hyperlink>
        </w:p>
        <w:p w14:paraId="5E62D002" w14:textId="10D8BD52" w:rsidR="003C01B2" w:rsidRDefault="003C01B2">
          <w:pPr>
            <w:pStyle w:val="TOC2"/>
            <w:tabs>
              <w:tab w:val="right" w:leader="dot" w:pos="9016"/>
            </w:tabs>
            <w:rPr>
              <w:rFonts w:eastAsiaTheme="minorEastAsia"/>
              <w:noProof/>
              <w:lang w:val="en-PK" w:eastAsia="en-PK"/>
            </w:rPr>
          </w:pPr>
          <w:hyperlink w:anchor="_Toc229534237" w:history="1">
            <w:r w:rsidRPr="00856906">
              <w:rPr>
                <w:rStyle w:val="Hyperlink"/>
                <w:rFonts w:ascii="Times New Roman" w:hAnsi="Times New Roman" w:cs="Times New Roman"/>
                <w:b/>
                <w:bCs/>
                <w:noProof/>
              </w:rPr>
              <w:t>11.2 Containerisation and Orchestration</w:t>
            </w:r>
            <w:r>
              <w:rPr>
                <w:noProof/>
                <w:webHidden/>
              </w:rPr>
              <w:tab/>
            </w:r>
            <w:r>
              <w:rPr>
                <w:noProof/>
                <w:webHidden/>
              </w:rPr>
              <w:fldChar w:fldCharType="begin"/>
            </w:r>
            <w:r>
              <w:rPr>
                <w:noProof/>
                <w:webHidden/>
              </w:rPr>
              <w:instrText xml:space="preserve"> PAGEREF _Toc229534237 \h </w:instrText>
            </w:r>
            <w:r>
              <w:rPr>
                <w:noProof/>
                <w:webHidden/>
              </w:rPr>
            </w:r>
            <w:r>
              <w:rPr>
                <w:noProof/>
                <w:webHidden/>
              </w:rPr>
              <w:fldChar w:fldCharType="separate"/>
            </w:r>
            <w:r>
              <w:rPr>
                <w:noProof/>
                <w:webHidden/>
              </w:rPr>
              <w:t>25</w:t>
            </w:r>
            <w:r>
              <w:rPr>
                <w:noProof/>
                <w:webHidden/>
              </w:rPr>
              <w:fldChar w:fldCharType="end"/>
            </w:r>
          </w:hyperlink>
        </w:p>
        <w:p w14:paraId="0FD2D511" w14:textId="1A1FC2E0" w:rsidR="003C01B2" w:rsidRDefault="003C01B2">
          <w:pPr>
            <w:pStyle w:val="TOC2"/>
            <w:tabs>
              <w:tab w:val="right" w:leader="dot" w:pos="9016"/>
            </w:tabs>
            <w:rPr>
              <w:rFonts w:eastAsiaTheme="minorEastAsia"/>
              <w:noProof/>
              <w:lang w:val="en-PK" w:eastAsia="en-PK"/>
            </w:rPr>
          </w:pPr>
          <w:hyperlink w:anchor="_Toc229534238" w:history="1">
            <w:r w:rsidRPr="00856906">
              <w:rPr>
                <w:rStyle w:val="Hyperlink"/>
                <w:rFonts w:ascii="Times New Roman" w:hAnsi="Times New Roman" w:cs="Times New Roman"/>
                <w:b/>
                <w:bCs/>
                <w:noProof/>
              </w:rPr>
              <w:t>11.3 Network Detection</w:t>
            </w:r>
            <w:r>
              <w:rPr>
                <w:noProof/>
                <w:webHidden/>
              </w:rPr>
              <w:tab/>
            </w:r>
            <w:r>
              <w:rPr>
                <w:noProof/>
                <w:webHidden/>
              </w:rPr>
              <w:fldChar w:fldCharType="begin"/>
            </w:r>
            <w:r>
              <w:rPr>
                <w:noProof/>
                <w:webHidden/>
              </w:rPr>
              <w:instrText xml:space="preserve"> PAGEREF _Toc229534238 \h </w:instrText>
            </w:r>
            <w:r>
              <w:rPr>
                <w:noProof/>
                <w:webHidden/>
              </w:rPr>
            </w:r>
            <w:r>
              <w:rPr>
                <w:noProof/>
                <w:webHidden/>
              </w:rPr>
              <w:fldChar w:fldCharType="separate"/>
            </w:r>
            <w:r>
              <w:rPr>
                <w:noProof/>
                <w:webHidden/>
              </w:rPr>
              <w:t>25</w:t>
            </w:r>
            <w:r>
              <w:rPr>
                <w:noProof/>
                <w:webHidden/>
              </w:rPr>
              <w:fldChar w:fldCharType="end"/>
            </w:r>
          </w:hyperlink>
        </w:p>
        <w:p w14:paraId="264495B7" w14:textId="4C529DDA" w:rsidR="003C01B2" w:rsidRDefault="003C01B2">
          <w:pPr>
            <w:pStyle w:val="TOC2"/>
            <w:tabs>
              <w:tab w:val="right" w:leader="dot" w:pos="9016"/>
            </w:tabs>
            <w:rPr>
              <w:rFonts w:eastAsiaTheme="minorEastAsia"/>
              <w:noProof/>
              <w:lang w:val="en-PK" w:eastAsia="en-PK"/>
            </w:rPr>
          </w:pPr>
          <w:hyperlink w:anchor="_Toc229534239" w:history="1">
            <w:r w:rsidRPr="00856906">
              <w:rPr>
                <w:rStyle w:val="Hyperlink"/>
                <w:rFonts w:ascii="Times New Roman" w:hAnsi="Times New Roman" w:cs="Times New Roman"/>
                <w:b/>
                <w:bCs/>
                <w:noProof/>
              </w:rPr>
              <w:t>11.4 Honeypot Components</w:t>
            </w:r>
            <w:r>
              <w:rPr>
                <w:noProof/>
                <w:webHidden/>
              </w:rPr>
              <w:tab/>
            </w:r>
            <w:r>
              <w:rPr>
                <w:noProof/>
                <w:webHidden/>
              </w:rPr>
              <w:fldChar w:fldCharType="begin"/>
            </w:r>
            <w:r>
              <w:rPr>
                <w:noProof/>
                <w:webHidden/>
              </w:rPr>
              <w:instrText xml:space="preserve"> PAGEREF _Toc229534239 \h </w:instrText>
            </w:r>
            <w:r>
              <w:rPr>
                <w:noProof/>
                <w:webHidden/>
              </w:rPr>
            </w:r>
            <w:r>
              <w:rPr>
                <w:noProof/>
                <w:webHidden/>
              </w:rPr>
              <w:fldChar w:fldCharType="separate"/>
            </w:r>
            <w:r>
              <w:rPr>
                <w:noProof/>
                <w:webHidden/>
              </w:rPr>
              <w:t>26</w:t>
            </w:r>
            <w:r>
              <w:rPr>
                <w:noProof/>
                <w:webHidden/>
              </w:rPr>
              <w:fldChar w:fldCharType="end"/>
            </w:r>
          </w:hyperlink>
        </w:p>
        <w:p w14:paraId="30304B39" w14:textId="74A4F6F3" w:rsidR="003C01B2" w:rsidRDefault="003C01B2">
          <w:pPr>
            <w:pStyle w:val="TOC2"/>
            <w:tabs>
              <w:tab w:val="right" w:leader="dot" w:pos="9016"/>
            </w:tabs>
            <w:rPr>
              <w:rFonts w:eastAsiaTheme="minorEastAsia"/>
              <w:noProof/>
              <w:lang w:val="en-PK" w:eastAsia="en-PK"/>
            </w:rPr>
          </w:pPr>
          <w:hyperlink w:anchor="_Toc229534240" w:history="1">
            <w:r w:rsidRPr="00856906">
              <w:rPr>
                <w:rStyle w:val="Hyperlink"/>
                <w:rFonts w:ascii="Times New Roman" w:hAnsi="Times New Roman" w:cs="Times New Roman"/>
                <w:b/>
                <w:bCs/>
                <w:noProof/>
              </w:rPr>
              <w:t>11.5 Behavioural Analysis and Orchestration</w:t>
            </w:r>
            <w:r>
              <w:rPr>
                <w:noProof/>
                <w:webHidden/>
              </w:rPr>
              <w:tab/>
            </w:r>
            <w:r>
              <w:rPr>
                <w:noProof/>
                <w:webHidden/>
              </w:rPr>
              <w:fldChar w:fldCharType="begin"/>
            </w:r>
            <w:r>
              <w:rPr>
                <w:noProof/>
                <w:webHidden/>
              </w:rPr>
              <w:instrText xml:space="preserve"> PAGEREF _Toc229534240 \h </w:instrText>
            </w:r>
            <w:r>
              <w:rPr>
                <w:noProof/>
                <w:webHidden/>
              </w:rPr>
            </w:r>
            <w:r>
              <w:rPr>
                <w:noProof/>
                <w:webHidden/>
              </w:rPr>
              <w:fldChar w:fldCharType="separate"/>
            </w:r>
            <w:r>
              <w:rPr>
                <w:noProof/>
                <w:webHidden/>
              </w:rPr>
              <w:t>26</w:t>
            </w:r>
            <w:r>
              <w:rPr>
                <w:noProof/>
                <w:webHidden/>
              </w:rPr>
              <w:fldChar w:fldCharType="end"/>
            </w:r>
          </w:hyperlink>
        </w:p>
        <w:p w14:paraId="47C296F5" w14:textId="3FFC8F6E" w:rsidR="003C01B2" w:rsidRDefault="003C01B2">
          <w:pPr>
            <w:pStyle w:val="TOC2"/>
            <w:tabs>
              <w:tab w:val="right" w:leader="dot" w:pos="9016"/>
            </w:tabs>
            <w:rPr>
              <w:rFonts w:eastAsiaTheme="minorEastAsia"/>
              <w:noProof/>
              <w:lang w:val="en-PK" w:eastAsia="en-PK"/>
            </w:rPr>
          </w:pPr>
          <w:hyperlink w:anchor="_Toc229534241" w:history="1">
            <w:r w:rsidRPr="00856906">
              <w:rPr>
                <w:rStyle w:val="Hyperlink"/>
                <w:rFonts w:ascii="Times New Roman" w:hAnsi="Times New Roman" w:cs="Times New Roman"/>
                <w:b/>
                <w:bCs/>
                <w:noProof/>
              </w:rPr>
              <w:t>11.6 AI Artifact Generation</w:t>
            </w:r>
            <w:r>
              <w:rPr>
                <w:noProof/>
                <w:webHidden/>
              </w:rPr>
              <w:tab/>
            </w:r>
            <w:r>
              <w:rPr>
                <w:noProof/>
                <w:webHidden/>
              </w:rPr>
              <w:fldChar w:fldCharType="begin"/>
            </w:r>
            <w:r>
              <w:rPr>
                <w:noProof/>
                <w:webHidden/>
              </w:rPr>
              <w:instrText xml:space="preserve"> PAGEREF _Toc229534241 \h </w:instrText>
            </w:r>
            <w:r>
              <w:rPr>
                <w:noProof/>
                <w:webHidden/>
              </w:rPr>
            </w:r>
            <w:r>
              <w:rPr>
                <w:noProof/>
                <w:webHidden/>
              </w:rPr>
              <w:fldChar w:fldCharType="separate"/>
            </w:r>
            <w:r>
              <w:rPr>
                <w:noProof/>
                <w:webHidden/>
              </w:rPr>
              <w:t>26</w:t>
            </w:r>
            <w:r>
              <w:rPr>
                <w:noProof/>
                <w:webHidden/>
              </w:rPr>
              <w:fldChar w:fldCharType="end"/>
            </w:r>
          </w:hyperlink>
        </w:p>
        <w:p w14:paraId="0F261943" w14:textId="639278C6" w:rsidR="003C01B2" w:rsidRDefault="003C01B2">
          <w:pPr>
            <w:pStyle w:val="TOC2"/>
            <w:tabs>
              <w:tab w:val="right" w:leader="dot" w:pos="9016"/>
            </w:tabs>
            <w:rPr>
              <w:rFonts w:eastAsiaTheme="minorEastAsia"/>
              <w:noProof/>
              <w:lang w:val="en-PK" w:eastAsia="en-PK"/>
            </w:rPr>
          </w:pPr>
          <w:hyperlink w:anchor="_Toc229534242" w:history="1">
            <w:r w:rsidRPr="00856906">
              <w:rPr>
                <w:rStyle w:val="Hyperlink"/>
                <w:rFonts w:ascii="Times New Roman" w:hAnsi="Times New Roman" w:cs="Times New Roman"/>
                <w:b/>
                <w:bCs/>
                <w:noProof/>
              </w:rPr>
              <w:t>11.7 Dynamic Containment</w:t>
            </w:r>
            <w:r>
              <w:rPr>
                <w:noProof/>
                <w:webHidden/>
              </w:rPr>
              <w:tab/>
            </w:r>
            <w:r>
              <w:rPr>
                <w:noProof/>
                <w:webHidden/>
              </w:rPr>
              <w:fldChar w:fldCharType="begin"/>
            </w:r>
            <w:r>
              <w:rPr>
                <w:noProof/>
                <w:webHidden/>
              </w:rPr>
              <w:instrText xml:space="preserve"> PAGEREF _Toc229534242 \h </w:instrText>
            </w:r>
            <w:r>
              <w:rPr>
                <w:noProof/>
                <w:webHidden/>
              </w:rPr>
            </w:r>
            <w:r>
              <w:rPr>
                <w:noProof/>
                <w:webHidden/>
              </w:rPr>
              <w:fldChar w:fldCharType="separate"/>
            </w:r>
            <w:r>
              <w:rPr>
                <w:noProof/>
                <w:webHidden/>
              </w:rPr>
              <w:t>27</w:t>
            </w:r>
            <w:r>
              <w:rPr>
                <w:noProof/>
                <w:webHidden/>
              </w:rPr>
              <w:fldChar w:fldCharType="end"/>
            </w:r>
          </w:hyperlink>
        </w:p>
        <w:p w14:paraId="43A3D42A" w14:textId="303BAA48" w:rsidR="003C01B2" w:rsidRDefault="003C01B2">
          <w:pPr>
            <w:pStyle w:val="TOC2"/>
            <w:tabs>
              <w:tab w:val="right" w:leader="dot" w:pos="9016"/>
            </w:tabs>
            <w:rPr>
              <w:rFonts w:eastAsiaTheme="minorEastAsia"/>
              <w:noProof/>
              <w:lang w:val="en-PK" w:eastAsia="en-PK"/>
            </w:rPr>
          </w:pPr>
          <w:hyperlink w:anchor="_Toc229534243" w:history="1">
            <w:r w:rsidRPr="00856906">
              <w:rPr>
                <w:rStyle w:val="Hyperlink"/>
                <w:rFonts w:ascii="Times New Roman" w:hAnsi="Times New Roman" w:cs="Times New Roman"/>
                <w:b/>
                <w:bCs/>
                <w:noProof/>
              </w:rPr>
              <w:t>11.8 SIEM and Intelligence</w:t>
            </w:r>
            <w:r>
              <w:rPr>
                <w:noProof/>
                <w:webHidden/>
              </w:rPr>
              <w:tab/>
            </w:r>
            <w:r>
              <w:rPr>
                <w:noProof/>
                <w:webHidden/>
              </w:rPr>
              <w:fldChar w:fldCharType="begin"/>
            </w:r>
            <w:r>
              <w:rPr>
                <w:noProof/>
                <w:webHidden/>
              </w:rPr>
              <w:instrText xml:space="preserve"> PAGEREF _Toc229534243 \h </w:instrText>
            </w:r>
            <w:r>
              <w:rPr>
                <w:noProof/>
                <w:webHidden/>
              </w:rPr>
            </w:r>
            <w:r>
              <w:rPr>
                <w:noProof/>
                <w:webHidden/>
              </w:rPr>
              <w:fldChar w:fldCharType="separate"/>
            </w:r>
            <w:r>
              <w:rPr>
                <w:noProof/>
                <w:webHidden/>
              </w:rPr>
              <w:t>27</w:t>
            </w:r>
            <w:r>
              <w:rPr>
                <w:noProof/>
                <w:webHidden/>
              </w:rPr>
              <w:fldChar w:fldCharType="end"/>
            </w:r>
          </w:hyperlink>
        </w:p>
        <w:p w14:paraId="7F0F2B44" w14:textId="23E8EFB4" w:rsidR="003C01B2" w:rsidRDefault="003C01B2">
          <w:pPr>
            <w:pStyle w:val="TOC1"/>
            <w:tabs>
              <w:tab w:val="right" w:leader="dot" w:pos="9016"/>
            </w:tabs>
            <w:rPr>
              <w:rFonts w:eastAsiaTheme="minorEastAsia"/>
              <w:noProof/>
              <w:lang w:val="en-PK" w:eastAsia="en-PK"/>
            </w:rPr>
          </w:pPr>
          <w:hyperlink w:anchor="_Toc229534244" w:history="1">
            <w:r w:rsidRPr="00856906">
              <w:rPr>
                <w:rStyle w:val="Hyperlink"/>
                <w:rFonts w:ascii="Times New Roman" w:hAnsi="Times New Roman" w:cs="Times New Roman"/>
                <w:b/>
                <w:bCs/>
                <w:noProof/>
              </w:rPr>
              <w:t>12. Sustainable Development Goals</w:t>
            </w:r>
            <w:r>
              <w:rPr>
                <w:noProof/>
                <w:webHidden/>
              </w:rPr>
              <w:tab/>
            </w:r>
            <w:r>
              <w:rPr>
                <w:noProof/>
                <w:webHidden/>
              </w:rPr>
              <w:fldChar w:fldCharType="begin"/>
            </w:r>
            <w:r>
              <w:rPr>
                <w:noProof/>
                <w:webHidden/>
              </w:rPr>
              <w:instrText xml:space="preserve"> PAGEREF _Toc229534244 \h </w:instrText>
            </w:r>
            <w:r>
              <w:rPr>
                <w:noProof/>
                <w:webHidden/>
              </w:rPr>
            </w:r>
            <w:r>
              <w:rPr>
                <w:noProof/>
                <w:webHidden/>
              </w:rPr>
              <w:fldChar w:fldCharType="separate"/>
            </w:r>
            <w:r>
              <w:rPr>
                <w:noProof/>
                <w:webHidden/>
              </w:rPr>
              <w:t>28</w:t>
            </w:r>
            <w:r>
              <w:rPr>
                <w:noProof/>
                <w:webHidden/>
              </w:rPr>
              <w:fldChar w:fldCharType="end"/>
            </w:r>
          </w:hyperlink>
        </w:p>
        <w:p w14:paraId="03FBD202" w14:textId="39FDBFB4" w:rsidR="003C01B2" w:rsidRDefault="003C01B2">
          <w:pPr>
            <w:pStyle w:val="TOC1"/>
            <w:tabs>
              <w:tab w:val="right" w:leader="dot" w:pos="9016"/>
            </w:tabs>
            <w:rPr>
              <w:rFonts w:eastAsiaTheme="minorEastAsia"/>
              <w:noProof/>
              <w:lang w:val="en-PK" w:eastAsia="en-PK"/>
            </w:rPr>
          </w:pPr>
          <w:hyperlink w:anchor="_Toc229534245" w:history="1">
            <w:r w:rsidRPr="00856906">
              <w:rPr>
                <w:rStyle w:val="Hyperlink"/>
                <w:rFonts w:ascii="Times New Roman" w:hAnsi="Times New Roman" w:cs="Times New Roman"/>
                <w:b/>
                <w:bCs/>
                <w:noProof/>
              </w:rPr>
              <w:t>13. Gantt Chart</w:t>
            </w:r>
            <w:r>
              <w:rPr>
                <w:noProof/>
                <w:webHidden/>
              </w:rPr>
              <w:tab/>
            </w:r>
            <w:r>
              <w:rPr>
                <w:noProof/>
                <w:webHidden/>
              </w:rPr>
              <w:fldChar w:fldCharType="begin"/>
            </w:r>
            <w:r>
              <w:rPr>
                <w:noProof/>
                <w:webHidden/>
              </w:rPr>
              <w:instrText xml:space="preserve"> PAGEREF _Toc229534245 \h </w:instrText>
            </w:r>
            <w:r>
              <w:rPr>
                <w:noProof/>
                <w:webHidden/>
              </w:rPr>
            </w:r>
            <w:r>
              <w:rPr>
                <w:noProof/>
                <w:webHidden/>
              </w:rPr>
              <w:fldChar w:fldCharType="separate"/>
            </w:r>
            <w:r>
              <w:rPr>
                <w:noProof/>
                <w:webHidden/>
              </w:rPr>
              <w:t>29</w:t>
            </w:r>
            <w:r>
              <w:rPr>
                <w:noProof/>
                <w:webHidden/>
              </w:rPr>
              <w:fldChar w:fldCharType="end"/>
            </w:r>
          </w:hyperlink>
        </w:p>
        <w:p w14:paraId="6EB44568" w14:textId="3B5F88B8" w:rsidR="003C01B2" w:rsidRDefault="003C01B2">
          <w:pPr>
            <w:pStyle w:val="TOC1"/>
            <w:tabs>
              <w:tab w:val="right" w:leader="dot" w:pos="9016"/>
            </w:tabs>
            <w:rPr>
              <w:rFonts w:eastAsiaTheme="minorEastAsia"/>
              <w:noProof/>
              <w:lang w:val="en-PK" w:eastAsia="en-PK"/>
            </w:rPr>
          </w:pPr>
          <w:hyperlink w:anchor="_Toc229534246" w:history="1">
            <w:r w:rsidRPr="00856906">
              <w:rPr>
                <w:rStyle w:val="Hyperlink"/>
                <w:rFonts w:ascii="Times New Roman" w:hAnsi="Times New Roman" w:cs="Times New Roman"/>
                <w:b/>
                <w:bCs/>
                <w:noProof/>
              </w:rPr>
              <w:t>14. Expertise of Team Members</w:t>
            </w:r>
            <w:r>
              <w:rPr>
                <w:noProof/>
                <w:webHidden/>
              </w:rPr>
              <w:tab/>
            </w:r>
            <w:r>
              <w:rPr>
                <w:noProof/>
                <w:webHidden/>
              </w:rPr>
              <w:fldChar w:fldCharType="begin"/>
            </w:r>
            <w:r>
              <w:rPr>
                <w:noProof/>
                <w:webHidden/>
              </w:rPr>
              <w:instrText xml:space="preserve"> PAGEREF _Toc229534246 \h </w:instrText>
            </w:r>
            <w:r>
              <w:rPr>
                <w:noProof/>
                <w:webHidden/>
              </w:rPr>
            </w:r>
            <w:r>
              <w:rPr>
                <w:noProof/>
                <w:webHidden/>
              </w:rPr>
              <w:fldChar w:fldCharType="separate"/>
            </w:r>
            <w:r>
              <w:rPr>
                <w:noProof/>
                <w:webHidden/>
              </w:rPr>
              <w:t>29</w:t>
            </w:r>
            <w:r>
              <w:rPr>
                <w:noProof/>
                <w:webHidden/>
              </w:rPr>
              <w:fldChar w:fldCharType="end"/>
            </w:r>
          </w:hyperlink>
        </w:p>
        <w:p w14:paraId="14D786D8" w14:textId="680032DF" w:rsidR="003C01B2" w:rsidRDefault="003C01B2">
          <w:pPr>
            <w:pStyle w:val="TOC1"/>
            <w:tabs>
              <w:tab w:val="right" w:leader="dot" w:pos="9016"/>
            </w:tabs>
            <w:rPr>
              <w:rFonts w:eastAsiaTheme="minorEastAsia"/>
              <w:noProof/>
              <w:lang w:val="en-PK" w:eastAsia="en-PK"/>
            </w:rPr>
          </w:pPr>
          <w:hyperlink w:anchor="_Toc229534247" w:history="1">
            <w:r w:rsidRPr="00856906">
              <w:rPr>
                <w:rStyle w:val="Hyperlink"/>
                <w:rFonts w:ascii="Times New Roman" w:hAnsi="Times New Roman" w:cs="Times New Roman"/>
                <w:b/>
                <w:bCs/>
                <w:noProof/>
              </w:rPr>
              <w:t>15. References:</w:t>
            </w:r>
            <w:r>
              <w:rPr>
                <w:noProof/>
                <w:webHidden/>
              </w:rPr>
              <w:tab/>
            </w:r>
            <w:r>
              <w:rPr>
                <w:noProof/>
                <w:webHidden/>
              </w:rPr>
              <w:fldChar w:fldCharType="begin"/>
            </w:r>
            <w:r>
              <w:rPr>
                <w:noProof/>
                <w:webHidden/>
              </w:rPr>
              <w:instrText xml:space="preserve"> PAGEREF _Toc229534247 \h </w:instrText>
            </w:r>
            <w:r>
              <w:rPr>
                <w:noProof/>
                <w:webHidden/>
              </w:rPr>
            </w:r>
            <w:r>
              <w:rPr>
                <w:noProof/>
                <w:webHidden/>
              </w:rPr>
              <w:fldChar w:fldCharType="separate"/>
            </w:r>
            <w:r>
              <w:rPr>
                <w:noProof/>
                <w:webHidden/>
              </w:rPr>
              <w:t>31</w:t>
            </w:r>
            <w:r>
              <w:rPr>
                <w:noProof/>
                <w:webHidden/>
              </w:rPr>
              <w:fldChar w:fldCharType="end"/>
            </w:r>
          </w:hyperlink>
        </w:p>
        <w:p w14:paraId="70C0B8A4" w14:textId="2B5CBADA" w:rsidR="00156BB1" w:rsidRDefault="00156BB1" w:rsidP="00156BB1">
          <w:pPr>
            <w:rPr>
              <w:b/>
              <w:bCs/>
              <w:noProof/>
            </w:rPr>
          </w:pPr>
          <w:r>
            <w:rPr>
              <w:b/>
              <w:bCs/>
              <w:noProof/>
            </w:rPr>
            <w:fldChar w:fldCharType="end"/>
          </w:r>
        </w:p>
      </w:sdtContent>
    </w:sdt>
    <w:p w14:paraId="635038EA" w14:textId="77777777" w:rsidR="003C01B2" w:rsidRDefault="003C01B2" w:rsidP="001B7667">
      <w:pPr>
        <w:pStyle w:val="Heading1"/>
        <w:rPr>
          <w:rFonts w:ascii="Times New Roman" w:hAnsi="Times New Roman" w:cs="Times New Roman"/>
          <w:b/>
          <w:bCs/>
        </w:rPr>
      </w:pPr>
      <w:bookmarkStart w:id="4" w:name="_Toc229491256"/>
      <w:bookmarkStart w:id="5" w:name="_Toc229503938"/>
      <w:bookmarkStart w:id="6" w:name="_Toc229534198"/>
    </w:p>
    <w:p w14:paraId="173D271F" w14:textId="77777777" w:rsidR="003C01B2" w:rsidRDefault="003C01B2" w:rsidP="003C01B2"/>
    <w:p w14:paraId="3A8830F8" w14:textId="17A45AD4" w:rsidR="005A374E" w:rsidRPr="001B7667" w:rsidRDefault="00AB62B7" w:rsidP="001B7667">
      <w:pPr>
        <w:pStyle w:val="Heading1"/>
        <w:rPr>
          <w:rFonts w:ascii="Times New Roman" w:hAnsi="Times New Roman" w:cs="Times New Roman"/>
          <w:b/>
          <w:bCs/>
        </w:rPr>
      </w:pPr>
      <w:r w:rsidRPr="001B7667">
        <w:rPr>
          <w:rFonts w:ascii="Times New Roman" w:hAnsi="Times New Roman" w:cs="Times New Roman"/>
          <w:b/>
          <w:bCs/>
        </w:rPr>
        <w:lastRenderedPageBreak/>
        <w:t>2</w:t>
      </w:r>
      <w:r w:rsidR="005E6B73" w:rsidRPr="001B7667">
        <w:rPr>
          <w:rFonts w:ascii="Times New Roman" w:hAnsi="Times New Roman" w:cs="Times New Roman"/>
          <w:b/>
          <w:bCs/>
        </w:rPr>
        <w:t>.</w:t>
      </w:r>
      <w:r w:rsidR="005A374E" w:rsidRPr="001B7667">
        <w:rPr>
          <w:rFonts w:ascii="Times New Roman" w:hAnsi="Times New Roman" w:cs="Times New Roman"/>
          <w:b/>
          <w:bCs/>
        </w:rPr>
        <w:t xml:space="preserve"> Introduction</w:t>
      </w:r>
      <w:bookmarkEnd w:id="4"/>
      <w:bookmarkEnd w:id="5"/>
      <w:bookmarkEnd w:id="6"/>
    </w:p>
    <w:p w14:paraId="15CB5B22" w14:textId="0FDC2423" w:rsidR="005A374E" w:rsidRPr="000D5037" w:rsidRDefault="00AB62B7" w:rsidP="00EA0491">
      <w:pPr>
        <w:pStyle w:val="Heading2"/>
        <w:jc w:val="both"/>
        <w:rPr>
          <w:rFonts w:ascii="Times New Roman" w:hAnsi="Times New Roman" w:cs="Times New Roman"/>
          <w:b/>
          <w:bCs/>
        </w:rPr>
      </w:pPr>
      <w:bookmarkStart w:id="7" w:name="_Toc229491257"/>
      <w:bookmarkStart w:id="8" w:name="_Toc229503939"/>
      <w:bookmarkStart w:id="9" w:name="_Toc229534199"/>
      <w:r>
        <w:rPr>
          <w:rFonts w:ascii="Times New Roman" w:hAnsi="Times New Roman" w:cs="Times New Roman"/>
          <w:b/>
          <w:bCs/>
        </w:rPr>
        <w:t>2</w:t>
      </w:r>
      <w:r w:rsidR="005A374E" w:rsidRPr="000D5037">
        <w:rPr>
          <w:rFonts w:ascii="Times New Roman" w:hAnsi="Times New Roman" w:cs="Times New Roman"/>
          <w:b/>
          <w:bCs/>
        </w:rPr>
        <w:t>.1 Motivation</w:t>
      </w:r>
      <w:bookmarkEnd w:id="7"/>
      <w:bookmarkEnd w:id="8"/>
      <w:bookmarkEnd w:id="9"/>
    </w:p>
    <w:p w14:paraId="3C701CB8" w14:textId="69FB1774" w:rsidR="005A374E" w:rsidRPr="000D5037" w:rsidRDefault="005A374E" w:rsidP="00EA0491">
      <w:pPr>
        <w:jc w:val="both"/>
        <w:rPr>
          <w:rFonts w:ascii="Times New Roman" w:hAnsi="Times New Roman" w:cs="Times New Roman"/>
        </w:rPr>
      </w:pPr>
      <w:r w:rsidRPr="000D5037">
        <w:rPr>
          <w:rFonts w:ascii="Times New Roman" w:hAnsi="Times New Roman" w:cs="Times New Roman"/>
        </w:rPr>
        <w:t>The cybersecurity landscape has undergone a fundamental shift in recent years. Organisations of all sizes increasingly face sophisticated threat actors who are patient, methodical, and specifically trained to evade traditional perimeter defences. Firewalls, intrusion prevention systems, and signature-based detection tools remain essential components of any security architecture, but they share a critical and well-documented weakness</w:t>
      </w:r>
      <w:r w:rsidR="00C20BC0" w:rsidRPr="000D5037">
        <w:rPr>
          <w:rFonts w:ascii="Times New Roman" w:hAnsi="Times New Roman" w:cs="Times New Roman"/>
        </w:rPr>
        <w:t>,</w:t>
      </w:r>
      <w:r w:rsidRPr="000D5037">
        <w:rPr>
          <w:rFonts w:ascii="Times New Roman" w:hAnsi="Times New Roman" w:cs="Times New Roman"/>
        </w:rPr>
        <w:t xml:space="preserve"> they are informationally poor. When a threat is blocked at the boundary, the defender learns almost nothing about the attacker's tools, objectives, skill level, or methodology. </w:t>
      </w:r>
    </w:p>
    <w:p w14:paraId="340A8427" w14:textId="7DF839B4" w:rsidR="005A374E" w:rsidRPr="000D5037" w:rsidRDefault="005A374E" w:rsidP="00EA0491">
      <w:pPr>
        <w:jc w:val="both"/>
        <w:rPr>
          <w:rFonts w:ascii="Times New Roman" w:hAnsi="Times New Roman" w:cs="Times New Roman"/>
        </w:rPr>
      </w:pPr>
      <w:r w:rsidRPr="000D5037">
        <w:rPr>
          <w:rFonts w:ascii="Times New Roman" w:hAnsi="Times New Roman" w:cs="Times New Roman"/>
        </w:rPr>
        <w:t>Cyber deception offers a fundamentally different approach to this problem. Rather than denying access entirely, a deception platform presents convincing false targets</w:t>
      </w:r>
      <w:r w:rsidR="00B7678A" w:rsidRPr="000D5037">
        <w:rPr>
          <w:rFonts w:ascii="Times New Roman" w:hAnsi="Times New Roman" w:cs="Times New Roman"/>
        </w:rPr>
        <w:t xml:space="preserve">, </w:t>
      </w:r>
      <w:r w:rsidRPr="000D5037">
        <w:rPr>
          <w:rFonts w:ascii="Times New Roman" w:hAnsi="Times New Roman" w:cs="Times New Roman"/>
        </w:rPr>
        <w:t>services, files, credentials, and entire network segments</w:t>
      </w:r>
      <w:r w:rsidR="00AA0540" w:rsidRPr="000D5037">
        <w:rPr>
          <w:rFonts w:ascii="Times New Roman" w:hAnsi="Times New Roman" w:cs="Times New Roman"/>
        </w:rPr>
        <w:t xml:space="preserve">, </w:t>
      </w:r>
      <w:r w:rsidRPr="000D5037">
        <w:rPr>
          <w:rFonts w:ascii="Times New Roman" w:hAnsi="Times New Roman" w:cs="Times New Roman"/>
        </w:rPr>
        <w:t xml:space="preserve">and uses the attacker's own activity as intelligence. Every command an attacker executes, every file they open, every connection they attempt, and every pivot they try reveals actionable information about their techniques, tools, and intentions. </w:t>
      </w:r>
    </w:p>
    <w:p w14:paraId="127CA6AF" w14:textId="77777777" w:rsidR="005A374E" w:rsidRPr="000D5037" w:rsidRDefault="005A374E" w:rsidP="00EA0491">
      <w:pPr>
        <w:jc w:val="both"/>
        <w:rPr>
          <w:rFonts w:ascii="Times New Roman" w:hAnsi="Times New Roman" w:cs="Times New Roman"/>
        </w:rPr>
      </w:pPr>
      <w:r w:rsidRPr="000D5037">
        <w:rPr>
          <w:rFonts w:ascii="Times New Roman" w:hAnsi="Times New Roman" w:cs="Times New Roman"/>
        </w:rPr>
        <w:t>CyberSnare is built on this principle. It brings together behavioural analysis, Kubernetes-based elastic infrastructure, AI-generated environmental content, dynamic network containment, and structured threat intelligence output into a single integrated platform that addresses the specific limitations of existing open-source honeypot tooling.</w:t>
      </w:r>
    </w:p>
    <w:p w14:paraId="53134B3C" w14:textId="6F5649F7" w:rsidR="005A374E" w:rsidRPr="000D5037" w:rsidRDefault="00AB62B7" w:rsidP="00EA0491">
      <w:pPr>
        <w:pStyle w:val="Heading2"/>
        <w:jc w:val="both"/>
        <w:rPr>
          <w:rFonts w:ascii="Times New Roman" w:hAnsi="Times New Roman" w:cs="Times New Roman"/>
          <w:b/>
          <w:bCs/>
        </w:rPr>
      </w:pPr>
      <w:bookmarkStart w:id="10" w:name="_Toc229491258"/>
      <w:bookmarkStart w:id="11" w:name="_Toc229503940"/>
      <w:bookmarkStart w:id="12" w:name="_Toc229534200"/>
      <w:r>
        <w:rPr>
          <w:rFonts w:ascii="Times New Roman" w:hAnsi="Times New Roman" w:cs="Times New Roman"/>
          <w:b/>
          <w:bCs/>
        </w:rPr>
        <w:t>2</w:t>
      </w:r>
      <w:r w:rsidR="005A374E" w:rsidRPr="000D5037">
        <w:rPr>
          <w:rFonts w:ascii="Times New Roman" w:hAnsi="Times New Roman" w:cs="Times New Roman"/>
          <w:b/>
          <w:bCs/>
        </w:rPr>
        <w:t>.2 Problem Context</w:t>
      </w:r>
      <w:bookmarkEnd w:id="10"/>
      <w:bookmarkEnd w:id="11"/>
      <w:bookmarkEnd w:id="12"/>
    </w:p>
    <w:p w14:paraId="1B11E72C" w14:textId="77777777" w:rsidR="004F0A4B" w:rsidRPr="000D5037" w:rsidRDefault="004F0A4B" w:rsidP="00EA0491">
      <w:pPr>
        <w:jc w:val="both"/>
        <w:rPr>
          <w:rFonts w:ascii="Times New Roman" w:hAnsi="Times New Roman" w:cs="Times New Roman"/>
        </w:rPr>
      </w:pPr>
      <w:r w:rsidRPr="000D5037">
        <w:rPr>
          <w:rFonts w:ascii="Times New Roman" w:hAnsi="Times New Roman" w:cs="Times New Roman"/>
        </w:rPr>
        <w:t>Despite decades of honeypot research, open-source tools suffer from four interconnected limitations.</w:t>
      </w:r>
    </w:p>
    <w:p w14:paraId="18DE45AC" w14:textId="59BD77D7" w:rsidR="004F0A4B" w:rsidRPr="000D5037" w:rsidRDefault="004F0A4B" w:rsidP="00EA0491">
      <w:pPr>
        <w:jc w:val="both"/>
        <w:rPr>
          <w:rFonts w:ascii="Times New Roman" w:hAnsi="Times New Roman" w:cs="Times New Roman"/>
        </w:rPr>
      </w:pPr>
      <w:r w:rsidRPr="000D5037">
        <w:rPr>
          <w:rFonts w:ascii="Times New Roman" w:hAnsi="Times New Roman" w:cs="Times New Roman"/>
          <w:b/>
          <w:bCs/>
        </w:rPr>
        <w:t>Limitation 1</w:t>
      </w:r>
      <w:r w:rsidR="00216B55" w:rsidRPr="000D5037">
        <w:rPr>
          <w:rFonts w:ascii="Times New Roman" w:hAnsi="Times New Roman" w:cs="Times New Roman"/>
          <w:b/>
          <w:bCs/>
        </w:rPr>
        <w:t xml:space="preserve">:  </w:t>
      </w:r>
      <w:r w:rsidRPr="000D5037">
        <w:rPr>
          <w:rFonts w:ascii="Times New Roman" w:hAnsi="Times New Roman" w:cs="Times New Roman"/>
          <w:b/>
          <w:bCs/>
        </w:rPr>
        <w:t>Static and non-adaptive deployment.</w:t>
      </w:r>
      <w:r w:rsidRPr="000D5037">
        <w:rPr>
          <w:rFonts w:ascii="Times New Roman" w:hAnsi="Times New Roman" w:cs="Times New Roman"/>
        </w:rPr>
        <w:t xml:space="preserve"> Tools like Cowrie and OpenCanary run as fixed services. They do not adapt to attacker behavio</w:t>
      </w:r>
      <w:r w:rsidR="005B1DEB" w:rsidRPr="000D5037">
        <w:rPr>
          <w:rFonts w:ascii="Times New Roman" w:hAnsi="Times New Roman" w:cs="Times New Roman"/>
        </w:rPr>
        <w:t>u</w:t>
      </w:r>
      <w:r w:rsidRPr="000D5037">
        <w:rPr>
          <w:rFonts w:ascii="Times New Roman" w:hAnsi="Times New Roman" w:cs="Times New Roman"/>
        </w:rPr>
        <w:t>r or escalate based on engagement. A skilled attacker fingerprints and abandons them within minutes, yielding minimal intelligence.</w:t>
      </w:r>
    </w:p>
    <w:p w14:paraId="2223A44A" w14:textId="0ABA6158" w:rsidR="004F0A4B" w:rsidRPr="000D5037" w:rsidRDefault="004F0A4B" w:rsidP="00EA0491">
      <w:pPr>
        <w:jc w:val="both"/>
        <w:rPr>
          <w:rFonts w:ascii="Times New Roman" w:hAnsi="Times New Roman" w:cs="Times New Roman"/>
        </w:rPr>
      </w:pPr>
      <w:r w:rsidRPr="000D5037">
        <w:rPr>
          <w:rFonts w:ascii="Times New Roman" w:hAnsi="Times New Roman" w:cs="Times New Roman"/>
          <w:b/>
          <w:bCs/>
        </w:rPr>
        <w:t>Limitation 2</w:t>
      </w:r>
      <w:r w:rsidR="00216B55" w:rsidRPr="000D5037">
        <w:rPr>
          <w:rFonts w:ascii="Times New Roman" w:hAnsi="Times New Roman" w:cs="Times New Roman"/>
          <w:b/>
          <w:bCs/>
        </w:rPr>
        <w:t xml:space="preserve">: </w:t>
      </w:r>
      <w:r w:rsidRPr="000D5037">
        <w:rPr>
          <w:rFonts w:ascii="Times New Roman" w:hAnsi="Times New Roman" w:cs="Times New Roman"/>
          <w:b/>
          <w:bCs/>
        </w:rPr>
        <w:t>Poor environmental realism.</w:t>
      </w:r>
      <w:r w:rsidRPr="000D5037">
        <w:rPr>
          <w:rFonts w:ascii="Times New Roman" w:hAnsi="Times New Roman" w:cs="Times New Roman"/>
        </w:rPr>
        <w:t xml:space="preserve"> Medium-interaction honeypots present sparse, artificial filesystems. No documents, no shell histories, no aged logs. Real servers accumulate months of evidence</w:t>
      </w:r>
      <w:r w:rsidR="00C20BC0" w:rsidRPr="000D5037">
        <w:rPr>
          <w:rFonts w:ascii="Times New Roman" w:hAnsi="Times New Roman" w:cs="Times New Roman"/>
        </w:rPr>
        <w:t>,</w:t>
      </w:r>
      <w:r w:rsidR="00E606C0" w:rsidRPr="000D5037">
        <w:rPr>
          <w:rFonts w:ascii="Times New Roman" w:hAnsi="Times New Roman" w:cs="Times New Roman"/>
        </w:rPr>
        <w:t xml:space="preserve"> </w:t>
      </w:r>
      <w:r w:rsidRPr="000D5037">
        <w:rPr>
          <w:rFonts w:ascii="Times New Roman" w:hAnsi="Times New Roman" w:cs="Times New Roman"/>
        </w:rPr>
        <w:t>its absence is a clear detection signal that dramatically reduces engagement duration.</w:t>
      </w:r>
    </w:p>
    <w:p w14:paraId="4C626554" w14:textId="13D8794C" w:rsidR="004F0A4B" w:rsidRPr="000D5037" w:rsidRDefault="004F0A4B" w:rsidP="00EA0491">
      <w:pPr>
        <w:jc w:val="both"/>
        <w:rPr>
          <w:rFonts w:ascii="Times New Roman" w:hAnsi="Times New Roman" w:cs="Times New Roman"/>
        </w:rPr>
      </w:pPr>
      <w:r w:rsidRPr="000D5037">
        <w:rPr>
          <w:rFonts w:ascii="Times New Roman" w:hAnsi="Times New Roman" w:cs="Times New Roman"/>
          <w:b/>
          <w:bCs/>
        </w:rPr>
        <w:t>Limitation 3</w:t>
      </w:r>
      <w:r w:rsidR="00216B55" w:rsidRPr="000D5037">
        <w:rPr>
          <w:rFonts w:ascii="Times New Roman" w:hAnsi="Times New Roman" w:cs="Times New Roman"/>
          <w:b/>
          <w:bCs/>
        </w:rPr>
        <w:t>:</w:t>
      </w:r>
      <w:r w:rsidRPr="000D5037">
        <w:rPr>
          <w:rFonts w:ascii="Times New Roman" w:hAnsi="Times New Roman" w:cs="Times New Roman"/>
          <w:b/>
          <w:bCs/>
        </w:rPr>
        <w:t xml:space="preserve"> Infrastructure inflexibility.</w:t>
      </w:r>
      <w:r w:rsidRPr="000D5037">
        <w:rPr>
          <w:rFonts w:ascii="Times New Roman" w:hAnsi="Times New Roman" w:cs="Times New Roman"/>
        </w:rPr>
        <w:t xml:space="preserve"> Most deployments are manually provisioned with no on-demand scaling, no session isolation, and no automated rebuild after compromise. Concurrent sessions risk cross-contamination, and the system cannot respond dynamically to attack volume.</w:t>
      </w:r>
    </w:p>
    <w:p w14:paraId="75D61510" w14:textId="66802EFF" w:rsidR="004F0A4B" w:rsidRPr="000D5037" w:rsidRDefault="004F0A4B" w:rsidP="00EA0491">
      <w:pPr>
        <w:jc w:val="both"/>
        <w:rPr>
          <w:rFonts w:ascii="Times New Roman" w:hAnsi="Times New Roman" w:cs="Times New Roman"/>
        </w:rPr>
      </w:pPr>
      <w:r w:rsidRPr="000D5037">
        <w:rPr>
          <w:rFonts w:ascii="Times New Roman" w:hAnsi="Times New Roman" w:cs="Times New Roman"/>
          <w:b/>
          <w:bCs/>
        </w:rPr>
        <w:t>Limitation 4</w:t>
      </w:r>
      <w:r w:rsidR="00216B55" w:rsidRPr="000D5037">
        <w:rPr>
          <w:rFonts w:ascii="Times New Roman" w:hAnsi="Times New Roman" w:cs="Times New Roman"/>
          <w:b/>
          <w:bCs/>
        </w:rPr>
        <w:t xml:space="preserve">: </w:t>
      </w:r>
      <w:r w:rsidRPr="000D5037">
        <w:rPr>
          <w:rFonts w:ascii="Times New Roman" w:hAnsi="Times New Roman" w:cs="Times New Roman"/>
          <w:b/>
          <w:bCs/>
        </w:rPr>
        <w:t>Insufficient threat intelligence output.</w:t>
      </w:r>
      <w:r w:rsidRPr="000D5037">
        <w:rPr>
          <w:rFonts w:ascii="Times New Roman" w:hAnsi="Times New Roman" w:cs="Times New Roman"/>
        </w:rPr>
        <w:t xml:space="preserve"> Most honeypots produce raw logs requiring manual analysis. No automated MITRE ATT&amp;CK correlation, no attacker profiling, </w:t>
      </w:r>
      <w:r w:rsidRPr="000D5037">
        <w:rPr>
          <w:rFonts w:ascii="Times New Roman" w:hAnsi="Times New Roman" w:cs="Times New Roman"/>
        </w:rPr>
        <w:lastRenderedPageBreak/>
        <w:t>and no quantitative deception effectiveness measurement. The gap between raw telemetry and actionable intelligence remains wide.</w:t>
      </w:r>
    </w:p>
    <w:p w14:paraId="18AF7BDE" w14:textId="493DB0C7" w:rsidR="004F0A4B" w:rsidRPr="000D5037" w:rsidRDefault="004F0A4B" w:rsidP="00EA0491">
      <w:pPr>
        <w:jc w:val="both"/>
        <w:rPr>
          <w:rFonts w:ascii="Times New Roman" w:hAnsi="Times New Roman" w:cs="Times New Roman"/>
        </w:rPr>
      </w:pPr>
      <w:r w:rsidRPr="000D5037">
        <w:rPr>
          <w:rFonts w:ascii="Times New Roman" w:hAnsi="Times New Roman" w:cs="Times New Roman"/>
        </w:rPr>
        <w:t>CyberSnare addresses all four limitations through a single integrated platform.</w:t>
      </w:r>
    </w:p>
    <w:p w14:paraId="0A76EFF1" w14:textId="7AB4D5B5" w:rsidR="005A374E" w:rsidRPr="000D5037" w:rsidRDefault="00AB62B7" w:rsidP="00EA0491">
      <w:pPr>
        <w:pStyle w:val="Heading2"/>
        <w:jc w:val="both"/>
        <w:rPr>
          <w:rFonts w:ascii="Times New Roman" w:hAnsi="Times New Roman" w:cs="Times New Roman"/>
          <w:b/>
          <w:bCs/>
        </w:rPr>
      </w:pPr>
      <w:bookmarkStart w:id="13" w:name="_Toc229491259"/>
      <w:bookmarkStart w:id="14" w:name="_Toc229503941"/>
      <w:bookmarkStart w:id="15" w:name="_Toc229534201"/>
      <w:r>
        <w:rPr>
          <w:rFonts w:ascii="Times New Roman" w:hAnsi="Times New Roman" w:cs="Times New Roman"/>
          <w:b/>
          <w:bCs/>
        </w:rPr>
        <w:t>2</w:t>
      </w:r>
      <w:r w:rsidR="005A374E" w:rsidRPr="000D5037">
        <w:rPr>
          <w:rFonts w:ascii="Times New Roman" w:hAnsi="Times New Roman" w:cs="Times New Roman"/>
          <w:b/>
          <w:bCs/>
        </w:rPr>
        <w:t>.3 Proposed Approach</w:t>
      </w:r>
      <w:bookmarkEnd w:id="13"/>
      <w:bookmarkEnd w:id="14"/>
      <w:bookmarkEnd w:id="15"/>
    </w:p>
    <w:p w14:paraId="5A1DE9AB" w14:textId="236B09FC" w:rsidR="00C036A8" w:rsidRPr="000D5037" w:rsidRDefault="00C036A8" w:rsidP="00EA0491">
      <w:pPr>
        <w:jc w:val="both"/>
        <w:rPr>
          <w:rFonts w:ascii="Times New Roman" w:hAnsi="Times New Roman" w:cs="Times New Roman"/>
        </w:rPr>
      </w:pPr>
      <w:r w:rsidRPr="000D5037">
        <w:rPr>
          <w:rFonts w:ascii="Times New Roman" w:hAnsi="Times New Roman" w:cs="Times New Roman"/>
        </w:rPr>
        <w:t>CyberSnare implements three escalating deception tiers triggered by a real-time behavio</w:t>
      </w:r>
      <w:r w:rsidR="00C705AB" w:rsidRPr="000D5037">
        <w:rPr>
          <w:rFonts w:ascii="Times New Roman" w:hAnsi="Times New Roman" w:cs="Times New Roman"/>
        </w:rPr>
        <w:t>u</w:t>
      </w:r>
      <w:r w:rsidRPr="000D5037">
        <w:rPr>
          <w:rFonts w:ascii="Times New Roman" w:hAnsi="Times New Roman" w:cs="Times New Roman"/>
        </w:rPr>
        <w:t>ral scoring engine that tracks attacker activity. Kubernetes manages the full honeypot lifecycle</w:t>
      </w:r>
      <w:r w:rsidR="00C20BC0" w:rsidRPr="000D5037">
        <w:rPr>
          <w:rFonts w:ascii="Times New Roman" w:hAnsi="Times New Roman" w:cs="Times New Roman"/>
        </w:rPr>
        <w:t xml:space="preserve">, </w:t>
      </w:r>
      <w:r w:rsidRPr="000D5037">
        <w:rPr>
          <w:rFonts w:ascii="Times New Roman" w:hAnsi="Times New Roman" w:cs="Times New Roman"/>
        </w:rPr>
        <w:t>provisioning environments on demand, isolating concurrent sessions, and destroying them automatically after each engagement. An AI-powered module generates internally consistent fake organizational content that makes the highest deception tier convincingly realistic. A dynamic containment engine prevents any lateral movement or data exfiltration from escaping the deception environment. All activity is captured in a centralized SIEM pipeline with automatic MITRE ATT&amp;CK mapping, delivering actionable intelligence rather than raw logs.</w:t>
      </w:r>
    </w:p>
    <w:p w14:paraId="62FC3374" w14:textId="1B2C7B65" w:rsidR="005A374E" w:rsidRPr="00156BB1" w:rsidRDefault="00AB62B7" w:rsidP="00156BB1">
      <w:pPr>
        <w:pStyle w:val="Heading1"/>
        <w:rPr>
          <w:rFonts w:ascii="Times New Roman" w:hAnsi="Times New Roman" w:cs="Times New Roman"/>
          <w:b/>
          <w:bCs/>
        </w:rPr>
      </w:pPr>
      <w:bookmarkStart w:id="16" w:name="_Toc229491261"/>
      <w:bookmarkStart w:id="17" w:name="_Toc229503943"/>
      <w:bookmarkStart w:id="18" w:name="_Toc229534202"/>
      <w:r w:rsidRPr="00156BB1">
        <w:rPr>
          <w:rFonts w:ascii="Times New Roman" w:hAnsi="Times New Roman" w:cs="Times New Roman"/>
          <w:b/>
          <w:bCs/>
        </w:rPr>
        <w:t>3</w:t>
      </w:r>
      <w:r w:rsidR="005A374E" w:rsidRPr="00156BB1">
        <w:rPr>
          <w:rFonts w:ascii="Times New Roman" w:hAnsi="Times New Roman" w:cs="Times New Roman"/>
          <w:b/>
          <w:bCs/>
        </w:rPr>
        <w:t>. Background</w:t>
      </w:r>
      <w:bookmarkEnd w:id="16"/>
      <w:bookmarkEnd w:id="17"/>
      <w:bookmarkEnd w:id="18"/>
    </w:p>
    <w:p w14:paraId="4F0572E9" w14:textId="690E6AF7" w:rsidR="005126B0" w:rsidRPr="000D5037" w:rsidRDefault="00AB62B7" w:rsidP="00EA0491">
      <w:pPr>
        <w:pStyle w:val="Heading2"/>
        <w:jc w:val="both"/>
        <w:rPr>
          <w:rFonts w:ascii="Times New Roman" w:hAnsi="Times New Roman" w:cs="Times New Roman"/>
          <w:b/>
          <w:bCs/>
        </w:rPr>
      </w:pPr>
      <w:bookmarkStart w:id="19" w:name="_Toc229491262"/>
      <w:bookmarkStart w:id="20" w:name="_Toc229503944"/>
      <w:bookmarkStart w:id="21" w:name="_Toc229534203"/>
      <w:r>
        <w:rPr>
          <w:rFonts w:ascii="Times New Roman" w:hAnsi="Times New Roman" w:cs="Times New Roman"/>
          <w:b/>
          <w:bCs/>
        </w:rPr>
        <w:t>3</w:t>
      </w:r>
      <w:r w:rsidR="005126B0" w:rsidRPr="000D5037">
        <w:rPr>
          <w:rFonts w:ascii="Times New Roman" w:hAnsi="Times New Roman" w:cs="Times New Roman"/>
          <w:b/>
          <w:bCs/>
        </w:rPr>
        <w:t>.</w:t>
      </w:r>
      <w:r w:rsidR="00C036A8" w:rsidRPr="000D5037">
        <w:rPr>
          <w:rFonts w:ascii="Times New Roman" w:hAnsi="Times New Roman" w:cs="Times New Roman"/>
          <w:b/>
          <w:bCs/>
        </w:rPr>
        <w:t xml:space="preserve">1 </w:t>
      </w:r>
      <w:r w:rsidR="005126B0" w:rsidRPr="000D5037">
        <w:rPr>
          <w:rFonts w:ascii="Times New Roman" w:hAnsi="Times New Roman" w:cs="Times New Roman"/>
          <w:b/>
          <w:bCs/>
        </w:rPr>
        <w:t>Honeypot Classification</w:t>
      </w:r>
      <w:bookmarkEnd w:id="19"/>
      <w:bookmarkEnd w:id="20"/>
      <w:bookmarkEnd w:id="21"/>
    </w:p>
    <w:p w14:paraId="1F162A5D" w14:textId="56388A41" w:rsidR="005126B0" w:rsidRPr="000D5037" w:rsidRDefault="005126B0" w:rsidP="00EA0491">
      <w:pPr>
        <w:jc w:val="both"/>
        <w:rPr>
          <w:rFonts w:ascii="Times New Roman" w:hAnsi="Times New Roman" w:cs="Times New Roman"/>
        </w:rPr>
      </w:pPr>
      <w:r w:rsidRPr="000D5037">
        <w:rPr>
          <w:rFonts w:ascii="Times New Roman" w:hAnsi="Times New Roman" w:cs="Times New Roman"/>
        </w:rPr>
        <w:t>Honeypots are classified along two primary axes</w:t>
      </w:r>
      <w:r w:rsidR="00EF4D89">
        <w:rPr>
          <w:rFonts w:ascii="Times New Roman" w:hAnsi="Times New Roman" w:cs="Times New Roman"/>
        </w:rPr>
        <w:t xml:space="preserve">, </w:t>
      </w:r>
      <w:r w:rsidRPr="000D5037">
        <w:rPr>
          <w:rFonts w:ascii="Times New Roman" w:hAnsi="Times New Roman" w:cs="Times New Roman"/>
        </w:rPr>
        <w:t>purpose and interaction level.</w:t>
      </w:r>
    </w:p>
    <w:p w14:paraId="306403D5" w14:textId="77777777" w:rsidR="005126B0" w:rsidRPr="000D5037" w:rsidRDefault="005126B0" w:rsidP="00EA0491">
      <w:pPr>
        <w:jc w:val="both"/>
        <w:rPr>
          <w:rFonts w:ascii="Times New Roman" w:hAnsi="Times New Roman" w:cs="Times New Roman"/>
        </w:rPr>
      </w:pPr>
      <w:r w:rsidRPr="000D5037">
        <w:rPr>
          <w:rFonts w:ascii="Times New Roman" w:hAnsi="Times New Roman" w:cs="Times New Roman"/>
          <w:b/>
          <w:bCs/>
        </w:rPr>
        <w:t>By Purpose:</w:t>
      </w:r>
    </w:p>
    <w:tbl>
      <w:tblPr>
        <w:tblStyle w:val="TableGrid"/>
        <w:tblW w:w="0" w:type="auto"/>
        <w:tblLook w:val="04A0" w:firstRow="1" w:lastRow="0" w:firstColumn="1" w:lastColumn="0" w:noHBand="0" w:noVBand="1"/>
      </w:tblPr>
      <w:tblGrid>
        <w:gridCol w:w="1819"/>
        <w:gridCol w:w="4387"/>
        <w:gridCol w:w="2810"/>
      </w:tblGrid>
      <w:tr w:rsidR="005126B0" w:rsidRPr="000D5037" w14:paraId="7557ADF2" w14:textId="77777777" w:rsidTr="005126B0">
        <w:tc>
          <w:tcPr>
            <w:tcW w:w="0" w:type="auto"/>
            <w:hideMark/>
          </w:tcPr>
          <w:p w14:paraId="07F3D840"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Type</w:t>
            </w:r>
          </w:p>
        </w:tc>
        <w:tc>
          <w:tcPr>
            <w:tcW w:w="0" w:type="auto"/>
            <w:hideMark/>
          </w:tcPr>
          <w:p w14:paraId="30BBC8DF"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Description</w:t>
            </w:r>
          </w:p>
        </w:tc>
        <w:tc>
          <w:tcPr>
            <w:tcW w:w="0" w:type="auto"/>
            <w:hideMark/>
          </w:tcPr>
          <w:p w14:paraId="2F15E0A4"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Primary Use</w:t>
            </w:r>
          </w:p>
        </w:tc>
      </w:tr>
      <w:tr w:rsidR="005126B0" w:rsidRPr="000D5037" w14:paraId="28348CDC" w14:textId="77777777" w:rsidTr="005126B0">
        <w:tc>
          <w:tcPr>
            <w:tcW w:w="0" w:type="auto"/>
            <w:hideMark/>
          </w:tcPr>
          <w:p w14:paraId="3FB909DC"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Research honeypot</w:t>
            </w:r>
          </w:p>
        </w:tc>
        <w:tc>
          <w:tcPr>
            <w:tcW w:w="0" w:type="auto"/>
            <w:hideMark/>
          </w:tcPr>
          <w:p w14:paraId="38BC1AF5"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Studies attacker behaviour and new attack techniques</w:t>
            </w:r>
          </w:p>
        </w:tc>
        <w:tc>
          <w:tcPr>
            <w:tcW w:w="0" w:type="auto"/>
            <w:hideMark/>
          </w:tcPr>
          <w:p w14:paraId="23630146"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Academic research, threat intelligence</w:t>
            </w:r>
          </w:p>
        </w:tc>
      </w:tr>
      <w:tr w:rsidR="005126B0" w:rsidRPr="000D5037" w14:paraId="2C88D0F1" w14:textId="77777777" w:rsidTr="005126B0">
        <w:tc>
          <w:tcPr>
            <w:tcW w:w="0" w:type="auto"/>
            <w:hideMark/>
          </w:tcPr>
          <w:p w14:paraId="030C90C5"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Production honeypot</w:t>
            </w:r>
          </w:p>
        </w:tc>
        <w:tc>
          <w:tcPr>
            <w:tcW w:w="0" w:type="auto"/>
            <w:hideMark/>
          </w:tcPr>
          <w:p w14:paraId="141A7590"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Defends operational networks by diverting and detecting attackers</w:t>
            </w:r>
          </w:p>
        </w:tc>
        <w:tc>
          <w:tcPr>
            <w:tcW w:w="0" w:type="auto"/>
            <w:hideMark/>
          </w:tcPr>
          <w:p w14:paraId="561CDE4B"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Enterprise security operations</w:t>
            </w:r>
          </w:p>
        </w:tc>
      </w:tr>
    </w:tbl>
    <w:p w14:paraId="5EC885D9" w14:textId="77777777" w:rsidR="00D75AAB" w:rsidRDefault="00D75AAB" w:rsidP="00EA0491">
      <w:pPr>
        <w:jc w:val="both"/>
        <w:rPr>
          <w:rFonts w:ascii="Times New Roman" w:hAnsi="Times New Roman" w:cs="Times New Roman"/>
          <w:b/>
          <w:bCs/>
        </w:rPr>
      </w:pPr>
    </w:p>
    <w:p w14:paraId="2EA91D24" w14:textId="77777777" w:rsidR="00E03211" w:rsidRDefault="00E03211" w:rsidP="00EA0491">
      <w:pPr>
        <w:jc w:val="both"/>
        <w:rPr>
          <w:rFonts w:ascii="Times New Roman" w:hAnsi="Times New Roman" w:cs="Times New Roman"/>
          <w:b/>
          <w:bCs/>
        </w:rPr>
      </w:pPr>
    </w:p>
    <w:p w14:paraId="4543DEE8" w14:textId="77777777" w:rsidR="00E03211" w:rsidRDefault="00E03211" w:rsidP="00EA0491">
      <w:pPr>
        <w:jc w:val="both"/>
        <w:rPr>
          <w:rFonts w:ascii="Times New Roman" w:hAnsi="Times New Roman" w:cs="Times New Roman"/>
          <w:b/>
          <w:bCs/>
        </w:rPr>
      </w:pPr>
    </w:p>
    <w:p w14:paraId="2C126A29" w14:textId="77777777" w:rsidR="00E03211" w:rsidRDefault="00E03211" w:rsidP="00EA0491">
      <w:pPr>
        <w:jc w:val="both"/>
        <w:rPr>
          <w:rFonts w:ascii="Times New Roman" w:hAnsi="Times New Roman" w:cs="Times New Roman"/>
          <w:b/>
          <w:bCs/>
        </w:rPr>
      </w:pPr>
    </w:p>
    <w:p w14:paraId="07B4A96D" w14:textId="77777777" w:rsidR="00E03211" w:rsidRDefault="00E03211" w:rsidP="00EA0491">
      <w:pPr>
        <w:jc w:val="both"/>
        <w:rPr>
          <w:rFonts w:ascii="Times New Roman" w:hAnsi="Times New Roman" w:cs="Times New Roman"/>
          <w:b/>
          <w:bCs/>
        </w:rPr>
      </w:pPr>
    </w:p>
    <w:p w14:paraId="49085B24" w14:textId="77777777" w:rsidR="00E03211" w:rsidRDefault="00E03211" w:rsidP="00EA0491">
      <w:pPr>
        <w:jc w:val="both"/>
        <w:rPr>
          <w:rFonts w:ascii="Times New Roman" w:hAnsi="Times New Roman" w:cs="Times New Roman"/>
          <w:b/>
          <w:bCs/>
        </w:rPr>
      </w:pPr>
    </w:p>
    <w:p w14:paraId="1080627E" w14:textId="77777777" w:rsidR="00E03211" w:rsidRDefault="00E03211" w:rsidP="00EA0491">
      <w:pPr>
        <w:jc w:val="both"/>
        <w:rPr>
          <w:rFonts w:ascii="Times New Roman" w:hAnsi="Times New Roman" w:cs="Times New Roman"/>
          <w:b/>
          <w:bCs/>
        </w:rPr>
      </w:pPr>
    </w:p>
    <w:p w14:paraId="7F8CCAA9" w14:textId="77777777" w:rsidR="00E03211" w:rsidRDefault="00E03211" w:rsidP="00EA0491">
      <w:pPr>
        <w:jc w:val="both"/>
        <w:rPr>
          <w:rFonts w:ascii="Times New Roman" w:hAnsi="Times New Roman" w:cs="Times New Roman"/>
          <w:b/>
          <w:bCs/>
        </w:rPr>
      </w:pPr>
    </w:p>
    <w:p w14:paraId="766770CF" w14:textId="77777777" w:rsidR="00E03211" w:rsidRPr="000D5037" w:rsidRDefault="00E03211" w:rsidP="00EA0491">
      <w:pPr>
        <w:jc w:val="both"/>
        <w:rPr>
          <w:rFonts w:ascii="Times New Roman" w:hAnsi="Times New Roman" w:cs="Times New Roman"/>
          <w:b/>
          <w:bCs/>
        </w:rPr>
      </w:pPr>
    </w:p>
    <w:p w14:paraId="17C48465" w14:textId="0123D73D" w:rsidR="005126B0" w:rsidRPr="000D5037" w:rsidRDefault="005126B0" w:rsidP="00EA0491">
      <w:pPr>
        <w:jc w:val="both"/>
        <w:rPr>
          <w:rFonts w:ascii="Times New Roman" w:hAnsi="Times New Roman" w:cs="Times New Roman"/>
        </w:rPr>
      </w:pPr>
      <w:r w:rsidRPr="000D5037">
        <w:rPr>
          <w:rFonts w:ascii="Times New Roman" w:hAnsi="Times New Roman" w:cs="Times New Roman"/>
          <w:b/>
          <w:bCs/>
        </w:rPr>
        <w:lastRenderedPageBreak/>
        <w:t>By Interaction Level:</w:t>
      </w:r>
    </w:p>
    <w:tbl>
      <w:tblPr>
        <w:tblStyle w:val="TableGrid"/>
        <w:tblW w:w="0" w:type="auto"/>
        <w:tblLook w:val="04A0" w:firstRow="1" w:lastRow="0" w:firstColumn="1" w:lastColumn="0" w:noHBand="0" w:noVBand="1"/>
      </w:tblPr>
      <w:tblGrid>
        <w:gridCol w:w="1664"/>
        <w:gridCol w:w="3494"/>
        <w:gridCol w:w="2658"/>
        <w:gridCol w:w="1200"/>
      </w:tblGrid>
      <w:tr w:rsidR="005126B0" w:rsidRPr="000D5037" w14:paraId="4BB84853" w14:textId="77777777" w:rsidTr="005126B0">
        <w:tc>
          <w:tcPr>
            <w:tcW w:w="0" w:type="auto"/>
            <w:hideMark/>
          </w:tcPr>
          <w:p w14:paraId="6917DE2C"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Level</w:t>
            </w:r>
          </w:p>
        </w:tc>
        <w:tc>
          <w:tcPr>
            <w:tcW w:w="0" w:type="auto"/>
            <w:hideMark/>
          </w:tcPr>
          <w:p w14:paraId="53B322C3"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Description</w:t>
            </w:r>
          </w:p>
        </w:tc>
        <w:tc>
          <w:tcPr>
            <w:tcW w:w="0" w:type="auto"/>
            <w:hideMark/>
          </w:tcPr>
          <w:p w14:paraId="1A497872"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Examples</w:t>
            </w:r>
          </w:p>
        </w:tc>
        <w:tc>
          <w:tcPr>
            <w:tcW w:w="0" w:type="auto"/>
            <w:hideMark/>
          </w:tcPr>
          <w:p w14:paraId="0F9E6C95"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Risk Level</w:t>
            </w:r>
          </w:p>
        </w:tc>
      </w:tr>
      <w:tr w:rsidR="005126B0" w:rsidRPr="000D5037" w14:paraId="681FB67A" w14:textId="77777777" w:rsidTr="005126B0">
        <w:tc>
          <w:tcPr>
            <w:tcW w:w="0" w:type="auto"/>
            <w:hideMark/>
          </w:tcPr>
          <w:p w14:paraId="77BB7AD4"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Low-interaction</w:t>
            </w:r>
          </w:p>
        </w:tc>
        <w:tc>
          <w:tcPr>
            <w:tcW w:w="0" w:type="auto"/>
            <w:hideMark/>
          </w:tcPr>
          <w:p w14:paraId="6E641FAF"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Emulates specific services without real OS access</w:t>
            </w:r>
          </w:p>
        </w:tc>
        <w:tc>
          <w:tcPr>
            <w:tcW w:w="0" w:type="auto"/>
            <w:hideMark/>
          </w:tcPr>
          <w:p w14:paraId="12206268"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Honeyd, OpenCanary</w:t>
            </w:r>
          </w:p>
        </w:tc>
        <w:tc>
          <w:tcPr>
            <w:tcW w:w="0" w:type="auto"/>
            <w:hideMark/>
          </w:tcPr>
          <w:p w14:paraId="7F6BDD8F"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Low</w:t>
            </w:r>
          </w:p>
        </w:tc>
      </w:tr>
      <w:tr w:rsidR="005126B0" w:rsidRPr="000D5037" w14:paraId="72647CB0" w14:textId="77777777" w:rsidTr="005126B0">
        <w:tc>
          <w:tcPr>
            <w:tcW w:w="0" w:type="auto"/>
            <w:hideMark/>
          </w:tcPr>
          <w:p w14:paraId="23A84628"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Medium-interaction</w:t>
            </w:r>
          </w:p>
        </w:tc>
        <w:tc>
          <w:tcPr>
            <w:tcW w:w="0" w:type="auto"/>
            <w:hideMark/>
          </w:tcPr>
          <w:p w14:paraId="09982C39"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Provides emulated shell environment, logs commands</w:t>
            </w:r>
          </w:p>
        </w:tc>
        <w:tc>
          <w:tcPr>
            <w:tcW w:w="0" w:type="auto"/>
            <w:hideMark/>
          </w:tcPr>
          <w:p w14:paraId="2DE54952"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Cowrie, Kippo</w:t>
            </w:r>
          </w:p>
        </w:tc>
        <w:tc>
          <w:tcPr>
            <w:tcW w:w="0" w:type="auto"/>
            <w:hideMark/>
          </w:tcPr>
          <w:p w14:paraId="503A949F"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Medium</w:t>
            </w:r>
          </w:p>
        </w:tc>
      </w:tr>
      <w:tr w:rsidR="005126B0" w:rsidRPr="000D5037" w14:paraId="3A298722" w14:textId="77777777" w:rsidTr="005126B0">
        <w:tc>
          <w:tcPr>
            <w:tcW w:w="0" w:type="auto"/>
            <w:hideMark/>
          </w:tcPr>
          <w:p w14:paraId="14105F7B"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High-interaction</w:t>
            </w:r>
          </w:p>
        </w:tc>
        <w:tc>
          <w:tcPr>
            <w:tcW w:w="0" w:type="auto"/>
            <w:hideMark/>
          </w:tcPr>
          <w:p w14:paraId="532BA8C1"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Real operating system accessible to attacker</w:t>
            </w:r>
          </w:p>
        </w:tc>
        <w:tc>
          <w:tcPr>
            <w:tcW w:w="0" w:type="auto"/>
            <w:hideMark/>
          </w:tcPr>
          <w:p w14:paraId="4CF5E15C"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Actual Linux containers, VMware VMs</w:t>
            </w:r>
          </w:p>
        </w:tc>
        <w:tc>
          <w:tcPr>
            <w:tcW w:w="0" w:type="auto"/>
            <w:hideMark/>
          </w:tcPr>
          <w:p w14:paraId="0FD359D2"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High</w:t>
            </w:r>
          </w:p>
        </w:tc>
      </w:tr>
      <w:tr w:rsidR="005126B0" w:rsidRPr="000D5037" w14:paraId="03845182" w14:textId="77777777" w:rsidTr="005126B0">
        <w:tc>
          <w:tcPr>
            <w:tcW w:w="0" w:type="auto"/>
            <w:hideMark/>
          </w:tcPr>
          <w:p w14:paraId="663205E1"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Hybrid</w:t>
            </w:r>
          </w:p>
        </w:tc>
        <w:tc>
          <w:tcPr>
            <w:tcW w:w="0" w:type="auto"/>
            <w:hideMark/>
          </w:tcPr>
          <w:p w14:paraId="28188379"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Combines low and high-interaction layers with escalation</w:t>
            </w:r>
          </w:p>
        </w:tc>
        <w:tc>
          <w:tcPr>
            <w:tcW w:w="0" w:type="auto"/>
            <w:hideMark/>
          </w:tcPr>
          <w:p w14:paraId="4F7880AA"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CyberSnare Tier 1-3</w:t>
            </w:r>
          </w:p>
        </w:tc>
        <w:tc>
          <w:tcPr>
            <w:tcW w:w="0" w:type="auto"/>
            <w:hideMark/>
          </w:tcPr>
          <w:p w14:paraId="5CECCD14"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Managed</w:t>
            </w:r>
          </w:p>
        </w:tc>
      </w:tr>
    </w:tbl>
    <w:p w14:paraId="22B9DAA3" w14:textId="77777777" w:rsidR="005126B0" w:rsidRPr="000D5037" w:rsidRDefault="005126B0" w:rsidP="00EA0491">
      <w:pPr>
        <w:jc w:val="both"/>
        <w:rPr>
          <w:rFonts w:ascii="Times New Roman" w:hAnsi="Times New Roman" w:cs="Times New Roman"/>
        </w:rPr>
      </w:pPr>
    </w:p>
    <w:p w14:paraId="6273325E" w14:textId="1E24C1B9" w:rsidR="005A374E" w:rsidRPr="000D5037" w:rsidRDefault="00AB62B7" w:rsidP="00EA0491">
      <w:pPr>
        <w:pStyle w:val="Heading2"/>
        <w:jc w:val="both"/>
        <w:rPr>
          <w:rFonts w:ascii="Times New Roman" w:hAnsi="Times New Roman" w:cs="Times New Roman"/>
          <w:b/>
          <w:bCs/>
        </w:rPr>
      </w:pPr>
      <w:bookmarkStart w:id="22" w:name="_Toc229491263"/>
      <w:bookmarkStart w:id="23" w:name="_Toc229503945"/>
      <w:bookmarkStart w:id="24" w:name="_Toc229534204"/>
      <w:r>
        <w:rPr>
          <w:rFonts w:ascii="Times New Roman" w:hAnsi="Times New Roman" w:cs="Times New Roman"/>
          <w:b/>
          <w:bCs/>
        </w:rPr>
        <w:t>3</w:t>
      </w:r>
      <w:r w:rsidR="005A374E" w:rsidRPr="000D5037">
        <w:rPr>
          <w:rFonts w:ascii="Times New Roman" w:hAnsi="Times New Roman" w:cs="Times New Roman"/>
          <w:b/>
          <w:bCs/>
        </w:rPr>
        <w:t>.2 The Limitations of Static Deception</w:t>
      </w:r>
      <w:bookmarkEnd w:id="22"/>
      <w:bookmarkEnd w:id="23"/>
      <w:bookmarkEnd w:id="24"/>
    </w:p>
    <w:p w14:paraId="78602A18" w14:textId="77777777" w:rsidR="005A374E" w:rsidRPr="000D5037" w:rsidRDefault="005A374E" w:rsidP="00EA0491">
      <w:pPr>
        <w:jc w:val="both"/>
        <w:rPr>
          <w:rFonts w:ascii="Times New Roman" w:hAnsi="Times New Roman" w:cs="Times New Roman"/>
        </w:rPr>
      </w:pPr>
      <w:r w:rsidRPr="000D5037">
        <w:rPr>
          <w:rFonts w:ascii="Times New Roman" w:hAnsi="Times New Roman" w:cs="Times New Roman"/>
        </w:rPr>
        <w:t>The static nature of traditional honeypot deployments creates several well-documented problems that limit their effectiveness against sophisticated adversaries.</w:t>
      </w:r>
    </w:p>
    <w:p w14:paraId="68094319" w14:textId="77777777" w:rsidR="005126B0" w:rsidRPr="000D5037" w:rsidRDefault="005126B0" w:rsidP="00EA0491">
      <w:pPr>
        <w:jc w:val="both"/>
        <w:rPr>
          <w:rFonts w:ascii="Times New Roman" w:hAnsi="Times New Roman" w:cs="Times New Roman"/>
        </w:rPr>
      </w:pPr>
      <w:r w:rsidRPr="000D5037">
        <w:rPr>
          <w:rFonts w:ascii="Times New Roman" w:hAnsi="Times New Roman" w:cs="Times New Roman"/>
        </w:rPr>
        <w:t>Traditional honeypot deployments fail against sophisticated attackers in three specific ways:</w:t>
      </w:r>
    </w:p>
    <w:p w14:paraId="465FFB29" w14:textId="67AA733E" w:rsidR="005126B0" w:rsidRPr="000D5037" w:rsidRDefault="005126B0" w:rsidP="00EA0491">
      <w:pPr>
        <w:jc w:val="both"/>
        <w:rPr>
          <w:rFonts w:ascii="Times New Roman" w:hAnsi="Times New Roman" w:cs="Times New Roman"/>
        </w:rPr>
      </w:pPr>
      <w:r w:rsidRPr="000D5037">
        <w:rPr>
          <w:rFonts w:ascii="Times New Roman" w:hAnsi="Times New Roman" w:cs="Times New Roman"/>
          <w:b/>
          <w:bCs/>
        </w:rPr>
        <w:t>Fingerprinting</w:t>
      </w:r>
      <w:r w:rsidR="00216B55" w:rsidRPr="000D5037">
        <w:rPr>
          <w:rFonts w:ascii="Times New Roman" w:hAnsi="Times New Roman" w:cs="Times New Roman"/>
        </w:rPr>
        <w:t xml:space="preserve">: </w:t>
      </w:r>
      <w:r w:rsidRPr="000D5037">
        <w:rPr>
          <w:rFonts w:ascii="Times New Roman" w:hAnsi="Times New Roman" w:cs="Times New Roman"/>
        </w:rPr>
        <w:t>Cowrie and similar tools have documented fingerprints. An attacker checking /proc/self/cgroup,</w:t>
      </w:r>
      <w:r w:rsidR="00216B55" w:rsidRPr="000D5037">
        <w:rPr>
          <w:rFonts w:ascii="Times New Roman" w:hAnsi="Times New Roman" w:cs="Times New Roman"/>
        </w:rPr>
        <w:t xml:space="preserve"> </w:t>
      </w:r>
      <w:r w:rsidRPr="000D5037">
        <w:rPr>
          <w:rFonts w:ascii="Times New Roman" w:hAnsi="Times New Roman" w:cs="Times New Roman"/>
        </w:rPr>
        <w:t>CPU count, memory values, or Python process signatures can identify a honeypot within minutes and disengage without providing meaningful intelligence.</w:t>
      </w:r>
    </w:p>
    <w:p w14:paraId="6B332F01" w14:textId="49634BFA" w:rsidR="005126B0" w:rsidRPr="000D5037" w:rsidRDefault="005126B0" w:rsidP="00EA0491">
      <w:pPr>
        <w:jc w:val="both"/>
        <w:rPr>
          <w:rFonts w:ascii="Times New Roman" w:hAnsi="Times New Roman" w:cs="Times New Roman"/>
        </w:rPr>
      </w:pPr>
      <w:r w:rsidRPr="000D5037">
        <w:rPr>
          <w:rFonts w:ascii="Times New Roman" w:hAnsi="Times New Roman" w:cs="Times New Roman"/>
          <w:b/>
          <w:bCs/>
        </w:rPr>
        <w:t>Environmental sparseness</w:t>
      </w:r>
      <w:r w:rsidR="00C20BC0" w:rsidRPr="000D5037">
        <w:rPr>
          <w:rFonts w:ascii="Times New Roman" w:hAnsi="Times New Roman" w:cs="Times New Roman"/>
        </w:rPr>
        <w:t xml:space="preserve">: </w:t>
      </w:r>
      <w:r w:rsidRPr="000D5037">
        <w:rPr>
          <w:rFonts w:ascii="Times New Roman" w:hAnsi="Times New Roman" w:cs="Times New Roman"/>
        </w:rPr>
        <w:t>Real servers accumulate months of log entries, shell history, installed packages, configuration changes, and user-generated files. A freshly deployed honeypot with an empty filesystem and no history is immediately recognisable to any careful observer.</w:t>
      </w:r>
    </w:p>
    <w:p w14:paraId="124C36D0" w14:textId="717D5CE9" w:rsidR="005126B0" w:rsidRPr="000D5037" w:rsidRDefault="005126B0" w:rsidP="00EA0491">
      <w:pPr>
        <w:jc w:val="both"/>
        <w:rPr>
          <w:rFonts w:ascii="Times New Roman" w:hAnsi="Times New Roman" w:cs="Times New Roman"/>
        </w:rPr>
      </w:pPr>
      <w:r w:rsidRPr="000D5037">
        <w:rPr>
          <w:rFonts w:ascii="Times New Roman" w:hAnsi="Times New Roman" w:cs="Times New Roman"/>
          <w:b/>
          <w:bCs/>
        </w:rPr>
        <w:t>Infrastructure limitations</w:t>
      </w:r>
      <w:r w:rsidR="00C20BC0" w:rsidRPr="000D5037">
        <w:rPr>
          <w:rFonts w:ascii="Times New Roman" w:hAnsi="Times New Roman" w:cs="Times New Roman"/>
        </w:rPr>
        <w:t>:</w:t>
      </w:r>
      <w:r w:rsidRPr="000D5037">
        <w:rPr>
          <w:rFonts w:ascii="Times New Roman" w:hAnsi="Times New Roman" w:cs="Times New Roman"/>
        </w:rPr>
        <w:t xml:space="preserve"> Manual provisioning cannot scale in response to simultaneous attack volume. Shared environments risk cross-session contamination. There is no automated recovery after compromise.</w:t>
      </w:r>
    </w:p>
    <w:p w14:paraId="06B99B7A" w14:textId="49D71AF7" w:rsidR="005A374E" w:rsidRPr="000D5037" w:rsidRDefault="00AB62B7" w:rsidP="00EA0491">
      <w:pPr>
        <w:pStyle w:val="Heading2"/>
        <w:jc w:val="both"/>
        <w:rPr>
          <w:rFonts w:ascii="Times New Roman" w:hAnsi="Times New Roman" w:cs="Times New Roman"/>
          <w:b/>
          <w:bCs/>
        </w:rPr>
      </w:pPr>
      <w:bookmarkStart w:id="25" w:name="_Toc229491264"/>
      <w:bookmarkStart w:id="26" w:name="_Toc229503946"/>
      <w:bookmarkStart w:id="27" w:name="_Toc229534205"/>
      <w:r>
        <w:rPr>
          <w:rFonts w:ascii="Times New Roman" w:hAnsi="Times New Roman" w:cs="Times New Roman"/>
          <w:b/>
          <w:bCs/>
        </w:rPr>
        <w:t>3</w:t>
      </w:r>
      <w:r w:rsidR="005A374E" w:rsidRPr="000D5037">
        <w:rPr>
          <w:rFonts w:ascii="Times New Roman" w:hAnsi="Times New Roman" w:cs="Times New Roman"/>
          <w:b/>
          <w:bCs/>
        </w:rPr>
        <w:t>.3 Containerisation and Kubernetes as Infrastructure Primitives</w:t>
      </w:r>
      <w:bookmarkEnd w:id="25"/>
      <w:bookmarkEnd w:id="26"/>
      <w:bookmarkEnd w:id="27"/>
    </w:p>
    <w:p w14:paraId="198E5151" w14:textId="77777777" w:rsidR="005A374E" w:rsidRPr="000D5037" w:rsidRDefault="005A374E" w:rsidP="00EA0491">
      <w:pPr>
        <w:jc w:val="both"/>
        <w:rPr>
          <w:rFonts w:ascii="Times New Roman" w:hAnsi="Times New Roman" w:cs="Times New Roman"/>
        </w:rPr>
      </w:pPr>
      <w:r w:rsidRPr="000D5037">
        <w:rPr>
          <w:rFonts w:ascii="Times New Roman" w:hAnsi="Times New Roman" w:cs="Times New Roman"/>
        </w:rPr>
        <w:t>The emergence of Docker containerisation in 2013 and Kubernetes orchestration in 2014 introduced infrastructure primitives that fundamentally change what is possible in honeypot deployment. Containers provide lightweight, isolated execution environments that can be created and destroyed in seconds. Kubernetes adds automated lifecycle management, scaling, networking isolation through namespaces and network policies, and a declarative API for describing desired state that allows complex infrastructure to be managed programmatically.</w:t>
      </w:r>
    </w:p>
    <w:p w14:paraId="03D25A89" w14:textId="51CF91A7" w:rsidR="005A374E" w:rsidRPr="000D5037" w:rsidRDefault="005A374E" w:rsidP="00EA0491">
      <w:pPr>
        <w:jc w:val="both"/>
        <w:rPr>
          <w:rFonts w:ascii="Times New Roman" w:hAnsi="Times New Roman" w:cs="Times New Roman"/>
        </w:rPr>
      </w:pPr>
      <w:r w:rsidRPr="000D5037">
        <w:rPr>
          <w:rFonts w:ascii="Times New Roman" w:hAnsi="Times New Roman" w:cs="Times New Roman"/>
        </w:rPr>
        <w:lastRenderedPageBreak/>
        <w:t>For honeypot platforms, these capabilities address the scalability and isolation limitations of static deployment directly. A Kubernetes-based honeypot controller can spawn a new, clean honeypot environment for each attacker session, isolate it completely from concurrent sessions through namespace separation, and destroy it automatically when the session ends</w:t>
      </w:r>
      <w:r w:rsidR="00E606C0" w:rsidRPr="000D5037">
        <w:rPr>
          <w:rFonts w:ascii="Times New Roman" w:hAnsi="Times New Roman" w:cs="Times New Roman"/>
        </w:rPr>
        <w:t>,</w:t>
      </w:r>
      <w:r w:rsidR="00216B55" w:rsidRPr="000D5037">
        <w:rPr>
          <w:rFonts w:ascii="Times New Roman" w:hAnsi="Times New Roman" w:cs="Times New Roman"/>
        </w:rPr>
        <w:t xml:space="preserve"> </w:t>
      </w:r>
      <w:r w:rsidRPr="000D5037">
        <w:rPr>
          <w:rFonts w:ascii="Times New Roman" w:hAnsi="Times New Roman" w:cs="Times New Roman"/>
        </w:rPr>
        <w:t>all without manual intervention. The environment destruction and rebuild cycle also addresses the environmental contamination problem: each new attacker always sees a fresh, uncorrupted environment.</w:t>
      </w:r>
    </w:p>
    <w:p w14:paraId="55775339" w14:textId="6CAF5F3F" w:rsidR="005A374E" w:rsidRPr="000D5037" w:rsidRDefault="005A374E" w:rsidP="00EA0491">
      <w:pPr>
        <w:jc w:val="both"/>
        <w:rPr>
          <w:rFonts w:ascii="Times New Roman" w:hAnsi="Times New Roman" w:cs="Times New Roman"/>
        </w:rPr>
      </w:pPr>
      <w:r w:rsidRPr="000D5037">
        <w:rPr>
          <w:rFonts w:ascii="Times New Roman" w:hAnsi="Times New Roman" w:cs="Times New Roman"/>
        </w:rPr>
        <w:t xml:space="preserve">gVisor, released by Google in 2018, provides a user-space kernel that intercepts system calls made by container processes before they reach the host kernel. </w:t>
      </w:r>
    </w:p>
    <w:p w14:paraId="5DC0A459" w14:textId="0F96CE90" w:rsidR="005A374E" w:rsidRPr="000D5037" w:rsidRDefault="00AB62B7" w:rsidP="00EA0491">
      <w:pPr>
        <w:pStyle w:val="Heading2"/>
        <w:jc w:val="both"/>
        <w:rPr>
          <w:rFonts w:ascii="Times New Roman" w:hAnsi="Times New Roman" w:cs="Times New Roman"/>
          <w:b/>
          <w:bCs/>
        </w:rPr>
      </w:pPr>
      <w:bookmarkStart w:id="28" w:name="_Toc229491265"/>
      <w:bookmarkStart w:id="29" w:name="_Toc229503947"/>
      <w:bookmarkStart w:id="30" w:name="_Toc229534206"/>
      <w:r>
        <w:rPr>
          <w:rFonts w:ascii="Times New Roman" w:hAnsi="Times New Roman" w:cs="Times New Roman"/>
          <w:b/>
          <w:bCs/>
        </w:rPr>
        <w:t>3</w:t>
      </w:r>
      <w:r w:rsidR="005A374E" w:rsidRPr="000D5037">
        <w:rPr>
          <w:rFonts w:ascii="Times New Roman" w:hAnsi="Times New Roman" w:cs="Times New Roman"/>
          <w:b/>
          <w:bCs/>
        </w:rPr>
        <w:t>.4 Large Language Models and AI-Generated Content</w:t>
      </w:r>
      <w:bookmarkEnd w:id="28"/>
      <w:bookmarkEnd w:id="29"/>
      <w:bookmarkEnd w:id="30"/>
    </w:p>
    <w:p w14:paraId="426DC0B9" w14:textId="569CA83E" w:rsidR="005A374E" w:rsidRPr="000D5037" w:rsidRDefault="005A374E" w:rsidP="00EA0491">
      <w:pPr>
        <w:jc w:val="both"/>
        <w:rPr>
          <w:rFonts w:ascii="Times New Roman" w:hAnsi="Times New Roman" w:cs="Times New Roman"/>
        </w:rPr>
      </w:pPr>
      <w:r w:rsidRPr="000D5037">
        <w:rPr>
          <w:rFonts w:ascii="Times New Roman" w:hAnsi="Times New Roman" w:cs="Times New Roman"/>
        </w:rPr>
        <w:t>The availability of large language model APIs beginning in 2020 and accelerating through 2022 and 2023 introduced a capability directly relevant to honeypot environmental realism. LLMs can generate contextually appropriate prose content</w:t>
      </w:r>
      <w:r w:rsidR="00C20BC0" w:rsidRPr="000D5037">
        <w:rPr>
          <w:rFonts w:ascii="Times New Roman" w:hAnsi="Times New Roman" w:cs="Times New Roman"/>
        </w:rPr>
        <w:t xml:space="preserve">, </w:t>
      </w:r>
      <w:r w:rsidRPr="000D5037">
        <w:rPr>
          <w:rFonts w:ascii="Times New Roman" w:hAnsi="Times New Roman" w:cs="Times New Roman"/>
        </w:rPr>
        <w:t>business documents, email correspondence, technical reports, log entries</w:t>
      </w:r>
      <w:r w:rsidR="00C20BC0" w:rsidRPr="000D5037">
        <w:rPr>
          <w:rFonts w:ascii="Times New Roman" w:hAnsi="Times New Roman" w:cs="Times New Roman"/>
        </w:rPr>
        <w:t>,</w:t>
      </w:r>
      <w:r w:rsidRPr="000D5037">
        <w:rPr>
          <w:rFonts w:ascii="Times New Roman" w:hAnsi="Times New Roman" w:cs="Times New Roman"/>
        </w:rPr>
        <w:t xml:space="preserve"> that is statistically indistinguishable from human-written content to automated classifiers and plausible to human readers.</w:t>
      </w:r>
    </w:p>
    <w:p w14:paraId="07F184D3" w14:textId="795F99C0" w:rsidR="00C5316F" w:rsidRPr="000D5037" w:rsidRDefault="005A374E" w:rsidP="00EA0491">
      <w:pPr>
        <w:jc w:val="both"/>
        <w:rPr>
          <w:rFonts w:ascii="Times New Roman" w:hAnsi="Times New Roman" w:cs="Times New Roman"/>
        </w:rPr>
      </w:pPr>
      <w:r w:rsidRPr="000D5037">
        <w:rPr>
          <w:rFonts w:ascii="Times New Roman" w:hAnsi="Times New Roman" w:cs="Times New Roman"/>
        </w:rPr>
        <w:t>For honeypot environments, this capability addresses the environmental sparseness limitation. Instead of manually crafting a fake company's documents, an LLM API can generate hundreds of internally consistent fake memos, reports, emails, and configuration files referencing a coherent fake organisational identity. Python libraries such as Faker can generate structured fake data</w:t>
      </w:r>
      <w:r w:rsidR="00C20BC0" w:rsidRPr="000D5037">
        <w:rPr>
          <w:rFonts w:ascii="Times New Roman" w:hAnsi="Times New Roman" w:cs="Times New Roman"/>
        </w:rPr>
        <w:t>,</w:t>
      </w:r>
      <w:r w:rsidRPr="000D5037">
        <w:rPr>
          <w:rFonts w:ascii="Times New Roman" w:hAnsi="Times New Roman" w:cs="Times New Roman"/>
        </w:rPr>
        <w:t xml:space="preserve"> employee records, customer databases, financial figures</w:t>
      </w:r>
      <w:r w:rsidR="00C20BC0" w:rsidRPr="000D5037">
        <w:rPr>
          <w:rFonts w:ascii="Times New Roman" w:hAnsi="Times New Roman" w:cs="Times New Roman"/>
        </w:rPr>
        <w:t xml:space="preserve">, </w:t>
      </w:r>
      <w:r w:rsidRPr="000D5037">
        <w:rPr>
          <w:rFonts w:ascii="Times New Roman" w:hAnsi="Times New Roman" w:cs="Times New Roman"/>
        </w:rPr>
        <w:t>that complement the prose content. Combined with filesystem timestamp manipulation using libfaketime and the Linux touch command, these generated artifacts can be made to appear months or years old, creating an environment that looks genuinely lived-in.</w:t>
      </w:r>
    </w:p>
    <w:tbl>
      <w:tblPr>
        <w:tblStyle w:val="TableGrid"/>
        <w:tblW w:w="0" w:type="auto"/>
        <w:tblLook w:val="04A0" w:firstRow="1" w:lastRow="0" w:firstColumn="1" w:lastColumn="0" w:noHBand="0" w:noVBand="1"/>
      </w:tblPr>
      <w:tblGrid>
        <w:gridCol w:w="2589"/>
        <w:gridCol w:w="2921"/>
        <w:gridCol w:w="3506"/>
      </w:tblGrid>
      <w:tr w:rsidR="005126B0" w:rsidRPr="000D5037" w14:paraId="4D038A05" w14:textId="77777777" w:rsidTr="00742333">
        <w:tc>
          <w:tcPr>
            <w:tcW w:w="0" w:type="auto"/>
            <w:hideMark/>
          </w:tcPr>
          <w:p w14:paraId="5ECB7154"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Content Type</w:t>
            </w:r>
          </w:p>
        </w:tc>
        <w:tc>
          <w:tcPr>
            <w:tcW w:w="0" w:type="auto"/>
            <w:hideMark/>
          </w:tcPr>
          <w:p w14:paraId="3DC78CA4"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Generation Method</w:t>
            </w:r>
          </w:p>
        </w:tc>
        <w:tc>
          <w:tcPr>
            <w:tcW w:w="0" w:type="auto"/>
            <w:hideMark/>
          </w:tcPr>
          <w:p w14:paraId="2B6B4359"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Consistency Mechanism</w:t>
            </w:r>
          </w:p>
        </w:tc>
      </w:tr>
      <w:tr w:rsidR="005126B0" w:rsidRPr="000D5037" w14:paraId="02F855CC" w14:textId="77777777" w:rsidTr="00742333">
        <w:tc>
          <w:tcPr>
            <w:tcW w:w="0" w:type="auto"/>
            <w:hideMark/>
          </w:tcPr>
          <w:p w14:paraId="1BD2AFBF"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Internal memos, reports, emails</w:t>
            </w:r>
          </w:p>
        </w:tc>
        <w:tc>
          <w:tcPr>
            <w:tcW w:w="0" w:type="auto"/>
            <w:hideMark/>
          </w:tcPr>
          <w:p w14:paraId="7CACE243"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LLM API with company profile context</w:t>
            </w:r>
          </w:p>
        </w:tc>
        <w:tc>
          <w:tcPr>
            <w:tcW w:w="0" w:type="auto"/>
            <w:hideMark/>
          </w:tcPr>
          <w:p w14:paraId="0F71272B"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Master profile JSON passed to every call</w:t>
            </w:r>
          </w:p>
        </w:tc>
      </w:tr>
      <w:tr w:rsidR="005126B0" w:rsidRPr="000D5037" w14:paraId="5819CE83" w14:textId="77777777" w:rsidTr="00742333">
        <w:tc>
          <w:tcPr>
            <w:tcW w:w="0" w:type="auto"/>
            <w:hideMark/>
          </w:tcPr>
          <w:p w14:paraId="0C0016EE"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Employee records, customer databases</w:t>
            </w:r>
          </w:p>
        </w:tc>
        <w:tc>
          <w:tcPr>
            <w:tcW w:w="0" w:type="auto"/>
            <w:hideMark/>
          </w:tcPr>
          <w:p w14:paraId="7A7C5531"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Python Faker with profile-constrained names</w:t>
            </w:r>
          </w:p>
        </w:tc>
        <w:tc>
          <w:tcPr>
            <w:tcW w:w="0" w:type="auto"/>
            <w:hideMark/>
          </w:tcPr>
          <w:p w14:paraId="0EDD3A7F"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Same name pool derived from profile</w:t>
            </w:r>
          </w:p>
        </w:tc>
      </w:tr>
      <w:tr w:rsidR="005126B0" w:rsidRPr="000D5037" w14:paraId="78CC4F2B" w14:textId="77777777" w:rsidTr="00742333">
        <w:tc>
          <w:tcPr>
            <w:tcW w:w="0" w:type="auto"/>
            <w:hideMark/>
          </w:tcPr>
          <w:p w14:paraId="71145027"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Shell histories, log files</w:t>
            </w:r>
          </w:p>
        </w:tc>
        <w:tc>
          <w:tcPr>
            <w:tcW w:w="0" w:type="auto"/>
            <w:hideMark/>
          </w:tcPr>
          <w:p w14:paraId="3353DCD5"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Template engine with timestamp arithmetic</w:t>
            </w:r>
          </w:p>
        </w:tc>
        <w:tc>
          <w:tcPr>
            <w:tcW w:w="0" w:type="auto"/>
            <w:hideMark/>
          </w:tcPr>
          <w:p w14:paraId="334BAA2D"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Timestamps calculated backwards from deployment date</w:t>
            </w:r>
          </w:p>
        </w:tc>
      </w:tr>
      <w:tr w:rsidR="005126B0" w:rsidRPr="000D5037" w14:paraId="755DFEAE" w14:textId="77777777" w:rsidTr="00742333">
        <w:tc>
          <w:tcPr>
            <w:tcW w:w="0" w:type="auto"/>
            <w:hideMark/>
          </w:tcPr>
          <w:p w14:paraId="5106281F"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Database SQL dumps</w:t>
            </w:r>
          </w:p>
        </w:tc>
        <w:tc>
          <w:tcPr>
            <w:tcW w:w="0" w:type="auto"/>
            <w:hideMark/>
          </w:tcPr>
          <w:p w14:paraId="743DFEB5"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SQL templates with Faker records</w:t>
            </w:r>
          </w:p>
        </w:tc>
        <w:tc>
          <w:tcPr>
            <w:tcW w:w="0" w:type="auto"/>
            <w:hideMark/>
          </w:tcPr>
          <w:p w14:paraId="0961509B"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Foreign key relationships enforced by templates</w:t>
            </w:r>
          </w:p>
        </w:tc>
      </w:tr>
      <w:tr w:rsidR="005126B0" w:rsidRPr="000D5037" w14:paraId="64E34B01" w14:textId="77777777" w:rsidTr="00742333">
        <w:tc>
          <w:tcPr>
            <w:tcW w:w="0" w:type="auto"/>
            <w:hideMark/>
          </w:tcPr>
          <w:p w14:paraId="32005824"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Filesystem timestamps</w:t>
            </w:r>
          </w:p>
        </w:tc>
        <w:tc>
          <w:tcPr>
            <w:tcW w:w="0" w:type="auto"/>
            <w:hideMark/>
          </w:tcPr>
          <w:p w14:paraId="52422B87"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libfaketime + touch -t + debugfs</w:t>
            </w:r>
          </w:p>
        </w:tc>
        <w:tc>
          <w:tcPr>
            <w:tcW w:w="0" w:type="auto"/>
            <w:hideMark/>
          </w:tcPr>
          <w:p w14:paraId="4F8CBAB3"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atime, mtime, ctime all manipulated consistently</w:t>
            </w:r>
          </w:p>
        </w:tc>
      </w:tr>
    </w:tbl>
    <w:p w14:paraId="58AFC89E" w14:textId="77777777" w:rsidR="005126B0" w:rsidRPr="000D5037" w:rsidRDefault="005126B0" w:rsidP="00EA0491">
      <w:pPr>
        <w:jc w:val="both"/>
        <w:rPr>
          <w:rFonts w:ascii="Times New Roman" w:hAnsi="Times New Roman" w:cs="Times New Roman"/>
        </w:rPr>
      </w:pPr>
    </w:p>
    <w:p w14:paraId="0C220723" w14:textId="55F699E7" w:rsidR="005A374E" w:rsidRPr="000D5037" w:rsidRDefault="00AB62B7" w:rsidP="00EA0491">
      <w:pPr>
        <w:pStyle w:val="Heading2"/>
        <w:jc w:val="both"/>
        <w:rPr>
          <w:rFonts w:ascii="Times New Roman" w:hAnsi="Times New Roman" w:cs="Times New Roman"/>
          <w:b/>
          <w:bCs/>
        </w:rPr>
      </w:pPr>
      <w:bookmarkStart w:id="31" w:name="_Toc229491266"/>
      <w:bookmarkStart w:id="32" w:name="_Toc229503948"/>
      <w:bookmarkStart w:id="33" w:name="_Toc229534207"/>
      <w:r>
        <w:rPr>
          <w:rFonts w:ascii="Times New Roman" w:hAnsi="Times New Roman" w:cs="Times New Roman"/>
          <w:b/>
          <w:bCs/>
        </w:rPr>
        <w:lastRenderedPageBreak/>
        <w:t>3</w:t>
      </w:r>
      <w:r w:rsidR="005A374E" w:rsidRPr="000D5037">
        <w:rPr>
          <w:rFonts w:ascii="Times New Roman" w:hAnsi="Times New Roman" w:cs="Times New Roman"/>
          <w:b/>
          <w:bCs/>
        </w:rPr>
        <w:t>.5 The MITRE ATT&amp;CK Framework</w:t>
      </w:r>
      <w:bookmarkEnd w:id="31"/>
      <w:bookmarkEnd w:id="32"/>
      <w:bookmarkEnd w:id="33"/>
    </w:p>
    <w:p w14:paraId="032DFB39" w14:textId="07340103" w:rsidR="00C33FD2" w:rsidRPr="000D5037" w:rsidRDefault="005A374E" w:rsidP="00EA0491">
      <w:pPr>
        <w:jc w:val="both"/>
        <w:rPr>
          <w:rFonts w:ascii="Times New Roman" w:hAnsi="Times New Roman" w:cs="Times New Roman"/>
        </w:rPr>
      </w:pPr>
      <w:r w:rsidRPr="000D5037">
        <w:rPr>
          <w:rFonts w:ascii="Times New Roman" w:hAnsi="Times New Roman" w:cs="Times New Roman"/>
        </w:rPr>
        <w:t>The MITRE ATT&amp;CK framework, initially published in 2013 and continuously updated, provides a structured taxonomy of adversary tactics, techniques, and procedures derived from real-world observations of threat actor behaviour. The framework organises techniques under tactical categories including Reconnaissance, Initial Access, Execution, Persistence, Privilege Escalation, Defence Evasion, Credential Access, Discovery, Lateral Movement, Collection, Command and Control, and Exfiltratio</w:t>
      </w:r>
      <w:r w:rsidR="005E6B73">
        <w:rPr>
          <w:rFonts w:ascii="Times New Roman" w:hAnsi="Times New Roman" w:cs="Times New Roman"/>
        </w:rPr>
        <w:t>n</w:t>
      </w:r>
    </w:p>
    <w:tbl>
      <w:tblPr>
        <w:tblStyle w:val="TableGrid"/>
        <w:tblW w:w="9577" w:type="dxa"/>
        <w:tblLook w:val="04A0" w:firstRow="1" w:lastRow="0" w:firstColumn="1" w:lastColumn="0" w:noHBand="0" w:noVBand="1"/>
      </w:tblPr>
      <w:tblGrid>
        <w:gridCol w:w="2409"/>
        <w:gridCol w:w="1120"/>
        <w:gridCol w:w="6048"/>
      </w:tblGrid>
      <w:tr w:rsidR="005126B0" w:rsidRPr="000D5037" w14:paraId="615C4BD7" w14:textId="77777777" w:rsidTr="00742333">
        <w:trPr>
          <w:trHeight w:val="466"/>
        </w:trPr>
        <w:tc>
          <w:tcPr>
            <w:tcW w:w="0" w:type="auto"/>
            <w:hideMark/>
          </w:tcPr>
          <w:p w14:paraId="7710A06A"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Tactic</w:t>
            </w:r>
          </w:p>
        </w:tc>
        <w:tc>
          <w:tcPr>
            <w:tcW w:w="0" w:type="auto"/>
            <w:hideMark/>
          </w:tcPr>
          <w:p w14:paraId="53E6EE1B"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ID</w:t>
            </w:r>
          </w:p>
        </w:tc>
        <w:tc>
          <w:tcPr>
            <w:tcW w:w="0" w:type="auto"/>
            <w:hideMark/>
          </w:tcPr>
          <w:p w14:paraId="5D49555A"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Relevance to CyberSnare</w:t>
            </w:r>
          </w:p>
        </w:tc>
      </w:tr>
      <w:tr w:rsidR="005126B0" w:rsidRPr="000D5037" w14:paraId="48D9C18B" w14:textId="77777777" w:rsidTr="00742333">
        <w:trPr>
          <w:trHeight w:val="475"/>
        </w:trPr>
        <w:tc>
          <w:tcPr>
            <w:tcW w:w="0" w:type="auto"/>
            <w:hideMark/>
          </w:tcPr>
          <w:p w14:paraId="2CD65165"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Reconnaissance</w:t>
            </w:r>
          </w:p>
        </w:tc>
        <w:tc>
          <w:tcPr>
            <w:tcW w:w="0" w:type="auto"/>
            <w:hideMark/>
          </w:tcPr>
          <w:p w14:paraId="34FD64D0"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TA0043</w:t>
            </w:r>
          </w:p>
        </w:tc>
        <w:tc>
          <w:tcPr>
            <w:tcW w:w="0" w:type="auto"/>
            <w:hideMark/>
          </w:tcPr>
          <w:p w14:paraId="78114039" w14:textId="364138D6"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Detected at Tier 1 scanning and probing</w:t>
            </w:r>
          </w:p>
        </w:tc>
      </w:tr>
      <w:tr w:rsidR="005126B0" w:rsidRPr="000D5037" w14:paraId="2E762D47" w14:textId="77777777" w:rsidTr="00742333">
        <w:trPr>
          <w:trHeight w:val="466"/>
        </w:trPr>
        <w:tc>
          <w:tcPr>
            <w:tcW w:w="0" w:type="auto"/>
            <w:hideMark/>
          </w:tcPr>
          <w:p w14:paraId="64E2CEA1"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Initial Access</w:t>
            </w:r>
          </w:p>
        </w:tc>
        <w:tc>
          <w:tcPr>
            <w:tcW w:w="0" w:type="auto"/>
            <w:hideMark/>
          </w:tcPr>
          <w:p w14:paraId="6C1DEE39"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TA0001</w:t>
            </w:r>
          </w:p>
        </w:tc>
        <w:tc>
          <w:tcPr>
            <w:tcW w:w="0" w:type="auto"/>
            <w:hideMark/>
          </w:tcPr>
          <w:p w14:paraId="5348E496"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Detected at login attempts on all tiers</w:t>
            </w:r>
          </w:p>
        </w:tc>
      </w:tr>
      <w:tr w:rsidR="005126B0" w:rsidRPr="000D5037" w14:paraId="7B9CF571" w14:textId="77777777" w:rsidTr="00742333">
        <w:trPr>
          <w:trHeight w:val="466"/>
        </w:trPr>
        <w:tc>
          <w:tcPr>
            <w:tcW w:w="0" w:type="auto"/>
            <w:hideMark/>
          </w:tcPr>
          <w:p w14:paraId="06B3CE05"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Execution</w:t>
            </w:r>
          </w:p>
        </w:tc>
        <w:tc>
          <w:tcPr>
            <w:tcW w:w="0" w:type="auto"/>
            <w:hideMark/>
          </w:tcPr>
          <w:p w14:paraId="3AF34566"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TA0002</w:t>
            </w:r>
          </w:p>
        </w:tc>
        <w:tc>
          <w:tcPr>
            <w:tcW w:w="0" w:type="auto"/>
            <w:hideMark/>
          </w:tcPr>
          <w:p w14:paraId="21BA1AA5"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Logged in Cowrie and Tier 3 auditd</w:t>
            </w:r>
          </w:p>
        </w:tc>
      </w:tr>
      <w:tr w:rsidR="005126B0" w:rsidRPr="000D5037" w14:paraId="70E21889" w14:textId="77777777" w:rsidTr="00742333">
        <w:trPr>
          <w:trHeight w:val="475"/>
        </w:trPr>
        <w:tc>
          <w:tcPr>
            <w:tcW w:w="0" w:type="auto"/>
            <w:hideMark/>
          </w:tcPr>
          <w:p w14:paraId="4F80F785"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Persistence</w:t>
            </w:r>
          </w:p>
        </w:tc>
        <w:tc>
          <w:tcPr>
            <w:tcW w:w="0" w:type="auto"/>
            <w:hideMark/>
          </w:tcPr>
          <w:p w14:paraId="21A492BE"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TA0003</w:t>
            </w:r>
          </w:p>
        </w:tc>
        <w:tc>
          <w:tcPr>
            <w:tcW w:w="0" w:type="auto"/>
            <w:hideMark/>
          </w:tcPr>
          <w:p w14:paraId="419E4C4E"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Detected through crontab and SSH key attempts</w:t>
            </w:r>
          </w:p>
        </w:tc>
      </w:tr>
      <w:tr w:rsidR="005126B0" w:rsidRPr="000D5037" w14:paraId="24187748" w14:textId="77777777" w:rsidTr="00742333">
        <w:trPr>
          <w:trHeight w:val="466"/>
        </w:trPr>
        <w:tc>
          <w:tcPr>
            <w:tcW w:w="0" w:type="auto"/>
            <w:hideMark/>
          </w:tcPr>
          <w:p w14:paraId="2CD4358F"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Privilege Escalation</w:t>
            </w:r>
          </w:p>
        </w:tc>
        <w:tc>
          <w:tcPr>
            <w:tcW w:w="0" w:type="auto"/>
            <w:hideMark/>
          </w:tcPr>
          <w:p w14:paraId="6417771A"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TA0004</w:t>
            </w:r>
          </w:p>
        </w:tc>
        <w:tc>
          <w:tcPr>
            <w:tcW w:w="0" w:type="auto"/>
            <w:hideMark/>
          </w:tcPr>
          <w:p w14:paraId="73411D93"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Mapped from sudo and exploit commands</w:t>
            </w:r>
          </w:p>
        </w:tc>
      </w:tr>
      <w:tr w:rsidR="005126B0" w:rsidRPr="000D5037" w14:paraId="2660AFBA" w14:textId="77777777" w:rsidTr="00742333">
        <w:trPr>
          <w:trHeight w:val="475"/>
        </w:trPr>
        <w:tc>
          <w:tcPr>
            <w:tcW w:w="0" w:type="auto"/>
            <w:hideMark/>
          </w:tcPr>
          <w:p w14:paraId="59A4C7C4"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Credential Access</w:t>
            </w:r>
          </w:p>
        </w:tc>
        <w:tc>
          <w:tcPr>
            <w:tcW w:w="0" w:type="auto"/>
            <w:hideMark/>
          </w:tcPr>
          <w:p w14:paraId="21909667"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TA0006</w:t>
            </w:r>
          </w:p>
        </w:tc>
        <w:tc>
          <w:tcPr>
            <w:tcW w:w="0" w:type="auto"/>
            <w:hideMark/>
          </w:tcPr>
          <w:p w14:paraId="42E6ABFC"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Mapped from /etc/passwd, /etc/shadow reads</w:t>
            </w:r>
          </w:p>
        </w:tc>
      </w:tr>
      <w:tr w:rsidR="005126B0" w:rsidRPr="000D5037" w14:paraId="06CBC32A" w14:textId="77777777" w:rsidTr="00742333">
        <w:trPr>
          <w:trHeight w:val="466"/>
        </w:trPr>
        <w:tc>
          <w:tcPr>
            <w:tcW w:w="0" w:type="auto"/>
            <w:hideMark/>
          </w:tcPr>
          <w:p w14:paraId="6642297E"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Discovery</w:t>
            </w:r>
          </w:p>
        </w:tc>
        <w:tc>
          <w:tcPr>
            <w:tcW w:w="0" w:type="auto"/>
            <w:hideMark/>
          </w:tcPr>
          <w:p w14:paraId="133EA616"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TA0007</w:t>
            </w:r>
          </w:p>
        </w:tc>
        <w:tc>
          <w:tcPr>
            <w:tcW w:w="0" w:type="auto"/>
            <w:hideMark/>
          </w:tcPr>
          <w:p w14:paraId="65764F44"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Mapped from hostname, whoami, ifconfig commands</w:t>
            </w:r>
          </w:p>
        </w:tc>
      </w:tr>
      <w:tr w:rsidR="005126B0" w:rsidRPr="000D5037" w14:paraId="15EC12DB" w14:textId="77777777" w:rsidTr="00742333">
        <w:trPr>
          <w:trHeight w:val="466"/>
        </w:trPr>
        <w:tc>
          <w:tcPr>
            <w:tcW w:w="0" w:type="auto"/>
            <w:hideMark/>
          </w:tcPr>
          <w:p w14:paraId="520AE578"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Lateral Movement</w:t>
            </w:r>
          </w:p>
        </w:tc>
        <w:tc>
          <w:tcPr>
            <w:tcW w:w="0" w:type="auto"/>
            <w:hideMark/>
          </w:tcPr>
          <w:p w14:paraId="071203D0"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TA0008</w:t>
            </w:r>
          </w:p>
        </w:tc>
        <w:tc>
          <w:tcPr>
            <w:tcW w:w="0" w:type="auto"/>
            <w:hideMark/>
          </w:tcPr>
          <w:p w14:paraId="59290685"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Detected through internal connection attempts</w:t>
            </w:r>
          </w:p>
        </w:tc>
      </w:tr>
      <w:tr w:rsidR="005126B0" w:rsidRPr="000D5037" w14:paraId="79A493AD" w14:textId="77777777" w:rsidTr="00742333">
        <w:trPr>
          <w:trHeight w:val="475"/>
        </w:trPr>
        <w:tc>
          <w:tcPr>
            <w:tcW w:w="0" w:type="auto"/>
            <w:hideMark/>
          </w:tcPr>
          <w:p w14:paraId="1C9C1CAC"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Collection</w:t>
            </w:r>
          </w:p>
        </w:tc>
        <w:tc>
          <w:tcPr>
            <w:tcW w:w="0" w:type="auto"/>
            <w:hideMark/>
          </w:tcPr>
          <w:p w14:paraId="2C04C668"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TA0009</w:t>
            </w:r>
          </w:p>
        </w:tc>
        <w:tc>
          <w:tcPr>
            <w:tcW w:w="0" w:type="auto"/>
            <w:hideMark/>
          </w:tcPr>
          <w:p w14:paraId="4E3C480A"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Detected through file browsing and archive creation</w:t>
            </w:r>
          </w:p>
        </w:tc>
      </w:tr>
      <w:tr w:rsidR="005126B0" w:rsidRPr="000D5037" w14:paraId="1C4C8A0B" w14:textId="77777777" w:rsidTr="00742333">
        <w:trPr>
          <w:trHeight w:val="466"/>
        </w:trPr>
        <w:tc>
          <w:tcPr>
            <w:tcW w:w="0" w:type="auto"/>
            <w:hideMark/>
          </w:tcPr>
          <w:p w14:paraId="39C25134"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Exfiltration</w:t>
            </w:r>
          </w:p>
        </w:tc>
        <w:tc>
          <w:tcPr>
            <w:tcW w:w="0" w:type="auto"/>
            <w:hideMark/>
          </w:tcPr>
          <w:p w14:paraId="6EB20D62"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TA0010</w:t>
            </w:r>
          </w:p>
        </w:tc>
        <w:tc>
          <w:tcPr>
            <w:tcW w:w="0" w:type="auto"/>
            <w:hideMark/>
          </w:tcPr>
          <w:p w14:paraId="3FB84C1B" w14:textId="2DE3514B"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Detected at containment engine all blocked</w:t>
            </w:r>
          </w:p>
        </w:tc>
      </w:tr>
    </w:tbl>
    <w:p w14:paraId="7E8995FA" w14:textId="77777777" w:rsidR="005126B0" w:rsidRPr="000D5037" w:rsidRDefault="005126B0" w:rsidP="00EA0491">
      <w:pPr>
        <w:jc w:val="both"/>
        <w:rPr>
          <w:rFonts w:ascii="Times New Roman" w:hAnsi="Times New Roman" w:cs="Times New Roman"/>
        </w:rPr>
      </w:pPr>
    </w:p>
    <w:p w14:paraId="686E5717" w14:textId="3D5D0C5D" w:rsidR="005126B0" w:rsidRPr="000D5037" w:rsidRDefault="00AB62B7" w:rsidP="00EA0491">
      <w:pPr>
        <w:pStyle w:val="Heading2"/>
        <w:jc w:val="both"/>
        <w:rPr>
          <w:rFonts w:ascii="Times New Roman" w:hAnsi="Times New Roman" w:cs="Times New Roman"/>
          <w:b/>
          <w:bCs/>
        </w:rPr>
      </w:pPr>
      <w:bookmarkStart w:id="34" w:name="_Toc229491267"/>
      <w:bookmarkStart w:id="35" w:name="_Toc229503949"/>
      <w:bookmarkStart w:id="36" w:name="_Toc229534208"/>
      <w:r>
        <w:rPr>
          <w:rFonts w:ascii="Times New Roman" w:hAnsi="Times New Roman" w:cs="Times New Roman"/>
          <w:b/>
          <w:bCs/>
        </w:rPr>
        <w:t>3</w:t>
      </w:r>
      <w:r w:rsidR="005126B0" w:rsidRPr="000D5037">
        <w:rPr>
          <w:rFonts w:ascii="Times New Roman" w:hAnsi="Times New Roman" w:cs="Times New Roman"/>
          <w:b/>
          <w:bCs/>
        </w:rPr>
        <w:t>.</w:t>
      </w:r>
      <w:r w:rsidR="00D75AAB" w:rsidRPr="000D5037">
        <w:rPr>
          <w:rFonts w:ascii="Times New Roman" w:hAnsi="Times New Roman" w:cs="Times New Roman"/>
          <w:b/>
          <w:bCs/>
        </w:rPr>
        <w:t>6</w:t>
      </w:r>
      <w:r w:rsidR="005126B0" w:rsidRPr="000D5037">
        <w:rPr>
          <w:rFonts w:ascii="Times New Roman" w:hAnsi="Times New Roman" w:cs="Times New Roman"/>
          <w:b/>
          <w:bCs/>
        </w:rPr>
        <w:t xml:space="preserve"> Containerisation and Kubernetes</w:t>
      </w:r>
      <w:bookmarkEnd w:id="34"/>
      <w:bookmarkEnd w:id="35"/>
      <w:bookmarkEnd w:id="36"/>
    </w:p>
    <w:p w14:paraId="6C100098" w14:textId="77777777" w:rsidR="005126B0" w:rsidRPr="000D5037" w:rsidRDefault="005126B0" w:rsidP="00EA0491">
      <w:pPr>
        <w:jc w:val="both"/>
        <w:rPr>
          <w:rFonts w:ascii="Times New Roman" w:hAnsi="Times New Roman" w:cs="Times New Roman"/>
        </w:rPr>
      </w:pPr>
      <w:r w:rsidRPr="000D5037">
        <w:rPr>
          <w:rFonts w:ascii="Times New Roman" w:hAnsi="Times New Roman" w:cs="Times New Roman"/>
        </w:rPr>
        <w:t>Docker (2013) and Kubernetes (2014) introduced infrastructure primitives that fundamentally change what honeypot deployment can achieve.</w:t>
      </w:r>
    </w:p>
    <w:tbl>
      <w:tblPr>
        <w:tblStyle w:val="TableGrid"/>
        <w:tblW w:w="0" w:type="auto"/>
        <w:tblLook w:val="04A0" w:firstRow="1" w:lastRow="0" w:firstColumn="1" w:lastColumn="0" w:noHBand="0" w:noVBand="1"/>
      </w:tblPr>
      <w:tblGrid>
        <w:gridCol w:w="2480"/>
        <w:gridCol w:w="2953"/>
        <w:gridCol w:w="3583"/>
      </w:tblGrid>
      <w:tr w:rsidR="005126B0" w:rsidRPr="000D5037" w14:paraId="23D8C880" w14:textId="77777777" w:rsidTr="00C036A8">
        <w:tc>
          <w:tcPr>
            <w:tcW w:w="0" w:type="auto"/>
            <w:hideMark/>
          </w:tcPr>
          <w:p w14:paraId="3CF3AEFF"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Capability</w:t>
            </w:r>
          </w:p>
        </w:tc>
        <w:tc>
          <w:tcPr>
            <w:tcW w:w="0" w:type="auto"/>
            <w:hideMark/>
          </w:tcPr>
          <w:p w14:paraId="6B8D3624"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Kubernetes Feature</w:t>
            </w:r>
          </w:p>
        </w:tc>
        <w:tc>
          <w:tcPr>
            <w:tcW w:w="0" w:type="auto"/>
            <w:hideMark/>
          </w:tcPr>
          <w:p w14:paraId="2362E430" w14:textId="77777777" w:rsidR="005126B0" w:rsidRPr="000D5037" w:rsidRDefault="005126B0"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CyberSnare Application</w:t>
            </w:r>
          </w:p>
        </w:tc>
      </w:tr>
      <w:tr w:rsidR="005126B0" w:rsidRPr="000D5037" w14:paraId="7B98687C" w14:textId="77777777" w:rsidTr="00C036A8">
        <w:tc>
          <w:tcPr>
            <w:tcW w:w="0" w:type="auto"/>
            <w:hideMark/>
          </w:tcPr>
          <w:p w14:paraId="4E909FC8"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On-demand environment creation</w:t>
            </w:r>
          </w:p>
        </w:tc>
        <w:tc>
          <w:tcPr>
            <w:tcW w:w="0" w:type="auto"/>
            <w:hideMark/>
          </w:tcPr>
          <w:p w14:paraId="1D4E87DC"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Pod Jobs</w:t>
            </w:r>
          </w:p>
        </w:tc>
        <w:tc>
          <w:tcPr>
            <w:tcW w:w="0" w:type="auto"/>
            <w:hideMark/>
          </w:tcPr>
          <w:p w14:paraId="68BED258"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Tier 2 and 3 instances provisioned per attacker session</w:t>
            </w:r>
          </w:p>
        </w:tc>
      </w:tr>
      <w:tr w:rsidR="005126B0" w:rsidRPr="000D5037" w14:paraId="1CBE0952" w14:textId="77777777" w:rsidTr="00C036A8">
        <w:tc>
          <w:tcPr>
            <w:tcW w:w="0" w:type="auto"/>
            <w:hideMark/>
          </w:tcPr>
          <w:p w14:paraId="20ED5A2E"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Session isolation</w:t>
            </w:r>
          </w:p>
        </w:tc>
        <w:tc>
          <w:tcPr>
            <w:tcW w:w="0" w:type="auto"/>
            <w:hideMark/>
          </w:tcPr>
          <w:p w14:paraId="4CA95760"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Network namespaces and Network Policies</w:t>
            </w:r>
          </w:p>
        </w:tc>
        <w:tc>
          <w:tcPr>
            <w:tcW w:w="0" w:type="auto"/>
            <w:hideMark/>
          </w:tcPr>
          <w:p w14:paraId="1789CE5A"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Concurrent sessions cannot observe each other</w:t>
            </w:r>
          </w:p>
        </w:tc>
      </w:tr>
      <w:tr w:rsidR="005126B0" w:rsidRPr="000D5037" w14:paraId="1DD6621F" w14:textId="77777777" w:rsidTr="00C036A8">
        <w:tc>
          <w:tcPr>
            <w:tcW w:w="0" w:type="auto"/>
            <w:hideMark/>
          </w:tcPr>
          <w:p w14:paraId="4178523A"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Automated lifecycle</w:t>
            </w:r>
          </w:p>
        </w:tc>
        <w:tc>
          <w:tcPr>
            <w:tcW w:w="0" w:type="auto"/>
            <w:hideMark/>
          </w:tcPr>
          <w:p w14:paraId="3FF740D4"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Pod restart and deletion policies</w:t>
            </w:r>
          </w:p>
        </w:tc>
        <w:tc>
          <w:tcPr>
            <w:tcW w:w="0" w:type="auto"/>
            <w:hideMark/>
          </w:tcPr>
          <w:p w14:paraId="0B7EE2FB"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Environments destroy and rebuild automatically</w:t>
            </w:r>
          </w:p>
        </w:tc>
      </w:tr>
      <w:tr w:rsidR="005126B0" w:rsidRPr="000D5037" w14:paraId="4F4B799B" w14:textId="77777777" w:rsidTr="00C036A8">
        <w:tc>
          <w:tcPr>
            <w:tcW w:w="0" w:type="auto"/>
            <w:hideMark/>
          </w:tcPr>
          <w:p w14:paraId="447EF5CF"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lastRenderedPageBreak/>
              <w:t>Lightweight operation</w:t>
            </w:r>
          </w:p>
        </w:tc>
        <w:tc>
          <w:tcPr>
            <w:tcW w:w="0" w:type="auto"/>
            <w:hideMark/>
          </w:tcPr>
          <w:p w14:paraId="55A8E907"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k3s distribution (under 512MB RAM)</w:t>
            </w:r>
          </w:p>
        </w:tc>
        <w:tc>
          <w:tcPr>
            <w:tcW w:w="0" w:type="auto"/>
            <w:hideMark/>
          </w:tcPr>
          <w:p w14:paraId="4C00A1C9"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Feasible on academic lab hardware</w:t>
            </w:r>
          </w:p>
        </w:tc>
      </w:tr>
      <w:tr w:rsidR="005126B0" w:rsidRPr="000D5037" w14:paraId="4E451BC2" w14:textId="77777777" w:rsidTr="00C036A8">
        <w:tc>
          <w:tcPr>
            <w:tcW w:w="0" w:type="auto"/>
            <w:hideMark/>
          </w:tcPr>
          <w:p w14:paraId="1D850421"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Container security hardening</w:t>
            </w:r>
          </w:p>
        </w:tc>
        <w:tc>
          <w:tcPr>
            <w:tcW w:w="0" w:type="auto"/>
            <w:hideMark/>
          </w:tcPr>
          <w:p w14:paraId="12FC3125"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gVisor (runsc) runtime</w:t>
            </w:r>
          </w:p>
        </w:tc>
        <w:tc>
          <w:tcPr>
            <w:tcW w:w="0" w:type="auto"/>
            <w:hideMark/>
          </w:tcPr>
          <w:p w14:paraId="6FF61308" w14:textId="77777777" w:rsidR="005126B0" w:rsidRPr="000D5037" w:rsidRDefault="005126B0" w:rsidP="00EA0491">
            <w:pPr>
              <w:spacing w:after="160" w:line="278" w:lineRule="auto"/>
              <w:jc w:val="both"/>
              <w:rPr>
                <w:rFonts w:ascii="Times New Roman" w:hAnsi="Times New Roman" w:cs="Times New Roman"/>
              </w:rPr>
            </w:pPr>
            <w:r w:rsidRPr="000D5037">
              <w:rPr>
                <w:rFonts w:ascii="Times New Roman" w:hAnsi="Times New Roman" w:cs="Times New Roman"/>
              </w:rPr>
              <w:t>System call interception prevents host kernel exposure</w:t>
            </w:r>
          </w:p>
        </w:tc>
      </w:tr>
    </w:tbl>
    <w:p w14:paraId="0C41786D" w14:textId="1A9C8FE2" w:rsidR="00585C69" w:rsidRPr="000D5037" w:rsidRDefault="00585C69" w:rsidP="00EA0491">
      <w:pPr>
        <w:jc w:val="both"/>
        <w:rPr>
          <w:rFonts w:ascii="Times New Roman" w:hAnsi="Times New Roman" w:cs="Times New Roman"/>
        </w:rPr>
      </w:pPr>
    </w:p>
    <w:p w14:paraId="6E049451" w14:textId="4984CE54" w:rsidR="00156BB1" w:rsidRPr="00156BB1" w:rsidRDefault="00C036A8" w:rsidP="00156BB1">
      <w:pPr>
        <w:pStyle w:val="Heading1"/>
        <w:jc w:val="both"/>
        <w:rPr>
          <w:rFonts w:ascii="Times New Roman" w:hAnsi="Times New Roman" w:cs="Times New Roman"/>
          <w:b/>
          <w:bCs/>
        </w:rPr>
      </w:pPr>
      <w:bookmarkStart w:id="37" w:name="_Toc229491268"/>
      <w:bookmarkStart w:id="38" w:name="_Toc229503950"/>
      <w:bookmarkStart w:id="39" w:name="_Toc229534209"/>
      <w:r w:rsidRPr="000D5037">
        <w:rPr>
          <w:rFonts w:ascii="Times New Roman" w:hAnsi="Times New Roman" w:cs="Times New Roman"/>
          <w:b/>
          <w:bCs/>
        </w:rPr>
        <w:t>4. Literature Review</w:t>
      </w:r>
      <w:bookmarkEnd w:id="37"/>
      <w:bookmarkEnd w:id="38"/>
      <w:bookmarkEnd w:id="39"/>
    </w:p>
    <w:p w14:paraId="3BBDC270" w14:textId="0E78287D" w:rsidR="00C036A8" w:rsidRPr="000D5037" w:rsidRDefault="00C036A8" w:rsidP="00EA0491">
      <w:pPr>
        <w:pStyle w:val="Heading2"/>
        <w:jc w:val="both"/>
        <w:rPr>
          <w:rFonts w:ascii="Times New Roman" w:hAnsi="Times New Roman" w:cs="Times New Roman"/>
          <w:b/>
          <w:bCs/>
        </w:rPr>
      </w:pPr>
      <w:bookmarkStart w:id="40" w:name="_Toc229491270"/>
      <w:bookmarkStart w:id="41" w:name="_Toc229503952"/>
      <w:bookmarkStart w:id="42" w:name="_Toc229534210"/>
      <w:r w:rsidRPr="000D5037">
        <w:rPr>
          <w:rFonts w:ascii="Times New Roman" w:hAnsi="Times New Roman" w:cs="Times New Roman"/>
          <w:b/>
          <w:bCs/>
        </w:rPr>
        <w:t>4.</w:t>
      </w:r>
      <w:r w:rsidR="00156BB1">
        <w:rPr>
          <w:rFonts w:ascii="Times New Roman" w:hAnsi="Times New Roman" w:cs="Times New Roman"/>
          <w:b/>
          <w:bCs/>
        </w:rPr>
        <w:t>1</w:t>
      </w:r>
      <w:r w:rsidRPr="000D5037">
        <w:rPr>
          <w:rFonts w:ascii="Times New Roman" w:hAnsi="Times New Roman" w:cs="Times New Roman"/>
          <w:b/>
          <w:bCs/>
        </w:rPr>
        <w:t>Comparative Honeypot Evaluation</w:t>
      </w:r>
      <w:bookmarkEnd w:id="40"/>
      <w:bookmarkEnd w:id="41"/>
      <w:bookmarkEnd w:id="42"/>
    </w:p>
    <w:p w14:paraId="1751DB1D" w14:textId="64EF5C68" w:rsidR="00AA0540" w:rsidRPr="000D5037" w:rsidRDefault="00C036A8" w:rsidP="00EA0491">
      <w:pPr>
        <w:jc w:val="both"/>
        <w:rPr>
          <w:rFonts w:ascii="Times New Roman" w:hAnsi="Times New Roman" w:cs="Times New Roman"/>
        </w:rPr>
      </w:pPr>
      <w:r w:rsidRPr="000D5037">
        <w:rPr>
          <w:rFonts w:ascii="Times New Roman" w:hAnsi="Times New Roman" w:cs="Times New Roman"/>
        </w:rPr>
        <w:t>Morić, Dakić, and Regvart (2025) conducted rigorous comparative evaluation of seven honeypot solutions in a VMware ESXi testbed, assessing each across nine criteria through simulated reconnaissance, credential, and payload delivery attack scenarios.</w:t>
      </w:r>
    </w:p>
    <w:tbl>
      <w:tblPr>
        <w:tblStyle w:val="TableGrid"/>
        <w:tblW w:w="0" w:type="auto"/>
        <w:tblLook w:val="04A0" w:firstRow="1" w:lastRow="0" w:firstColumn="1" w:lastColumn="0" w:noHBand="0" w:noVBand="1"/>
      </w:tblPr>
      <w:tblGrid>
        <w:gridCol w:w="1217"/>
        <w:gridCol w:w="2030"/>
        <w:gridCol w:w="1888"/>
        <w:gridCol w:w="1297"/>
        <w:gridCol w:w="2584"/>
      </w:tblGrid>
      <w:tr w:rsidR="00C036A8" w:rsidRPr="000D5037" w14:paraId="4B57F600" w14:textId="77777777" w:rsidTr="00C036A8">
        <w:tc>
          <w:tcPr>
            <w:tcW w:w="0" w:type="auto"/>
            <w:hideMark/>
          </w:tcPr>
          <w:p w14:paraId="1853824A"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Honeypot</w:t>
            </w:r>
          </w:p>
        </w:tc>
        <w:tc>
          <w:tcPr>
            <w:tcW w:w="0" w:type="auto"/>
            <w:hideMark/>
          </w:tcPr>
          <w:p w14:paraId="56BA01F6"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Detection Scope</w:t>
            </w:r>
          </w:p>
        </w:tc>
        <w:tc>
          <w:tcPr>
            <w:tcW w:w="0" w:type="auto"/>
            <w:hideMark/>
          </w:tcPr>
          <w:p w14:paraId="38EA133C"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Data Quality</w:t>
            </w:r>
          </w:p>
        </w:tc>
        <w:tc>
          <w:tcPr>
            <w:tcW w:w="0" w:type="auto"/>
            <w:hideMark/>
          </w:tcPr>
          <w:p w14:paraId="06F0A89C"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Scalability</w:t>
            </w:r>
          </w:p>
        </w:tc>
        <w:tc>
          <w:tcPr>
            <w:tcW w:w="0" w:type="auto"/>
            <w:hideMark/>
          </w:tcPr>
          <w:p w14:paraId="59812AE8"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CyberSnare Role</w:t>
            </w:r>
          </w:p>
        </w:tc>
      </w:tr>
      <w:tr w:rsidR="00C036A8" w:rsidRPr="000D5037" w14:paraId="7547485F" w14:textId="77777777" w:rsidTr="00C036A8">
        <w:tc>
          <w:tcPr>
            <w:tcW w:w="0" w:type="auto"/>
            <w:hideMark/>
          </w:tcPr>
          <w:p w14:paraId="0885312D"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Dionaea</w:t>
            </w:r>
          </w:p>
        </w:tc>
        <w:tc>
          <w:tcPr>
            <w:tcW w:w="0" w:type="auto"/>
            <w:hideMark/>
          </w:tcPr>
          <w:p w14:paraId="78BC3049" w14:textId="53134142"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Excellent</w:t>
            </w:r>
            <w:r w:rsidR="00C20BC0" w:rsidRPr="000D5037">
              <w:rPr>
                <w:rFonts w:ascii="Times New Roman" w:hAnsi="Times New Roman" w:cs="Times New Roman"/>
              </w:rPr>
              <w:t>:</w:t>
            </w:r>
            <w:r w:rsidRPr="000D5037">
              <w:rPr>
                <w:rFonts w:ascii="Times New Roman" w:hAnsi="Times New Roman" w:cs="Times New Roman"/>
              </w:rPr>
              <w:t xml:space="preserve"> SMB, HTTP, FTP, MySQL</w:t>
            </w:r>
          </w:p>
        </w:tc>
        <w:tc>
          <w:tcPr>
            <w:tcW w:w="0" w:type="auto"/>
            <w:hideMark/>
          </w:tcPr>
          <w:p w14:paraId="66954F69" w14:textId="3032C05F"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Excellent</w:t>
            </w:r>
            <w:r w:rsidR="00C20BC0" w:rsidRPr="000D5037">
              <w:rPr>
                <w:rFonts w:ascii="Times New Roman" w:hAnsi="Times New Roman" w:cs="Times New Roman"/>
              </w:rPr>
              <w:t>:</w:t>
            </w:r>
            <w:r w:rsidRPr="000D5037">
              <w:rPr>
                <w:rFonts w:ascii="Times New Roman" w:hAnsi="Times New Roman" w:cs="Times New Roman"/>
              </w:rPr>
              <w:t xml:space="preserve"> malware capture</w:t>
            </w:r>
          </w:p>
        </w:tc>
        <w:tc>
          <w:tcPr>
            <w:tcW w:w="0" w:type="auto"/>
            <w:hideMark/>
          </w:tcPr>
          <w:p w14:paraId="091468C2"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Good</w:t>
            </w:r>
          </w:p>
        </w:tc>
        <w:tc>
          <w:tcPr>
            <w:tcW w:w="0" w:type="auto"/>
            <w:hideMark/>
          </w:tcPr>
          <w:p w14:paraId="6F038662"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Optional malware capture extension</w:t>
            </w:r>
          </w:p>
        </w:tc>
      </w:tr>
      <w:tr w:rsidR="00C036A8" w:rsidRPr="000D5037" w14:paraId="4DE0FF77" w14:textId="77777777" w:rsidTr="00C036A8">
        <w:tc>
          <w:tcPr>
            <w:tcW w:w="0" w:type="auto"/>
            <w:hideMark/>
          </w:tcPr>
          <w:p w14:paraId="4AB05E92"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Cowrie</w:t>
            </w:r>
          </w:p>
        </w:tc>
        <w:tc>
          <w:tcPr>
            <w:tcW w:w="0" w:type="auto"/>
            <w:hideMark/>
          </w:tcPr>
          <w:p w14:paraId="6B28DCD4" w14:textId="5094BF51"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Narrow</w:t>
            </w:r>
            <w:r w:rsidR="00C20BC0" w:rsidRPr="000D5037">
              <w:rPr>
                <w:rFonts w:ascii="Times New Roman" w:hAnsi="Times New Roman" w:cs="Times New Roman"/>
              </w:rPr>
              <w:t>:</w:t>
            </w:r>
            <w:r w:rsidRPr="000D5037">
              <w:rPr>
                <w:rFonts w:ascii="Times New Roman" w:hAnsi="Times New Roman" w:cs="Times New Roman"/>
              </w:rPr>
              <w:t xml:space="preserve"> SSH/Telnet only</w:t>
            </w:r>
          </w:p>
        </w:tc>
        <w:tc>
          <w:tcPr>
            <w:tcW w:w="0" w:type="auto"/>
            <w:hideMark/>
          </w:tcPr>
          <w:p w14:paraId="19ACB065" w14:textId="48DE986E"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Excellent</w:t>
            </w:r>
            <w:r w:rsidR="00C20BC0" w:rsidRPr="000D5037">
              <w:rPr>
                <w:rFonts w:ascii="Times New Roman" w:hAnsi="Times New Roman" w:cs="Times New Roman"/>
              </w:rPr>
              <w:t>:</w:t>
            </w:r>
            <w:r w:rsidRPr="000D5037">
              <w:rPr>
                <w:rFonts w:ascii="Times New Roman" w:hAnsi="Times New Roman" w:cs="Times New Roman"/>
              </w:rPr>
              <w:t xml:space="preserve"> full command logging</w:t>
            </w:r>
          </w:p>
        </w:tc>
        <w:tc>
          <w:tcPr>
            <w:tcW w:w="0" w:type="auto"/>
            <w:hideMark/>
          </w:tcPr>
          <w:p w14:paraId="10F7E471"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Moderate</w:t>
            </w:r>
          </w:p>
        </w:tc>
        <w:tc>
          <w:tcPr>
            <w:tcW w:w="0" w:type="auto"/>
            <w:hideMark/>
          </w:tcPr>
          <w:p w14:paraId="11037D0C"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Core Tier 2 component, heavily customised</w:t>
            </w:r>
          </w:p>
        </w:tc>
      </w:tr>
      <w:tr w:rsidR="00C036A8" w:rsidRPr="000D5037" w14:paraId="35A053CA" w14:textId="77777777" w:rsidTr="00C036A8">
        <w:tc>
          <w:tcPr>
            <w:tcW w:w="0" w:type="auto"/>
            <w:hideMark/>
          </w:tcPr>
          <w:p w14:paraId="4BB5445B"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Honeyd</w:t>
            </w:r>
          </w:p>
        </w:tc>
        <w:tc>
          <w:tcPr>
            <w:tcW w:w="0" w:type="auto"/>
            <w:hideMark/>
          </w:tcPr>
          <w:p w14:paraId="040C45E2" w14:textId="50F5748F"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Broad</w:t>
            </w:r>
            <w:r w:rsidR="00C20BC0" w:rsidRPr="000D5037">
              <w:rPr>
                <w:rFonts w:ascii="Times New Roman" w:hAnsi="Times New Roman" w:cs="Times New Roman"/>
              </w:rPr>
              <w:t>:</w:t>
            </w:r>
            <w:r w:rsidRPr="000D5037">
              <w:rPr>
                <w:rFonts w:ascii="Times New Roman" w:hAnsi="Times New Roman" w:cs="Times New Roman"/>
              </w:rPr>
              <w:t>any TCP/UDP service</w:t>
            </w:r>
          </w:p>
        </w:tc>
        <w:tc>
          <w:tcPr>
            <w:tcW w:w="0" w:type="auto"/>
            <w:hideMark/>
          </w:tcPr>
          <w:p w14:paraId="65E19503" w14:textId="711B3613"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Basic</w:t>
            </w:r>
            <w:r w:rsidR="00C20BC0" w:rsidRPr="000D5037">
              <w:rPr>
                <w:rFonts w:ascii="Times New Roman" w:hAnsi="Times New Roman" w:cs="Times New Roman"/>
              </w:rPr>
              <w:t>:</w:t>
            </w:r>
            <w:r w:rsidRPr="000D5037">
              <w:rPr>
                <w:rFonts w:ascii="Times New Roman" w:hAnsi="Times New Roman" w:cs="Times New Roman"/>
              </w:rPr>
              <w:t xml:space="preserve"> timestamps and IPs only</w:t>
            </w:r>
          </w:p>
        </w:tc>
        <w:tc>
          <w:tcPr>
            <w:tcW w:w="0" w:type="auto"/>
            <w:hideMark/>
          </w:tcPr>
          <w:p w14:paraId="1A1E90D9"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Excellent</w:t>
            </w:r>
          </w:p>
        </w:tc>
        <w:tc>
          <w:tcPr>
            <w:tcW w:w="0" w:type="auto"/>
            <w:hideMark/>
          </w:tcPr>
          <w:p w14:paraId="21A798DE"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Informs Tier 1 lightweight design</w:t>
            </w:r>
          </w:p>
        </w:tc>
      </w:tr>
      <w:tr w:rsidR="00C036A8" w:rsidRPr="000D5037" w14:paraId="6AC704E4" w14:textId="77777777" w:rsidTr="00C036A8">
        <w:tc>
          <w:tcPr>
            <w:tcW w:w="0" w:type="auto"/>
            <w:hideMark/>
          </w:tcPr>
          <w:p w14:paraId="62BB4FBC"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Glastopf</w:t>
            </w:r>
          </w:p>
        </w:tc>
        <w:tc>
          <w:tcPr>
            <w:tcW w:w="0" w:type="auto"/>
            <w:hideMark/>
          </w:tcPr>
          <w:p w14:paraId="46EED9F4"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Web application focused</w:t>
            </w:r>
          </w:p>
        </w:tc>
        <w:tc>
          <w:tcPr>
            <w:tcW w:w="0" w:type="auto"/>
            <w:hideMark/>
          </w:tcPr>
          <w:p w14:paraId="542C4CBE" w14:textId="32F663EC"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Good</w:t>
            </w:r>
            <w:r w:rsidR="00C20BC0" w:rsidRPr="000D5037">
              <w:rPr>
                <w:rFonts w:ascii="Times New Roman" w:hAnsi="Times New Roman" w:cs="Times New Roman"/>
              </w:rPr>
              <w:t xml:space="preserve">: </w:t>
            </w:r>
            <w:r w:rsidRPr="000D5037">
              <w:rPr>
                <w:rFonts w:ascii="Times New Roman" w:hAnsi="Times New Roman" w:cs="Times New Roman"/>
              </w:rPr>
              <w:t>web exploit capture</w:t>
            </w:r>
          </w:p>
        </w:tc>
        <w:tc>
          <w:tcPr>
            <w:tcW w:w="0" w:type="auto"/>
            <w:hideMark/>
          </w:tcPr>
          <w:p w14:paraId="4288EC77"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Moderate</w:t>
            </w:r>
          </w:p>
        </w:tc>
        <w:tc>
          <w:tcPr>
            <w:tcW w:w="0" w:type="auto"/>
            <w:hideMark/>
          </w:tcPr>
          <w:p w14:paraId="19E46A19"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Informs web honeypot design</w:t>
            </w:r>
          </w:p>
        </w:tc>
      </w:tr>
      <w:tr w:rsidR="00C036A8" w:rsidRPr="000D5037" w14:paraId="153DCBD4" w14:textId="77777777" w:rsidTr="00C036A8">
        <w:tc>
          <w:tcPr>
            <w:tcW w:w="0" w:type="auto"/>
            <w:hideMark/>
          </w:tcPr>
          <w:p w14:paraId="7013876D"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Amun</w:t>
            </w:r>
          </w:p>
        </w:tc>
        <w:tc>
          <w:tcPr>
            <w:tcW w:w="0" w:type="auto"/>
            <w:hideMark/>
          </w:tcPr>
          <w:p w14:paraId="383F5051"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Multi-service</w:t>
            </w:r>
          </w:p>
        </w:tc>
        <w:tc>
          <w:tcPr>
            <w:tcW w:w="0" w:type="auto"/>
            <w:hideMark/>
          </w:tcPr>
          <w:p w14:paraId="6FF906AB"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Moderate</w:t>
            </w:r>
          </w:p>
        </w:tc>
        <w:tc>
          <w:tcPr>
            <w:tcW w:w="0" w:type="auto"/>
            <w:hideMark/>
          </w:tcPr>
          <w:p w14:paraId="3F81C6C2"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Moderate</w:t>
            </w:r>
          </w:p>
        </w:tc>
        <w:tc>
          <w:tcPr>
            <w:tcW w:w="0" w:type="auto"/>
            <w:hideMark/>
          </w:tcPr>
          <w:p w14:paraId="70B2C509"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Considered for Tier 1 supplementation</w:t>
            </w:r>
          </w:p>
        </w:tc>
      </w:tr>
      <w:tr w:rsidR="00C036A8" w:rsidRPr="000D5037" w14:paraId="3D7C651C" w14:textId="77777777" w:rsidTr="00C036A8">
        <w:tc>
          <w:tcPr>
            <w:tcW w:w="0" w:type="auto"/>
            <w:hideMark/>
          </w:tcPr>
          <w:p w14:paraId="7EC14AAB"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Kippo</w:t>
            </w:r>
          </w:p>
        </w:tc>
        <w:tc>
          <w:tcPr>
            <w:tcW w:w="0" w:type="auto"/>
            <w:hideMark/>
          </w:tcPr>
          <w:p w14:paraId="585A8D56"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SSH only</w:t>
            </w:r>
          </w:p>
        </w:tc>
        <w:tc>
          <w:tcPr>
            <w:tcW w:w="0" w:type="auto"/>
            <w:hideMark/>
          </w:tcPr>
          <w:p w14:paraId="24ED08F7"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Good</w:t>
            </w:r>
          </w:p>
        </w:tc>
        <w:tc>
          <w:tcPr>
            <w:tcW w:w="0" w:type="auto"/>
            <w:hideMark/>
          </w:tcPr>
          <w:p w14:paraId="347DB4B6"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Moderate</w:t>
            </w:r>
          </w:p>
        </w:tc>
        <w:tc>
          <w:tcPr>
            <w:tcW w:w="0" w:type="auto"/>
            <w:hideMark/>
          </w:tcPr>
          <w:p w14:paraId="558A80CF" w14:textId="250D7FB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Historical predecessor</w:t>
            </w:r>
            <w:r w:rsidR="00AA0540" w:rsidRPr="000D5037">
              <w:rPr>
                <w:rFonts w:ascii="Times New Roman" w:hAnsi="Times New Roman" w:cs="Times New Roman"/>
              </w:rPr>
              <w:t xml:space="preserve">, </w:t>
            </w:r>
            <w:r w:rsidRPr="000D5037">
              <w:rPr>
                <w:rFonts w:ascii="Times New Roman" w:hAnsi="Times New Roman" w:cs="Times New Roman"/>
              </w:rPr>
              <w:t>superseded by Cowrie</w:t>
            </w:r>
          </w:p>
        </w:tc>
      </w:tr>
      <w:tr w:rsidR="00C036A8" w:rsidRPr="000D5037" w14:paraId="7239A69F" w14:textId="77777777" w:rsidTr="00C036A8">
        <w:tc>
          <w:tcPr>
            <w:tcW w:w="0" w:type="auto"/>
            <w:hideMark/>
          </w:tcPr>
          <w:p w14:paraId="683FA9D4"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Thug</w:t>
            </w:r>
          </w:p>
        </w:tc>
        <w:tc>
          <w:tcPr>
            <w:tcW w:w="0" w:type="auto"/>
            <w:hideMark/>
          </w:tcPr>
          <w:p w14:paraId="6D630EDE"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Client-side browser emulation</w:t>
            </w:r>
          </w:p>
        </w:tc>
        <w:tc>
          <w:tcPr>
            <w:tcW w:w="0" w:type="auto"/>
            <w:hideMark/>
          </w:tcPr>
          <w:p w14:paraId="0C3E4739"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Excellent for web threats</w:t>
            </w:r>
          </w:p>
        </w:tc>
        <w:tc>
          <w:tcPr>
            <w:tcW w:w="0" w:type="auto"/>
            <w:hideMark/>
          </w:tcPr>
          <w:p w14:paraId="4C3F10D3"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Low</w:t>
            </w:r>
          </w:p>
        </w:tc>
        <w:tc>
          <w:tcPr>
            <w:tcW w:w="0" w:type="auto"/>
            <w:hideMark/>
          </w:tcPr>
          <w:p w14:paraId="2A75548E"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Out of scope</w:t>
            </w:r>
          </w:p>
        </w:tc>
      </w:tr>
    </w:tbl>
    <w:p w14:paraId="59B533CD" w14:textId="77777777" w:rsidR="00AA0540" w:rsidRPr="000D5037" w:rsidRDefault="00AA0540" w:rsidP="00AA0540">
      <w:pPr>
        <w:rPr>
          <w:rFonts w:ascii="Times New Roman" w:hAnsi="Times New Roman" w:cs="Times New Roman"/>
        </w:rPr>
      </w:pPr>
    </w:p>
    <w:p w14:paraId="05F286DC" w14:textId="086BA40C" w:rsidR="00C036A8" w:rsidRPr="000D5037" w:rsidRDefault="00C036A8" w:rsidP="00EA0491">
      <w:pPr>
        <w:pStyle w:val="Heading2"/>
        <w:jc w:val="both"/>
        <w:rPr>
          <w:rFonts w:ascii="Times New Roman" w:hAnsi="Times New Roman" w:cs="Times New Roman"/>
          <w:b/>
          <w:bCs/>
        </w:rPr>
      </w:pPr>
      <w:bookmarkStart w:id="43" w:name="_Toc229491271"/>
      <w:bookmarkStart w:id="44" w:name="_Toc229503953"/>
      <w:bookmarkStart w:id="45" w:name="_Toc229534211"/>
      <w:r w:rsidRPr="000D5037">
        <w:rPr>
          <w:rFonts w:ascii="Times New Roman" w:hAnsi="Times New Roman" w:cs="Times New Roman"/>
          <w:b/>
          <w:bCs/>
        </w:rPr>
        <w:lastRenderedPageBreak/>
        <w:t>4.</w:t>
      </w:r>
      <w:r w:rsidR="00156BB1">
        <w:rPr>
          <w:rFonts w:ascii="Times New Roman" w:hAnsi="Times New Roman" w:cs="Times New Roman"/>
          <w:b/>
          <w:bCs/>
        </w:rPr>
        <w:t>2</w:t>
      </w:r>
      <w:r w:rsidRPr="000D5037">
        <w:rPr>
          <w:rFonts w:ascii="Times New Roman" w:hAnsi="Times New Roman" w:cs="Times New Roman"/>
          <w:b/>
          <w:bCs/>
        </w:rPr>
        <w:t xml:space="preserve"> Adaptive and Dynamic Honeypot Systems</w:t>
      </w:r>
      <w:bookmarkEnd w:id="43"/>
      <w:bookmarkEnd w:id="44"/>
      <w:bookmarkEnd w:id="45"/>
    </w:p>
    <w:p w14:paraId="442C61B7" w14:textId="0464C96C" w:rsidR="00C036A8" w:rsidRPr="000D5037" w:rsidRDefault="00C036A8" w:rsidP="00EA0491">
      <w:pPr>
        <w:jc w:val="both"/>
        <w:rPr>
          <w:rFonts w:ascii="Times New Roman" w:hAnsi="Times New Roman" w:cs="Times New Roman"/>
        </w:rPr>
      </w:pPr>
      <w:r w:rsidRPr="000D5037">
        <w:rPr>
          <w:rFonts w:ascii="Times New Roman" w:hAnsi="Times New Roman" w:cs="Times New Roman"/>
        </w:rPr>
        <w:t>Lanz et al. (2025) conducted a systematic literature review of machine learning integration in IoT honeypots using Wohlin's snowballing methodology across 49 papers. Their analysis of HoneyShell's two-phase evolutionary deployment is directly relevant to CyberSnare. Phase 1 accepted all credential combinations to collect baseline data. Phase 2 restricted credentials to the top 30 patterns observed in Phase 1 and added custom filesystems and command responses. This phase-based evolution</w:t>
      </w:r>
      <w:r w:rsidR="00C20BC0" w:rsidRPr="000D5037">
        <w:rPr>
          <w:rFonts w:ascii="Times New Roman" w:hAnsi="Times New Roman" w:cs="Times New Roman"/>
        </w:rPr>
        <w:t xml:space="preserve">, </w:t>
      </w:r>
      <w:r w:rsidRPr="000D5037">
        <w:rPr>
          <w:rFonts w:ascii="Times New Roman" w:hAnsi="Times New Roman" w:cs="Times New Roman"/>
        </w:rPr>
        <w:t>where observed attacker behaviour informs subsequent environment configuration</w:t>
      </w:r>
      <w:r w:rsidR="00C33FD2" w:rsidRPr="000D5037">
        <w:rPr>
          <w:rFonts w:ascii="Times New Roman" w:hAnsi="Times New Roman" w:cs="Times New Roman"/>
        </w:rPr>
        <w:t xml:space="preserve">, </w:t>
      </w:r>
      <w:r w:rsidRPr="000D5037">
        <w:rPr>
          <w:rFonts w:ascii="Times New Roman" w:hAnsi="Times New Roman" w:cs="Times New Roman"/>
        </w:rPr>
        <w:t>demonstrates the value of session analytics that CyberSnare's SIEM module provides.</w:t>
      </w:r>
    </w:p>
    <w:p w14:paraId="75AD815E" w14:textId="77777777" w:rsidR="00C036A8" w:rsidRPr="000D5037" w:rsidRDefault="00C036A8" w:rsidP="00EA0491">
      <w:pPr>
        <w:jc w:val="both"/>
        <w:rPr>
          <w:rFonts w:ascii="Times New Roman" w:hAnsi="Times New Roman" w:cs="Times New Roman"/>
        </w:rPr>
      </w:pPr>
      <w:r w:rsidRPr="000D5037">
        <w:rPr>
          <w:rFonts w:ascii="Times New Roman" w:hAnsi="Times New Roman" w:cs="Times New Roman"/>
        </w:rPr>
        <w:t>Their analysis of HoneyIoT's reinforcement learning implementation showed that framing attacker interactions as a Markov Decision Process and using Proximal Policy Optimisation (PPO) achieved the fastest convergence across 100 randomised attack sessions. The reward structure (+5 for malware uploads, +1 for vulnerability exploitation, -1 for other actions) directly influenced CyberSnare's behaviour scoring weights.</w:t>
      </w:r>
    </w:p>
    <w:p w14:paraId="360B711A" w14:textId="4AE466BF" w:rsidR="00C036A8" w:rsidRPr="000D5037" w:rsidRDefault="00C036A8" w:rsidP="00EA0491">
      <w:pPr>
        <w:jc w:val="both"/>
        <w:rPr>
          <w:rFonts w:ascii="Times New Roman" w:hAnsi="Times New Roman" w:cs="Times New Roman"/>
        </w:rPr>
      </w:pPr>
      <w:r w:rsidRPr="000D5037">
        <w:rPr>
          <w:rFonts w:ascii="Times New Roman" w:hAnsi="Times New Roman" w:cs="Times New Roman"/>
        </w:rPr>
        <w:t>Kuwatly et al. (2004) proposed the first dynamic honeypot design for intrusion detection</w:t>
      </w:r>
      <w:r w:rsidR="00AA0540" w:rsidRPr="000D5037">
        <w:rPr>
          <w:rFonts w:ascii="Times New Roman" w:hAnsi="Times New Roman" w:cs="Times New Roman"/>
        </w:rPr>
        <w:t xml:space="preserve">, </w:t>
      </w:r>
      <w:r w:rsidRPr="000D5037">
        <w:rPr>
          <w:rFonts w:ascii="Times New Roman" w:hAnsi="Times New Roman" w:cs="Times New Roman"/>
        </w:rPr>
        <w:t>a controller monitoring network activity and provisioning instances in response. Though predating containerisation, this conceptual architecture is directly reflected in CyberSnare's deception controller and Kubernetes orchestrator design.</w:t>
      </w:r>
    </w:p>
    <w:p w14:paraId="6FFEB6ED" w14:textId="080ADD19" w:rsidR="00C036A8" w:rsidRPr="000D5037" w:rsidRDefault="00C036A8" w:rsidP="00EA0491">
      <w:pPr>
        <w:pStyle w:val="Heading2"/>
        <w:jc w:val="both"/>
        <w:rPr>
          <w:rFonts w:ascii="Times New Roman" w:hAnsi="Times New Roman" w:cs="Times New Roman"/>
          <w:b/>
          <w:bCs/>
        </w:rPr>
      </w:pPr>
      <w:bookmarkStart w:id="46" w:name="_Toc229491272"/>
      <w:bookmarkStart w:id="47" w:name="_Toc229503954"/>
      <w:bookmarkStart w:id="48" w:name="_Toc229534212"/>
      <w:r w:rsidRPr="000D5037">
        <w:rPr>
          <w:rFonts w:ascii="Times New Roman" w:hAnsi="Times New Roman" w:cs="Times New Roman"/>
          <w:b/>
          <w:bCs/>
        </w:rPr>
        <w:t>4.</w:t>
      </w:r>
      <w:r w:rsidR="00156BB1">
        <w:rPr>
          <w:rFonts w:ascii="Times New Roman" w:hAnsi="Times New Roman" w:cs="Times New Roman"/>
          <w:b/>
          <w:bCs/>
        </w:rPr>
        <w:t>3</w:t>
      </w:r>
      <w:r w:rsidRPr="000D5037">
        <w:rPr>
          <w:rFonts w:ascii="Times New Roman" w:hAnsi="Times New Roman" w:cs="Times New Roman"/>
          <w:b/>
          <w:bCs/>
        </w:rPr>
        <w:t xml:space="preserve"> Machine Learning Integration</w:t>
      </w:r>
      <w:bookmarkEnd w:id="46"/>
      <w:bookmarkEnd w:id="47"/>
      <w:bookmarkEnd w:id="48"/>
    </w:p>
    <w:tbl>
      <w:tblPr>
        <w:tblStyle w:val="TableGrid"/>
        <w:tblW w:w="0" w:type="auto"/>
        <w:tblLook w:val="04A0" w:firstRow="1" w:lastRow="0" w:firstColumn="1" w:lastColumn="0" w:noHBand="0" w:noVBand="1"/>
      </w:tblPr>
      <w:tblGrid>
        <w:gridCol w:w="1795"/>
        <w:gridCol w:w="1811"/>
        <w:gridCol w:w="1521"/>
        <w:gridCol w:w="1996"/>
        <w:gridCol w:w="1893"/>
      </w:tblGrid>
      <w:tr w:rsidR="00C036A8" w:rsidRPr="000D5037" w14:paraId="702436B8" w14:textId="77777777" w:rsidTr="00C036A8">
        <w:tc>
          <w:tcPr>
            <w:tcW w:w="0" w:type="auto"/>
            <w:hideMark/>
          </w:tcPr>
          <w:p w14:paraId="19BCA30D"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ML Paradigm</w:t>
            </w:r>
          </w:p>
        </w:tc>
        <w:tc>
          <w:tcPr>
            <w:tcW w:w="0" w:type="auto"/>
            <w:hideMark/>
          </w:tcPr>
          <w:p w14:paraId="74C7F46C"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Best Algorithms</w:t>
            </w:r>
          </w:p>
        </w:tc>
        <w:tc>
          <w:tcPr>
            <w:tcW w:w="0" w:type="auto"/>
            <w:hideMark/>
          </w:tcPr>
          <w:p w14:paraId="35F8D71C"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Peak Accuracy</w:t>
            </w:r>
          </w:p>
        </w:tc>
        <w:tc>
          <w:tcPr>
            <w:tcW w:w="0" w:type="auto"/>
            <w:hideMark/>
          </w:tcPr>
          <w:p w14:paraId="26611B06"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Limitation</w:t>
            </w:r>
          </w:p>
        </w:tc>
        <w:tc>
          <w:tcPr>
            <w:tcW w:w="0" w:type="auto"/>
            <w:hideMark/>
          </w:tcPr>
          <w:p w14:paraId="76568473"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CyberSnare Application</w:t>
            </w:r>
          </w:p>
        </w:tc>
      </w:tr>
      <w:tr w:rsidR="00C036A8" w:rsidRPr="000D5037" w14:paraId="0C114FF0" w14:textId="77777777" w:rsidTr="00C036A8">
        <w:tc>
          <w:tcPr>
            <w:tcW w:w="0" w:type="auto"/>
            <w:hideMark/>
          </w:tcPr>
          <w:p w14:paraId="3854364B"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Supervised learning</w:t>
            </w:r>
          </w:p>
        </w:tc>
        <w:tc>
          <w:tcPr>
            <w:tcW w:w="0" w:type="auto"/>
            <w:hideMark/>
          </w:tcPr>
          <w:p w14:paraId="11B3A20E"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Random Forest, SVM, CNN, LSTM</w:t>
            </w:r>
          </w:p>
        </w:tc>
        <w:tc>
          <w:tcPr>
            <w:tcW w:w="0" w:type="auto"/>
            <w:hideMark/>
          </w:tcPr>
          <w:p w14:paraId="335CBF84"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96% (Random Forest)</w:t>
            </w:r>
          </w:p>
        </w:tc>
        <w:tc>
          <w:tcPr>
            <w:tcW w:w="0" w:type="auto"/>
            <w:hideMark/>
          </w:tcPr>
          <w:p w14:paraId="082BE8EC"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Requires labelled data</w:t>
            </w:r>
          </w:p>
        </w:tc>
        <w:tc>
          <w:tcPr>
            <w:tcW w:w="0" w:type="auto"/>
            <w:hideMark/>
          </w:tcPr>
          <w:p w14:paraId="17936188"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Attacker profile classification</w:t>
            </w:r>
          </w:p>
        </w:tc>
      </w:tr>
      <w:tr w:rsidR="00C036A8" w:rsidRPr="000D5037" w14:paraId="0E5A234E" w14:textId="77777777" w:rsidTr="00C036A8">
        <w:tc>
          <w:tcPr>
            <w:tcW w:w="0" w:type="auto"/>
            <w:hideMark/>
          </w:tcPr>
          <w:p w14:paraId="0F346024"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Unsupervised learning</w:t>
            </w:r>
          </w:p>
        </w:tc>
        <w:tc>
          <w:tcPr>
            <w:tcW w:w="0" w:type="auto"/>
            <w:hideMark/>
          </w:tcPr>
          <w:p w14:paraId="6758F029"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K-means, DBSCAN, Isolation Forest</w:t>
            </w:r>
          </w:p>
        </w:tc>
        <w:tc>
          <w:tcPr>
            <w:tcW w:w="0" w:type="auto"/>
            <w:hideMark/>
          </w:tcPr>
          <w:p w14:paraId="5A023FBE"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100% in controlled settings</w:t>
            </w:r>
          </w:p>
        </w:tc>
        <w:tc>
          <w:tcPr>
            <w:tcW w:w="0" w:type="auto"/>
            <w:hideMark/>
          </w:tcPr>
          <w:p w14:paraId="2354369D"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Less interpretable</w:t>
            </w:r>
          </w:p>
        </w:tc>
        <w:tc>
          <w:tcPr>
            <w:tcW w:w="0" w:type="auto"/>
            <w:hideMark/>
          </w:tcPr>
          <w:p w14:paraId="70BFEFA9"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Anomaly detection in scoring engine</w:t>
            </w:r>
          </w:p>
        </w:tc>
      </w:tr>
      <w:tr w:rsidR="00C036A8" w:rsidRPr="000D5037" w14:paraId="5A95C330" w14:textId="77777777" w:rsidTr="00C036A8">
        <w:tc>
          <w:tcPr>
            <w:tcW w:w="0" w:type="auto"/>
            <w:hideMark/>
          </w:tcPr>
          <w:p w14:paraId="33091305"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Reinforcement learning</w:t>
            </w:r>
          </w:p>
        </w:tc>
        <w:tc>
          <w:tcPr>
            <w:tcW w:w="0" w:type="auto"/>
            <w:hideMark/>
          </w:tcPr>
          <w:p w14:paraId="7E2B7CAE"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PPO, A2C, Q-learning</w:t>
            </w:r>
          </w:p>
        </w:tc>
        <w:tc>
          <w:tcPr>
            <w:tcW w:w="0" w:type="auto"/>
            <w:hideMark/>
          </w:tcPr>
          <w:p w14:paraId="655B258E"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Highest simulation reward</w:t>
            </w:r>
          </w:p>
        </w:tc>
        <w:tc>
          <w:tcPr>
            <w:tcW w:w="0" w:type="auto"/>
            <w:hideMark/>
          </w:tcPr>
          <w:p w14:paraId="74BCACA6"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Computationally intensive</w:t>
            </w:r>
          </w:p>
        </w:tc>
        <w:tc>
          <w:tcPr>
            <w:tcW w:w="0" w:type="auto"/>
            <w:hideMark/>
          </w:tcPr>
          <w:p w14:paraId="05384402"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Conceptual basis for escalation logic</w:t>
            </w:r>
          </w:p>
        </w:tc>
      </w:tr>
    </w:tbl>
    <w:p w14:paraId="3E6DE6B3" w14:textId="0446F154" w:rsidR="00C036A8" w:rsidRPr="000D5037" w:rsidRDefault="00C036A8" w:rsidP="00EA0491">
      <w:pPr>
        <w:jc w:val="both"/>
        <w:rPr>
          <w:rFonts w:ascii="Times New Roman" w:hAnsi="Times New Roman" w:cs="Times New Roman"/>
        </w:rPr>
      </w:pPr>
      <w:r w:rsidRPr="000D5037">
        <w:rPr>
          <w:rFonts w:ascii="Times New Roman" w:hAnsi="Times New Roman" w:cs="Times New Roman"/>
        </w:rPr>
        <w:t>The S-Pot smart honeypot framework (Franco et al., 2022) achieved 97% attack detection accuracy using the J48 algorithm with dynamic rule configuration</w:t>
      </w:r>
      <w:r w:rsidR="00C33FD2" w:rsidRPr="000D5037">
        <w:rPr>
          <w:rFonts w:ascii="Times New Roman" w:hAnsi="Times New Roman" w:cs="Times New Roman"/>
        </w:rPr>
        <w:t xml:space="preserve">, </w:t>
      </w:r>
      <w:r w:rsidRPr="000D5037">
        <w:rPr>
          <w:rFonts w:ascii="Times New Roman" w:hAnsi="Times New Roman" w:cs="Times New Roman"/>
        </w:rPr>
        <w:t>demonstrating that rule-based ML classifiers integrated with honeypot telemetry can achieve near-production-grade accuracy. CyberSnare's attacker profile classifier draws on this approach.</w:t>
      </w:r>
    </w:p>
    <w:p w14:paraId="1A5D092C" w14:textId="194813AB" w:rsidR="00C036A8" w:rsidRPr="000D5037" w:rsidRDefault="00C036A8" w:rsidP="00EA0491">
      <w:pPr>
        <w:pStyle w:val="Heading2"/>
        <w:jc w:val="both"/>
        <w:rPr>
          <w:rFonts w:ascii="Times New Roman" w:hAnsi="Times New Roman" w:cs="Times New Roman"/>
          <w:b/>
          <w:bCs/>
        </w:rPr>
      </w:pPr>
      <w:bookmarkStart w:id="49" w:name="_Toc229491273"/>
      <w:bookmarkStart w:id="50" w:name="_Toc229503955"/>
      <w:bookmarkStart w:id="51" w:name="_Toc229534213"/>
      <w:r w:rsidRPr="000D5037">
        <w:rPr>
          <w:rFonts w:ascii="Times New Roman" w:hAnsi="Times New Roman" w:cs="Times New Roman"/>
          <w:b/>
          <w:bCs/>
        </w:rPr>
        <w:lastRenderedPageBreak/>
        <w:t>4.</w:t>
      </w:r>
      <w:r w:rsidR="00156BB1">
        <w:rPr>
          <w:rFonts w:ascii="Times New Roman" w:hAnsi="Times New Roman" w:cs="Times New Roman"/>
          <w:b/>
          <w:bCs/>
        </w:rPr>
        <w:t>4</w:t>
      </w:r>
      <w:r w:rsidRPr="000D5037">
        <w:rPr>
          <w:rFonts w:ascii="Times New Roman" w:hAnsi="Times New Roman" w:cs="Times New Roman"/>
          <w:b/>
          <w:bCs/>
        </w:rPr>
        <w:t xml:space="preserve"> Credential Analysis and Real-World Attacker Behaviour</w:t>
      </w:r>
      <w:bookmarkEnd w:id="49"/>
      <w:bookmarkEnd w:id="50"/>
      <w:bookmarkEnd w:id="51"/>
    </w:p>
    <w:p w14:paraId="7E359AF2" w14:textId="77777777" w:rsidR="00C036A8" w:rsidRPr="000D5037" w:rsidRDefault="00C036A8" w:rsidP="00EA0491">
      <w:pPr>
        <w:jc w:val="both"/>
        <w:rPr>
          <w:rFonts w:ascii="Times New Roman" w:hAnsi="Times New Roman" w:cs="Times New Roman"/>
        </w:rPr>
      </w:pPr>
      <w:r w:rsidRPr="000D5037">
        <w:rPr>
          <w:rFonts w:ascii="Times New Roman" w:hAnsi="Times New Roman" w:cs="Times New Roman"/>
        </w:rPr>
        <w:t>Rabzelj and Sedlar (2025) published the most extensive empirical analysis of attacker credential behaviour to date, analysing over 27 billion leaked credentials alongside data from 39 honeypots over one year.</w:t>
      </w:r>
    </w:p>
    <w:tbl>
      <w:tblPr>
        <w:tblStyle w:val="TableGrid"/>
        <w:tblW w:w="0" w:type="auto"/>
        <w:tblLook w:val="04A0" w:firstRow="1" w:lastRow="0" w:firstColumn="1" w:lastColumn="0" w:noHBand="0" w:noVBand="1"/>
      </w:tblPr>
      <w:tblGrid>
        <w:gridCol w:w="4314"/>
        <w:gridCol w:w="4702"/>
      </w:tblGrid>
      <w:tr w:rsidR="00C036A8" w:rsidRPr="000D5037" w14:paraId="0D18DA09" w14:textId="77777777" w:rsidTr="00C036A8">
        <w:tc>
          <w:tcPr>
            <w:tcW w:w="0" w:type="auto"/>
            <w:hideMark/>
          </w:tcPr>
          <w:p w14:paraId="69863E6E"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Finding</w:t>
            </w:r>
          </w:p>
        </w:tc>
        <w:tc>
          <w:tcPr>
            <w:tcW w:w="0" w:type="auto"/>
            <w:hideMark/>
          </w:tcPr>
          <w:p w14:paraId="5E16005D"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Direct Implication for CyberSnare</w:t>
            </w:r>
          </w:p>
        </w:tc>
      </w:tr>
      <w:tr w:rsidR="00C036A8" w:rsidRPr="000D5037" w14:paraId="7656C821" w14:textId="77777777" w:rsidTr="00C036A8">
        <w:tc>
          <w:tcPr>
            <w:tcW w:w="0" w:type="auto"/>
            <w:hideMark/>
          </w:tcPr>
          <w:p w14:paraId="0D71547A"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100% of Nmap and John the Ripper wordlists found in leaked credential database</w:t>
            </w:r>
          </w:p>
        </w:tc>
        <w:tc>
          <w:tcPr>
            <w:tcW w:w="0" w:type="auto"/>
            <w:hideMark/>
          </w:tcPr>
          <w:p w14:paraId="4FC2918E"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Tier 1 decoys should accept these credentials to capture automated tools convincingly</w:t>
            </w:r>
          </w:p>
        </w:tc>
      </w:tr>
      <w:tr w:rsidR="00C036A8" w:rsidRPr="000D5037" w14:paraId="21F6DA84" w14:textId="77777777" w:rsidTr="00C036A8">
        <w:tc>
          <w:tcPr>
            <w:tcW w:w="0" w:type="auto"/>
            <w:hideMark/>
          </w:tcPr>
          <w:p w14:paraId="7A488821"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Mirai botnet default credential list used in entirety against SSH/Telnet honeypots</w:t>
            </w:r>
          </w:p>
        </w:tc>
        <w:tc>
          <w:tcPr>
            <w:tcW w:w="0" w:type="auto"/>
            <w:hideMark/>
          </w:tcPr>
          <w:p w14:paraId="4B9B5ACA"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Cowrie Tier 2 environment must handle Mirai credential patterns without breaking deception</w:t>
            </w:r>
          </w:p>
        </w:tc>
      </w:tr>
      <w:tr w:rsidR="00C036A8" w:rsidRPr="000D5037" w14:paraId="0A65B2DC" w14:textId="77777777" w:rsidTr="00C036A8">
        <w:tc>
          <w:tcPr>
            <w:tcW w:w="0" w:type="auto"/>
            <w:hideMark/>
          </w:tcPr>
          <w:p w14:paraId="1629B958"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Long unique high-entropy passwords in honeypot logs suggest anti-honeypot probing</w:t>
            </w:r>
          </w:p>
        </w:tc>
        <w:tc>
          <w:tcPr>
            <w:tcW w:w="0" w:type="auto"/>
            <w:hideMark/>
          </w:tcPr>
          <w:p w14:paraId="59B83212"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These credential attempts flagged as high-value intelligence events in scoring engine</w:t>
            </w:r>
          </w:p>
        </w:tc>
      </w:tr>
      <w:tr w:rsidR="00C036A8" w:rsidRPr="000D5037" w14:paraId="4395DA1D" w14:textId="77777777" w:rsidTr="00C036A8">
        <w:tc>
          <w:tcPr>
            <w:tcW w:w="0" w:type="auto"/>
            <w:hideMark/>
          </w:tcPr>
          <w:p w14:paraId="7A8B5EFC"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83.45% of SSH/Telnet usernames existed in leaked credential database</w:t>
            </w:r>
          </w:p>
        </w:tc>
        <w:tc>
          <w:tcPr>
            <w:tcW w:w="0" w:type="auto"/>
            <w:hideMark/>
          </w:tcPr>
          <w:p w14:paraId="4FC7EB2C"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Fake credential design draws on observed attacker username preferences</w:t>
            </w:r>
          </w:p>
        </w:tc>
      </w:tr>
      <w:tr w:rsidR="00C036A8" w:rsidRPr="000D5037" w14:paraId="4E1F00DD" w14:textId="77777777" w:rsidTr="00C036A8">
        <w:tc>
          <w:tcPr>
            <w:tcW w:w="0" w:type="auto"/>
            <w:hideMark/>
          </w:tcPr>
          <w:p w14:paraId="66DD7049"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Credential pair overlap between leaked data and attacks only 25.24%</w:t>
            </w:r>
          </w:p>
        </w:tc>
        <w:tc>
          <w:tcPr>
            <w:tcW w:w="0" w:type="auto"/>
            <w:hideMark/>
          </w:tcPr>
          <w:p w14:paraId="582993FC"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Attackers recombine usernames and passwords rather than directly replaying leaked pairs</w:t>
            </w:r>
          </w:p>
        </w:tc>
      </w:tr>
      <w:tr w:rsidR="00C036A8" w:rsidRPr="000D5037" w14:paraId="3ECBF001" w14:textId="77777777" w:rsidTr="00C036A8">
        <w:tc>
          <w:tcPr>
            <w:tcW w:w="0" w:type="auto"/>
            <w:hideMark/>
          </w:tcPr>
          <w:p w14:paraId="167101B8"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Average SSH/Telnet session: 8 commands in 29.22 seconds</w:t>
            </w:r>
          </w:p>
        </w:tc>
        <w:tc>
          <w:tcPr>
            <w:tcW w:w="0" w:type="auto"/>
            <w:hideMark/>
          </w:tcPr>
          <w:p w14:paraId="085BA4BF"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Tier 2 command logging must handle rapid automated command sequences without latency</w:t>
            </w:r>
          </w:p>
        </w:tc>
      </w:tr>
    </w:tbl>
    <w:p w14:paraId="30C32E2E" w14:textId="11F74AEA" w:rsidR="00C036A8" w:rsidRPr="000D5037" w:rsidRDefault="00C036A8" w:rsidP="00EA0491">
      <w:pPr>
        <w:pStyle w:val="Heading2"/>
        <w:jc w:val="both"/>
        <w:rPr>
          <w:rFonts w:ascii="Times New Roman" w:hAnsi="Times New Roman" w:cs="Times New Roman"/>
          <w:b/>
          <w:bCs/>
        </w:rPr>
      </w:pPr>
      <w:bookmarkStart w:id="52" w:name="_Toc229491274"/>
      <w:bookmarkStart w:id="53" w:name="_Toc229503956"/>
      <w:bookmarkStart w:id="54" w:name="_Toc229534214"/>
      <w:r w:rsidRPr="000D5037">
        <w:rPr>
          <w:rFonts w:ascii="Times New Roman" w:hAnsi="Times New Roman" w:cs="Times New Roman"/>
          <w:b/>
          <w:bCs/>
        </w:rPr>
        <w:t>4.</w:t>
      </w:r>
      <w:r w:rsidR="00156BB1">
        <w:rPr>
          <w:rFonts w:ascii="Times New Roman" w:hAnsi="Times New Roman" w:cs="Times New Roman"/>
          <w:b/>
          <w:bCs/>
        </w:rPr>
        <w:t>5</w:t>
      </w:r>
      <w:r w:rsidRPr="000D5037">
        <w:rPr>
          <w:rFonts w:ascii="Times New Roman" w:hAnsi="Times New Roman" w:cs="Times New Roman"/>
          <w:b/>
          <w:bCs/>
        </w:rPr>
        <w:t xml:space="preserve"> LLM-Assisted Environmental Realism</w:t>
      </w:r>
      <w:bookmarkEnd w:id="52"/>
      <w:bookmarkEnd w:id="53"/>
      <w:bookmarkEnd w:id="54"/>
    </w:p>
    <w:p w14:paraId="4ACF700E" w14:textId="77777777" w:rsidR="00C036A8" w:rsidRPr="000D5037" w:rsidRDefault="00C036A8" w:rsidP="00EA0491">
      <w:pPr>
        <w:jc w:val="both"/>
        <w:rPr>
          <w:rFonts w:ascii="Times New Roman" w:hAnsi="Times New Roman" w:cs="Times New Roman"/>
        </w:rPr>
      </w:pPr>
      <w:r w:rsidRPr="000D5037">
        <w:rPr>
          <w:rFonts w:ascii="Times New Roman" w:hAnsi="Times New Roman" w:cs="Times New Roman"/>
        </w:rPr>
        <w:t>Three published works directly validate CyberSnare's artifact generation approach:</w:t>
      </w:r>
    </w:p>
    <w:p w14:paraId="130A9EA8" w14:textId="55133B70" w:rsidR="00C036A8" w:rsidRPr="000D5037" w:rsidRDefault="00C036A8" w:rsidP="00EA0491">
      <w:pPr>
        <w:jc w:val="both"/>
        <w:rPr>
          <w:rFonts w:ascii="Times New Roman" w:hAnsi="Times New Roman" w:cs="Times New Roman"/>
        </w:rPr>
      </w:pPr>
      <w:r w:rsidRPr="000D5037">
        <w:rPr>
          <w:rFonts w:ascii="Times New Roman" w:hAnsi="Times New Roman" w:cs="Times New Roman"/>
          <w:b/>
          <w:bCs/>
        </w:rPr>
        <w:t>Sladić et al. (2023)</w:t>
      </w:r>
      <w:r w:rsidR="00DF2C28" w:rsidRPr="000D5037">
        <w:rPr>
          <w:rFonts w:ascii="Times New Roman" w:hAnsi="Times New Roman" w:cs="Times New Roman"/>
          <w:b/>
          <w:bCs/>
        </w:rPr>
        <w:t xml:space="preserve">: </w:t>
      </w:r>
      <w:r w:rsidRPr="000D5037">
        <w:rPr>
          <w:rFonts w:ascii="Times New Roman" w:hAnsi="Times New Roman" w:cs="Times New Roman"/>
          <w:b/>
          <w:bCs/>
        </w:rPr>
        <w:t>LLM in the Shell:</w:t>
      </w:r>
      <w:r w:rsidRPr="000D5037">
        <w:rPr>
          <w:rFonts w:ascii="Times New Roman" w:hAnsi="Times New Roman" w:cs="Times New Roman"/>
        </w:rPr>
        <w:t xml:space="preserve"> Demonstrated that LLM-generated terminal responses significantly increased attacker engagement duration compared to static Cowrie responses. The dynamic content was more contextually appropriate and harder to fingerprint through command probing.</w:t>
      </w:r>
    </w:p>
    <w:p w14:paraId="19755725" w14:textId="1857E43D" w:rsidR="00C036A8" w:rsidRPr="000D5037" w:rsidRDefault="00C036A8" w:rsidP="00EA0491">
      <w:pPr>
        <w:jc w:val="both"/>
        <w:rPr>
          <w:rFonts w:ascii="Times New Roman" w:hAnsi="Times New Roman" w:cs="Times New Roman"/>
        </w:rPr>
      </w:pPr>
      <w:r w:rsidRPr="000D5037">
        <w:rPr>
          <w:rFonts w:ascii="Times New Roman" w:hAnsi="Times New Roman" w:cs="Times New Roman"/>
          <w:b/>
          <w:bCs/>
        </w:rPr>
        <w:t>Wang et al. (2024)</w:t>
      </w:r>
      <w:r w:rsidR="00DF2C28" w:rsidRPr="000D5037">
        <w:rPr>
          <w:rFonts w:ascii="Times New Roman" w:hAnsi="Times New Roman" w:cs="Times New Roman"/>
          <w:b/>
          <w:bCs/>
        </w:rPr>
        <w:t xml:space="preserve">: </w:t>
      </w:r>
      <w:r w:rsidRPr="000D5037">
        <w:rPr>
          <w:rFonts w:ascii="Times New Roman" w:hAnsi="Times New Roman" w:cs="Times New Roman"/>
          <w:b/>
          <w:bCs/>
        </w:rPr>
        <w:t>HoneyGPT:</w:t>
      </w:r>
      <w:r w:rsidRPr="000D5037">
        <w:rPr>
          <w:rFonts w:ascii="Times New Roman" w:hAnsi="Times New Roman" w:cs="Times New Roman"/>
        </w:rPr>
        <w:t xml:space="preserve"> Addressed the trilemma of terminal honeypot design simultaneously achieving realism, interactivity, and safety. GPT-based response generation allowed high-interaction shell experience without real OS exposure risk.</w:t>
      </w:r>
    </w:p>
    <w:p w14:paraId="459CDE30" w14:textId="635D544A" w:rsidR="00C036A8" w:rsidRPr="000D5037" w:rsidRDefault="00C036A8" w:rsidP="00EA0491">
      <w:pPr>
        <w:jc w:val="both"/>
        <w:rPr>
          <w:rFonts w:ascii="Times New Roman" w:hAnsi="Times New Roman" w:cs="Times New Roman"/>
        </w:rPr>
      </w:pPr>
      <w:r w:rsidRPr="000D5037">
        <w:rPr>
          <w:rFonts w:ascii="Times New Roman" w:hAnsi="Times New Roman" w:cs="Times New Roman"/>
          <w:b/>
          <w:bCs/>
        </w:rPr>
        <w:t>Danilov et al. (2022)</w:t>
      </w:r>
      <w:r w:rsidR="00DF2C28" w:rsidRPr="000D5037">
        <w:rPr>
          <w:rFonts w:ascii="Times New Roman" w:hAnsi="Times New Roman" w:cs="Times New Roman"/>
          <w:b/>
          <w:bCs/>
        </w:rPr>
        <w:t>:</w:t>
      </w:r>
      <w:r w:rsidRPr="000D5037">
        <w:rPr>
          <w:rFonts w:ascii="Times New Roman" w:hAnsi="Times New Roman" w:cs="Times New Roman"/>
          <w:b/>
          <w:bCs/>
        </w:rPr>
        <w:t xml:space="preserve"> Synthetic Data for Honeypots:</w:t>
      </w:r>
      <w:r w:rsidRPr="000D5037">
        <w:rPr>
          <w:rFonts w:ascii="Times New Roman" w:hAnsi="Times New Roman" w:cs="Times New Roman"/>
        </w:rPr>
        <w:t xml:space="preserve"> Demonstrated that deep learning-generated log files and system outputs are statistically indistinguishable from real data by automated classifiers. However, human expert inspection could still identify inconsistencies directly motivating CyberSnare's second-pass LLM consistency validation.</w:t>
      </w:r>
    </w:p>
    <w:p w14:paraId="45BFB896" w14:textId="68C2369C" w:rsidR="00C036A8" w:rsidRPr="000D5037" w:rsidRDefault="00C036A8" w:rsidP="00156BB1">
      <w:pPr>
        <w:jc w:val="both"/>
        <w:rPr>
          <w:rFonts w:ascii="Times New Roman" w:hAnsi="Times New Roman" w:cs="Times New Roman"/>
        </w:rPr>
      </w:pPr>
      <w:r w:rsidRPr="000D5037">
        <w:rPr>
          <w:rFonts w:ascii="Times New Roman" w:hAnsi="Times New Roman" w:cs="Times New Roman"/>
        </w:rPr>
        <w:lastRenderedPageBreak/>
        <w:t>Unlike these prior works, which focused on LLM-generated terminal responses in isolation, CyberSnare applies generation across an entire organisational identity</w:t>
      </w:r>
      <w:r w:rsidR="00C33FD2" w:rsidRPr="000D5037">
        <w:rPr>
          <w:rFonts w:ascii="Times New Roman" w:hAnsi="Times New Roman" w:cs="Times New Roman"/>
        </w:rPr>
        <w:t xml:space="preserve"> </w:t>
      </w:r>
      <w:r w:rsidRPr="000D5037">
        <w:rPr>
          <w:rFonts w:ascii="Times New Roman" w:hAnsi="Times New Roman" w:cs="Times New Roman"/>
        </w:rPr>
        <w:t>documents, logs, shell histories, database records, and filesystem structure with a master company profile enforcing cross-artifact consistency. This integrated full-environment approach has not been previously described in published open-source literature.</w:t>
      </w:r>
    </w:p>
    <w:p w14:paraId="3CF5E131" w14:textId="47760646" w:rsidR="0028443F" w:rsidRPr="000D5037" w:rsidRDefault="00C036A8" w:rsidP="00DF2C28">
      <w:pPr>
        <w:pStyle w:val="Heading2"/>
        <w:jc w:val="both"/>
        <w:rPr>
          <w:rFonts w:ascii="Times New Roman" w:hAnsi="Times New Roman" w:cs="Times New Roman"/>
          <w:b/>
          <w:bCs/>
        </w:rPr>
      </w:pPr>
      <w:bookmarkStart w:id="55" w:name="_Toc229491276"/>
      <w:bookmarkStart w:id="56" w:name="_Toc229503958"/>
      <w:bookmarkStart w:id="57" w:name="_Toc229534215"/>
      <w:r w:rsidRPr="000D5037">
        <w:rPr>
          <w:rFonts w:ascii="Times New Roman" w:hAnsi="Times New Roman" w:cs="Times New Roman"/>
          <w:b/>
          <w:bCs/>
        </w:rPr>
        <w:t>4.</w:t>
      </w:r>
      <w:r w:rsidR="00156BB1">
        <w:rPr>
          <w:rFonts w:ascii="Times New Roman" w:hAnsi="Times New Roman" w:cs="Times New Roman"/>
          <w:b/>
          <w:bCs/>
        </w:rPr>
        <w:t>6</w:t>
      </w:r>
      <w:r w:rsidRPr="000D5037">
        <w:rPr>
          <w:rFonts w:ascii="Times New Roman" w:hAnsi="Times New Roman" w:cs="Times New Roman"/>
          <w:b/>
          <w:bCs/>
        </w:rPr>
        <w:t xml:space="preserve"> Research Gap Analysis</w:t>
      </w:r>
      <w:bookmarkEnd w:id="55"/>
      <w:bookmarkEnd w:id="56"/>
      <w:bookmarkEnd w:id="57"/>
    </w:p>
    <w:tbl>
      <w:tblPr>
        <w:tblStyle w:val="TableGrid"/>
        <w:tblW w:w="0" w:type="auto"/>
        <w:tblLook w:val="04A0" w:firstRow="1" w:lastRow="0" w:firstColumn="1" w:lastColumn="0" w:noHBand="0" w:noVBand="1"/>
      </w:tblPr>
      <w:tblGrid>
        <w:gridCol w:w="2923"/>
        <w:gridCol w:w="2737"/>
        <w:gridCol w:w="3356"/>
      </w:tblGrid>
      <w:tr w:rsidR="00C036A8" w:rsidRPr="000D5037" w14:paraId="5FEB2674" w14:textId="77777777" w:rsidTr="00C036A8">
        <w:tc>
          <w:tcPr>
            <w:tcW w:w="0" w:type="auto"/>
            <w:hideMark/>
          </w:tcPr>
          <w:p w14:paraId="6961CB85"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Research Gap</w:t>
            </w:r>
          </w:p>
        </w:tc>
        <w:tc>
          <w:tcPr>
            <w:tcW w:w="0" w:type="auto"/>
            <w:hideMark/>
          </w:tcPr>
          <w:p w14:paraId="67C98E92"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Evidence</w:t>
            </w:r>
          </w:p>
        </w:tc>
        <w:tc>
          <w:tcPr>
            <w:tcW w:w="0" w:type="auto"/>
            <w:hideMark/>
          </w:tcPr>
          <w:p w14:paraId="3A6F6E67" w14:textId="77777777" w:rsidR="00C036A8" w:rsidRPr="000D5037" w:rsidRDefault="00C036A8"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CyberSnare Response</w:t>
            </w:r>
          </w:p>
        </w:tc>
      </w:tr>
      <w:tr w:rsidR="00C036A8" w:rsidRPr="000D5037" w14:paraId="3D200A72" w14:textId="77777777" w:rsidTr="00C036A8">
        <w:tc>
          <w:tcPr>
            <w:tcW w:w="0" w:type="auto"/>
            <w:hideMark/>
          </w:tcPr>
          <w:p w14:paraId="5B2F2374"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No open-source behaviour-triggered escalation</w:t>
            </w:r>
          </w:p>
        </w:tc>
        <w:tc>
          <w:tcPr>
            <w:tcW w:w="0" w:type="auto"/>
            <w:hideMark/>
          </w:tcPr>
          <w:p w14:paraId="3A7007E3" w14:textId="08D795B5"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T-Pot, OpenCanary, Cowrie all static no escalation logic</w:t>
            </w:r>
          </w:p>
        </w:tc>
        <w:tc>
          <w:tcPr>
            <w:tcW w:w="0" w:type="auto"/>
            <w:hideMark/>
          </w:tcPr>
          <w:p w14:paraId="76EB54C5"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Behavioural scoring engine with three-tier automatic escalation</w:t>
            </w:r>
          </w:p>
        </w:tc>
      </w:tr>
      <w:tr w:rsidR="00C036A8" w:rsidRPr="000D5037" w14:paraId="3A321DED" w14:textId="77777777" w:rsidTr="00C036A8">
        <w:tc>
          <w:tcPr>
            <w:tcW w:w="0" w:type="auto"/>
            <w:hideMark/>
          </w:tcPr>
          <w:p w14:paraId="113D7B14"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No AI-generated full organisational environmental consistency</w:t>
            </w:r>
          </w:p>
        </w:tc>
        <w:tc>
          <w:tcPr>
            <w:tcW w:w="0" w:type="auto"/>
            <w:hideMark/>
          </w:tcPr>
          <w:p w14:paraId="7EA76290"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Sladić, Wang, Danilov: terminal responses or isolated artifacts only</w:t>
            </w:r>
          </w:p>
        </w:tc>
        <w:tc>
          <w:tcPr>
            <w:tcW w:w="0" w:type="auto"/>
            <w:hideMark/>
          </w:tcPr>
          <w:p w14:paraId="767D2645"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Master profile JSON driving cross-artifact LLM generation with consistency validation</w:t>
            </w:r>
          </w:p>
        </w:tc>
      </w:tr>
      <w:tr w:rsidR="00C036A8" w:rsidRPr="000D5037" w14:paraId="0D1D5D26" w14:textId="77777777" w:rsidTr="00C036A8">
        <w:tc>
          <w:tcPr>
            <w:tcW w:w="0" w:type="auto"/>
            <w:hideMark/>
          </w:tcPr>
          <w:p w14:paraId="2FB2E67D"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No Kubernetes-native elastic honeypot lifecycle management</w:t>
            </w:r>
          </w:p>
        </w:tc>
        <w:tc>
          <w:tcPr>
            <w:tcW w:w="0" w:type="auto"/>
            <w:hideMark/>
          </w:tcPr>
          <w:p w14:paraId="7D4117A2"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Hegedüs demonstrated feasibility but no published full platform</w:t>
            </w:r>
          </w:p>
        </w:tc>
        <w:tc>
          <w:tcPr>
            <w:tcW w:w="0" w:type="auto"/>
            <w:hideMark/>
          </w:tcPr>
          <w:p w14:paraId="453493F8"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Complete k3s orchestration with gVisor hardening and automated lifecycle</w:t>
            </w:r>
          </w:p>
        </w:tc>
      </w:tr>
      <w:tr w:rsidR="00C036A8" w:rsidRPr="000D5037" w14:paraId="2523F8ED" w14:textId="77777777" w:rsidTr="00C036A8">
        <w:tc>
          <w:tcPr>
            <w:tcW w:w="0" w:type="auto"/>
            <w:hideMark/>
          </w:tcPr>
          <w:p w14:paraId="3A8B3C4B" w14:textId="3C659BBF"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No automatic MITRE ATT&amp;CK mapping in open</w:t>
            </w:r>
            <w:r w:rsidR="00C20BC0" w:rsidRPr="000D5037">
              <w:rPr>
                <w:rFonts w:ascii="Times New Roman" w:hAnsi="Times New Roman" w:cs="Times New Roman"/>
              </w:rPr>
              <w:t xml:space="preserve"> </w:t>
            </w:r>
            <w:r w:rsidRPr="000D5037">
              <w:rPr>
                <w:rFonts w:ascii="Times New Roman" w:hAnsi="Times New Roman" w:cs="Times New Roman"/>
              </w:rPr>
              <w:t>source honeypot tools</w:t>
            </w:r>
          </w:p>
        </w:tc>
        <w:tc>
          <w:tcPr>
            <w:tcW w:w="0" w:type="auto"/>
            <w:hideMark/>
          </w:tcPr>
          <w:p w14:paraId="0A94D9A6" w14:textId="2F326B0D"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 xml:space="preserve">Wang and Lu identified as critical gap in 2018 </w:t>
            </w:r>
            <w:r w:rsidR="00C20BC0" w:rsidRPr="000D5037">
              <w:rPr>
                <w:rFonts w:ascii="Times New Roman" w:hAnsi="Times New Roman" w:cs="Times New Roman"/>
              </w:rPr>
              <w:t>,</w:t>
            </w:r>
            <w:r w:rsidRPr="000D5037">
              <w:rPr>
                <w:rFonts w:ascii="Times New Roman" w:hAnsi="Times New Roman" w:cs="Times New Roman"/>
              </w:rPr>
              <w:t>still unaddressed</w:t>
            </w:r>
          </w:p>
        </w:tc>
        <w:tc>
          <w:tcPr>
            <w:tcW w:w="0" w:type="auto"/>
            <w:hideMark/>
          </w:tcPr>
          <w:p w14:paraId="0B6E64F6"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Command-to-technique mapping table with real-time dashboard output</w:t>
            </w:r>
          </w:p>
        </w:tc>
      </w:tr>
      <w:tr w:rsidR="00C036A8" w:rsidRPr="000D5037" w14:paraId="1B1961CE" w14:textId="77777777" w:rsidTr="00C036A8">
        <w:tc>
          <w:tcPr>
            <w:tcW w:w="0" w:type="auto"/>
            <w:hideMark/>
          </w:tcPr>
          <w:p w14:paraId="7011617B"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No quantitative deception effectiveness metric</w:t>
            </w:r>
          </w:p>
        </w:tc>
        <w:tc>
          <w:tcPr>
            <w:tcW w:w="0" w:type="auto"/>
            <w:hideMark/>
          </w:tcPr>
          <w:p w14:paraId="65D58D2A"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Literature discusses engagement duration qualitatively only</w:t>
            </w:r>
          </w:p>
        </w:tc>
        <w:tc>
          <w:tcPr>
            <w:tcW w:w="0" w:type="auto"/>
            <w:hideMark/>
          </w:tcPr>
          <w:p w14:paraId="4C956A3C"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Composite score: engagement duration × escalation depth / detection time</w:t>
            </w:r>
          </w:p>
        </w:tc>
      </w:tr>
      <w:tr w:rsidR="00C036A8" w:rsidRPr="000D5037" w14:paraId="1372C4FF" w14:textId="77777777" w:rsidTr="00C036A8">
        <w:tc>
          <w:tcPr>
            <w:tcW w:w="0" w:type="auto"/>
            <w:hideMark/>
          </w:tcPr>
          <w:p w14:paraId="37C9E5CA" w14:textId="77777777"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Commercial platform pricing excludes most organisations</w:t>
            </w:r>
          </w:p>
        </w:tc>
        <w:tc>
          <w:tcPr>
            <w:tcW w:w="0" w:type="auto"/>
            <w:hideMark/>
          </w:tcPr>
          <w:p w14:paraId="57815AEF" w14:textId="31C2E3F8"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Attivo Networks acquired for $616M enterprise-only pricing</w:t>
            </w:r>
          </w:p>
        </w:tc>
        <w:tc>
          <w:tcPr>
            <w:tcW w:w="0" w:type="auto"/>
            <w:hideMark/>
          </w:tcPr>
          <w:p w14:paraId="188A79E3" w14:textId="34B6F1BA" w:rsidR="00C036A8" w:rsidRPr="000D5037" w:rsidRDefault="00C036A8" w:rsidP="00EA0491">
            <w:pPr>
              <w:spacing w:after="160" w:line="278" w:lineRule="auto"/>
              <w:jc w:val="both"/>
              <w:rPr>
                <w:rFonts w:ascii="Times New Roman" w:hAnsi="Times New Roman" w:cs="Times New Roman"/>
              </w:rPr>
            </w:pPr>
            <w:r w:rsidRPr="000D5037">
              <w:rPr>
                <w:rFonts w:ascii="Times New Roman" w:hAnsi="Times New Roman" w:cs="Times New Roman"/>
              </w:rPr>
              <w:t>Open-source</w:t>
            </w:r>
            <w:r w:rsidR="00C20BC0" w:rsidRPr="000D5037">
              <w:rPr>
                <w:rFonts w:ascii="Times New Roman" w:hAnsi="Times New Roman" w:cs="Times New Roman"/>
              </w:rPr>
              <w:t xml:space="preserve"> </w:t>
            </w:r>
            <w:r w:rsidRPr="000D5037">
              <w:rPr>
                <w:rFonts w:ascii="Times New Roman" w:hAnsi="Times New Roman" w:cs="Times New Roman"/>
              </w:rPr>
              <w:t>research implementation making capabilities freely available</w:t>
            </w:r>
          </w:p>
        </w:tc>
      </w:tr>
    </w:tbl>
    <w:p w14:paraId="10802E87" w14:textId="77777777" w:rsidR="00C036A8" w:rsidRPr="000D5037" w:rsidRDefault="00C036A8" w:rsidP="00EA0491">
      <w:pPr>
        <w:jc w:val="both"/>
        <w:rPr>
          <w:rFonts w:ascii="Times New Roman" w:hAnsi="Times New Roman" w:cs="Times New Roman"/>
        </w:rPr>
      </w:pPr>
    </w:p>
    <w:p w14:paraId="0899026A" w14:textId="77777777" w:rsidR="00E745C6" w:rsidRPr="000D5037" w:rsidRDefault="00E745C6" w:rsidP="00EA0491">
      <w:pPr>
        <w:pStyle w:val="Heading1"/>
        <w:jc w:val="both"/>
        <w:rPr>
          <w:rFonts w:ascii="Times New Roman" w:hAnsi="Times New Roman" w:cs="Times New Roman"/>
          <w:b/>
          <w:bCs/>
        </w:rPr>
      </w:pPr>
      <w:bookmarkStart w:id="58" w:name="_Toc229491277"/>
      <w:bookmarkStart w:id="59" w:name="_Toc229503959"/>
      <w:bookmarkStart w:id="60" w:name="_Toc229534216"/>
      <w:r w:rsidRPr="000D5037">
        <w:rPr>
          <w:rFonts w:ascii="Times New Roman" w:hAnsi="Times New Roman" w:cs="Times New Roman"/>
          <w:b/>
          <w:bCs/>
        </w:rPr>
        <w:t>5. Problem Statement</w:t>
      </w:r>
      <w:bookmarkEnd w:id="58"/>
      <w:bookmarkEnd w:id="59"/>
      <w:bookmarkEnd w:id="60"/>
    </w:p>
    <w:p w14:paraId="70FE4F9B" w14:textId="77777777" w:rsidR="00E745C6" w:rsidRPr="000D5037" w:rsidRDefault="00E745C6" w:rsidP="00C33FD2">
      <w:pPr>
        <w:pStyle w:val="Heading2"/>
        <w:jc w:val="both"/>
        <w:rPr>
          <w:rFonts w:ascii="Times New Roman" w:hAnsi="Times New Roman" w:cs="Times New Roman"/>
          <w:b/>
          <w:bCs/>
        </w:rPr>
      </w:pPr>
      <w:bookmarkStart w:id="61" w:name="_Toc229491278"/>
      <w:bookmarkStart w:id="62" w:name="_Toc229503960"/>
      <w:bookmarkStart w:id="63" w:name="_Toc229534217"/>
      <w:r w:rsidRPr="000D5037">
        <w:rPr>
          <w:rFonts w:ascii="Times New Roman" w:hAnsi="Times New Roman" w:cs="Times New Roman"/>
          <w:b/>
          <w:bCs/>
        </w:rPr>
        <w:t>5.1 The Core Problem</w:t>
      </w:r>
      <w:bookmarkEnd w:id="61"/>
      <w:bookmarkEnd w:id="62"/>
      <w:bookmarkEnd w:id="63"/>
    </w:p>
    <w:p w14:paraId="5660002D" w14:textId="77777777" w:rsidR="00C33FD2" w:rsidRDefault="00C33FD2" w:rsidP="00C33FD2">
      <w:pPr>
        <w:jc w:val="both"/>
        <w:rPr>
          <w:rFonts w:ascii="Times New Roman" w:hAnsi="Times New Roman" w:cs="Times New Roman"/>
        </w:rPr>
      </w:pPr>
      <w:r w:rsidRPr="000D5037">
        <w:rPr>
          <w:rFonts w:ascii="Times New Roman" w:hAnsi="Times New Roman" w:cs="Times New Roman"/>
        </w:rPr>
        <w:t xml:space="preserve">Existing network security infrastructure operates on a reactive, block-and-filter model that provides inadequate protection against sophisticated adversaries and generates no actionable intelligence about attacker behaviour, tools, or methodology. Cyber deception addresses this gap, but existing open-source deception tools are static, easily fingerprinted, and produce unstructured output requiring substantial manual analysis. Organisations unable to afford </w:t>
      </w:r>
      <w:r w:rsidRPr="000D5037">
        <w:rPr>
          <w:rFonts w:ascii="Times New Roman" w:hAnsi="Times New Roman" w:cs="Times New Roman"/>
        </w:rPr>
        <w:lastRenderedPageBreak/>
        <w:t>commercial deception platforms have no access to adaptive, intelligence-generating honeypot infrastructure.</w:t>
      </w:r>
    </w:p>
    <w:p w14:paraId="7EF8E522" w14:textId="32734B0E" w:rsidR="00CB4410" w:rsidRPr="00CB4410" w:rsidRDefault="00CB4410" w:rsidP="00CB4410">
      <w:pPr>
        <w:rPr>
          <w:rFonts w:ascii="Times New Roman" w:hAnsi="Times New Roman" w:cs="Times New Roman"/>
          <w:b/>
          <w:bCs/>
        </w:rPr>
      </w:pPr>
      <w:r w:rsidRPr="00CB4410">
        <w:rPr>
          <w:rFonts w:ascii="Times New Roman" w:hAnsi="Times New Roman" w:cs="Times New Roman"/>
          <w:b/>
          <w:bCs/>
        </w:rPr>
        <w:t>Problem 1: Static Honeypots</w:t>
      </w:r>
      <w:r w:rsidRPr="00CB4410">
        <w:rPr>
          <w:rFonts w:ascii="Times New Roman" w:hAnsi="Times New Roman" w:cs="Times New Roman"/>
        </w:rPr>
        <w:br/>
        <w:t>Most honeypots show the same environment to every attacker. Skilled attackers quickly detect them, resulting in low intelligence collection.</w:t>
      </w:r>
    </w:p>
    <w:p w14:paraId="2D7B5372" w14:textId="7D1580B9" w:rsidR="00CB4410" w:rsidRPr="00CB4410" w:rsidRDefault="00CB4410" w:rsidP="00CB4410">
      <w:pPr>
        <w:rPr>
          <w:rFonts w:ascii="Times New Roman" w:hAnsi="Times New Roman" w:cs="Times New Roman"/>
          <w:b/>
          <w:bCs/>
        </w:rPr>
      </w:pPr>
      <w:r w:rsidRPr="00CB4410">
        <w:rPr>
          <w:rFonts w:ascii="Times New Roman" w:hAnsi="Times New Roman" w:cs="Times New Roman"/>
          <w:b/>
          <w:bCs/>
        </w:rPr>
        <w:t>Problem 2: Unrealistic Environments</w:t>
      </w:r>
      <w:r w:rsidRPr="00CB4410">
        <w:rPr>
          <w:rFonts w:ascii="Times New Roman" w:hAnsi="Times New Roman" w:cs="Times New Roman"/>
        </w:rPr>
        <w:br/>
        <w:t>Existing honeypots lack realistic files, logs, user activity, and system history, making them easy to identify as fake systems.</w:t>
      </w:r>
    </w:p>
    <w:p w14:paraId="6F3D0D42" w14:textId="22E25004" w:rsidR="00CB4410" w:rsidRPr="00CB4410" w:rsidRDefault="00CB4410" w:rsidP="00CB4410">
      <w:pPr>
        <w:rPr>
          <w:rFonts w:ascii="Times New Roman" w:hAnsi="Times New Roman" w:cs="Times New Roman"/>
          <w:b/>
          <w:bCs/>
        </w:rPr>
      </w:pPr>
      <w:r w:rsidRPr="00CB4410">
        <w:rPr>
          <w:rFonts w:ascii="Times New Roman" w:hAnsi="Times New Roman" w:cs="Times New Roman"/>
          <w:b/>
          <w:bCs/>
        </w:rPr>
        <w:t>Problem 3: Limited Scalability</w:t>
      </w:r>
      <w:r w:rsidRPr="00CB4410">
        <w:rPr>
          <w:rFonts w:ascii="Times New Roman" w:hAnsi="Times New Roman" w:cs="Times New Roman"/>
        </w:rPr>
        <w:br/>
        <w:t>Traditional deployments cannot dynamically scale, isolate attacker sessions, or automatically recover from compromise, reducing efficiency and flexibility.</w:t>
      </w:r>
    </w:p>
    <w:p w14:paraId="14329CCF" w14:textId="08CBBA63" w:rsidR="00CB4410" w:rsidRPr="00CB4410" w:rsidRDefault="00CB4410" w:rsidP="00CB4410">
      <w:pPr>
        <w:rPr>
          <w:rFonts w:ascii="Times New Roman" w:hAnsi="Times New Roman" w:cs="Times New Roman"/>
          <w:b/>
          <w:bCs/>
        </w:rPr>
      </w:pPr>
      <w:r w:rsidRPr="00CB4410">
        <w:rPr>
          <w:rFonts w:ascii="Times New Roman" w:hAnsi="Times New Roman" w:cs="Times New Roman"/>
          <w:b/>
          <w:bCs/>
        </w:rPr>
        <w:t>Problem 4: Poor Threat Intelligence</w:t>
      </w:r>
      <w:r w:rsidRPr="00CB4410">
        <w:rPr>
          <w:rFonts w:ascii="Times New Roman" w:hAnsi="Times New Roman" w:cs="Times New Roman"/>
        </w:rPr>
        <w:br/>
        <w:t>Most tools only generate raw logs without MITRE ATT&amp;CK mapping, attacker profiling, or automated analysis, requiring heavy manual investigation.</w:t>
      </w:r>
    </w:p>
    <w:p w14:paraId="48A4C676" w14:textId="2E4F3260" w:rsidR="001B7667" w:rsidRPr="00CB4410" w:rsidRDefault="00CB4410" w:rsidP="00CB4410">
      <w:pPr>
        <w:rPr>
          <w:rFonts w:ascii="Times New Roman" w:hAnsi="Times New Roman" w:cs="Times New Roman"/>
          <w:b/>
          <w:bCs/>
        </w:rPr>
      </w:pPr>
      <w:r w:rsidRPr="00CB4410">
        <w:rPr>
          <w:rFonts w:ascii="Times New Roman" w:hAnsi="Times New Roman" w:cs="Times New Roman"/>
          <w:b/>
          <w:bCs/>
        </w:rPr>
        <w:t>Problem 5: Expensive Commercial Solutions</w:t>
      </w:r>
      <w:r w:rsidRPr="00CB4410">
        <w:rPr>
          <w:rFonts w:ascii="Times New Roman" w:hAnsi="Times New Roman" w:cs="Times New Roman"/>
        </w:rPr>
        <w:br/>
        <w:t>Advanced adaptive deception platforms exist, but their high enterprise costs make them inaccessible for students, researchers, and small organizations.</w:t>
      </w:r>
    </w:p>
    <w:p w14:paraId="13B42588" w14:textId="131DC2E4" w:rsidR="00E745C6" w:rsidRPr="000D5037" w:rsidRDefault="00E745C6" w:rsidP="00EA0491">
      <w:pPr>
        <w:pStyle w:val="Heading2"/>
        <w:jc w:val="both"/>
        <w:rPr>
          <w:rFonts w:ascii="Times New Roman" w:hAnsi="Times New Roman" w:cs="Times New Roman"/>
          <w:b/>
          <w:bCs/>
        </w:rPr>
      </w:pPr>
      <w:bookmarkStart w:id="64" w:name="_Toc229491280"/>
      <w:bookmarkStart w:id="65" w:name="_Toc229503961"/>
      <w:bookmarkStart w:id="66" w:name="_Toc229534218"/>
      <w:r w:rsidRPr="000D5037">
        <w:rPr>
          <w:rFonts w:ascii="Times New Roman" w:hAnsi="Times New Roman" w:cs="Times New Roman"/>
          <w:b/>
          <w:bCs/>
        </w:rPr>
        <w:t>5.</w:t>
      </w:r>
      <w:r w:rsidR="001B7667">
        <w:rPr>
          <w:rFonts w:ascii="Times New Roman" w:hAnsi="Times New Roman" w:cs="Times New Roman"/>
          <w:b/>
          <w:bCs/>
        </w:rPr>
        <w:t xml:space="preserve">2 </w:t>
      </w:r>
      <w:r w:rsidRPr="000D5037">
        <w:rPr>
          <w:rFonts w:ascii="Times New Roman" w:hAnsi="Times New Roman" w:cs="Times New Roman"/>
          <w:b/>
          <w:bCs/>
        </w:rPr>
        <w:t>Research Questions</w:t>
      </w:r>
      <w:bookmarkEnd w:id="64"/>
      <w:bookmarkEnd w:id="65"/>
      <w:bookmarkEnd w:id="66"/>
    </w:p>
    <w:tbl>
      <w:tblPr>
        <w:tblStyle w:val="TableGrid"/>
        <w:tblW w:w="0" w:type="auto"/>
        <w:tblLook w:val="04A0" w:firstRow="1" w:lastRow="0" w:firstColumn="1" w:lastColumn="0" w:noHBand="0" w:noVBand="1"/>
      </w:tblPr>
      <w:tblGrid>
        <w:gridCol w:w="670"/>
        <w:gridCol w:w="8346"/>
      </w:tblGrid>
      <w:tr w:rsidR="00E745C6" w:rsidRPr="000D5037" w14:paraId="72CC866F" w14:textId="77777777" w:rsidTr="00E745C6">
        <w:tc>
          <w:tcPr>
            <w:tcW w:w="0" w:type="auto"/>
            <w:hideMark/>
          </w:tcPr>
          <w:p w14:paraId="01109433" w14:textId="77777777" w:rsidR="00E745C6" w:rsidRPr="000D5037" w:rsidRDefault="00E745C6"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RQ</w:t>
            </w:r>
          </w:p>
        </w:tc>
        <w:tc>
          <w:tcPr>
            <w:tcW w:w="0" w:type="auto"/>
            <w:hideMark/>
          </w:tcPr>
          <w:p w14:paraId="74120812" w14:textId="77777777" w:rsidR="00E745C6" w:rsidRPr="000D5037" w:rsidRDefault="00E745C6"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Question</w:t>
            </w:r>
          </w:p>
        </w:tc>
      </w:tr>
      <w:tr w:rsidR="00E745C6" w:rsidRPr="000D5037" w14:paraId="38405D65" w14:textId="77777777" w:rsidTr="00E745C6">
        <w:tc>
          <w:tcPr>
            <w:tcW w:w="0" w:type="auto"/>
            <w:hideMark/>
          </w:tcPr>
          <w:p w14:paraId="2B4E4B48" w14:textId="77777777" w:rsidR="00E745C6" w:rsidRPr="000D5037" w:rsidRDefault="00E745C6" w:rsidP="00EA0491">
            <w:pPr>
              <w:spacing w:after="160" w:line="278" w:lineRule="auto"/>
              <w:jc w:val="both"/>
              <w:rPr>
                <w:rFonts w:ascii="Times New Roman" w:hAnsi="Times New Roman" w:cs="Times New Roman"/>
              </w:rPr>
            </w:pPr>
            <w:r w:rsidRPr="000D5037">
              <w:rPr>
                <w:rFonts w:ascii="Times New Roman" w:hAnsi="Times New Roman" w:cs="Times New Roman"/>
              </w:rPr>
              <w:t>RQ1</w:t>
            </w:r>
          </w:p>
        </w:tc>
        <w:tc>
          <w:tcPr>
            <w:tcW w:w="0" w:type="auto"/>
            <w:hideMark/>
          </w:tcPr>
          <w:p w14:paraId="75AAE5D7" w14:textId="77777777" w:rsidR="00E745C6" w:rsidRPr="000D5037" w:rsidRDefault="00E745C6" w:rsidP="00EA0491">
            <w:pPr>
              <w:spacing w:after="160" w:line="278" w:lineRule="auto"/>
              <w:jc w:val="both"/>
              <w:rPr>
                <w:rFonts w:ascii="Times New Roman" w:hAnsi="Times New Roman" w:cs="Times New Roman"/>
              </w:rPr>
            </w:pPr>
            <w:r w:rsidRPr="000D5037">
              <w:rPr>
                <w:rFonts w:ascii="Times New Roman" w:hAnsi="Times New Roman" w:cs="Times New Roman"/>
              </w:rPr>
              <w:t>Can behaviour-scored dynamic escalation demonstrably improve attacker engagement duration and intelligence yield compared to static honeypot deployment?</w:t>
            </w:r>
          </w:p>
        </w:tc>
      </w:tr>
      <w:tr w:rsidR="00E745C6" w:rsidRPr="000D5037" w14:paraId="356C31E7" w14:textId="77777777" w:rsidTr="00E745C6">
        <w:tc>
          <w:tcPr>
            <w:tcW w:w="0" w:type="auto"/>
            <w:hideMark/>
          </w:tcPr>
          <w:p w14:paraId="184BC1F0" w14:textId="77777777" w:rsidR="00E745C6" w:rsidRPr="000D5037" w:rsidRDefault="00E745C6" w:rsidP="00EA0491">
            <w:pPr>
              <w:spacing w:after="160" w:line="278" w:lineRule="auto"/>
              <w:jc w:val="both"/>
              <w:rPr>
                <w:rFonts w:ascii="Times New Roman" w:hAnsi="Times New Roman" w:cs="Times New Roman"/>
              </w:rPr>
            </w:pPr>
            <w:r w:rsidRPr="000D5037">
              <w:rPr>
                <w:rFonts w:ascii="Times New Roman" w:hAnsi="Times New Roman" w:cs="Times New Roman"/>
              </w:rPr>
              <w:t>RQ2</w:t>
            </w:r>
          </w:p>
        </w:tc>
        <w:tc>
          <w:tcPr>
            <w:tcW w:w="0" w:type="auto"/>
            <w:hideMark/>
          </w:tcPr>
          <w:p w14:paraId="2D5BCA4A" w14:textId="77777777" w:rsidR="00E745C6" w:rsidRPr="000D5037" w:rsidRDefault="00E745C6" w:rsidP="00EA0491">
            <w:pPr>
              <w:spacing w:after="160" w:line="278" w:lineRule="auto"/>
              <w:jc w:val="both"/>
              <w:rPr>
                <w:rFonts w:ascii="Times New Roman" w:hAnsi="Times New Roman" w:cs="Times New Roman"/>
              </w:rPr>
            </w:pPr>
            <w:r w:rsidRPr="000D5037">
              <w:rPr>
                <w:rFonts w:ascii="Times New Roman" w:hAnsi="Times New Roman" w:cs="Times New Roman"/>
              </w:rPr>
              <w:t>Can AI-generated environmental artifacts create a deception environment sufficiently realistic to withstand inspection by informed test participants?</w:t>
            </w:r>
          </w:p>
        </w:tc>
      </w:tr>
      <w:tr w:rsidR="00E745C6" w:rsidRPr="000D5037" w14:paraId="37D52867" w14:textId="77777777" w:rsidTr="00E745C6">
        <w:tc>
          <w:tcPr>
            <w:tcW w:w="0" w:type="auto"/>
            <w:hideMark/>
          </w:tcPr>
          <w:p w14:paraId="12C34D87" w14:textId="77777777" w:rsidR="00E745C6" w:rsidRPr="000D5037" w:rsidRDefault="00E745C6" w:rsidP="00EA0491">
            <w:pPr>
              <w:spacing w:after="160" w:line="278" w:lineRule="auto"/>
              <w:jc w:val="both"/>
              <w:rPr>
                <w:rFonts w:ascii="Times New Roman" w:hAnsi="Times New Roman" w:cs="Times New Roman"/>
              </w:rPr>
            </w:pPr>
            <w:r w:rsidRPr="000D5037">
              <w:rPr>
                <w:rFonts w:ascii="Times New Roman" w:hAnsi="Times New Roman" w:cs="Times New Roman"/>
              </w:rPr>
              <w:t>RQ3</w:t>
            </w:r>
          </w:p>
        </w:tc>
        <w:tc>
          <w:tcPr>
            <w:tcW w:w="0" w:type="auto"/>
            <w:hideMark/>
          </w:tcPr>
          <w:p w14:paraId="6981E904" w14:textId="77777777" w:rsidR="00E745C6" w:rsidRPr="000D5037" w:rsidRDefault="00E745C6" w:rsidP="00EA0491">
            <w:pPr>
              <w:spacing w:after="160" w:line="278" w:lineRule="auto"/>
              <w:jc w:val="both"/>
              <w:rPr>
                <w:rFonts w:ascii="Times New Roman" w:hAnsi="Times New Roman" w:cs="Times New Roman"/>
              </w:rPr>
            </w:pPr>
            <w:r w:rsidRPr="000D5037">
              <w:rPr>
                <w:rFonts w:ascii="Times New Roman" w:hAnsi="Times New Roman" w:cs="Times New Roman"/>
              </w:rPr>
              <w:t>Can Kubernetes-native elastic orchestration enable on-demand honeypot lifecycle management at laboratory scale?</w:t>
            </w:r>
          </w:p>
        </w:tc>
      </w:tr>
      <w:tr w:rsidR="00E745C6" w:rsidRPr="000D5037" w14:paraId="3739A8A9" w14:textId="77777777" w:rsidTr="00E745C6">
        <w:tc>
          <w:tcPr>
            <w:tcW w:w="0" w:type="auto"/>
            <w:hideMark/>
          </w:tcPr>
          <w:p w14:paraId="077BCB1E" w14:textId="77777777" w:rsidR="00E745C6" w:rsidRPr="000D5037" w:rsidRDefault="00E745C6" w:rsidP="00EA0491">
            <w:pPr>
              <w:spacing w:after="160" w:line="278" w:lineRule="auto"/>
              <w:jc w:val="both"/>
              <w:rPr>
                <w:rFonts w:ascii="Times New Roman" w:hAnsi="Times New Roman" w:cs="Times New Roman"/>
              </w:rPr>
            </w:pPr>
            <w:r w:rsidRPr="000D5037">
              <w:rPr>
                <w:rFonts w:ascii="Times New Roman" w:hAnsi="Times New Roman" w:cs="Times New Roman"/>
              </w:rPr>
              <w:t>RQ4</w:t>
            </w:r>
          </w:p>
        </w:tc>
        <w:tc>
          <w:tcPr>
            <w:tcW w:w="0" w:type="auto"/>
            <w:hideMark/>
          </w:tcPr>
          <w:p w14:paraId="332BED41" w14:textId="77777777" w:rsidR="00E745C6" w:rsidRPr="000D5037" w:rsidRDefault="00E745C6" w:rsidP="00EA0491">
            <w:pPr>
              <w:spacing w:after="160" w:line="278" w:lineRule="auto"/>
              <w:jc w:val="both"/>
              <w:rPr>
                <w:rFonts w:ascii="Times New Roman" w:hAnsi="Times New Roman" w:cs="Times New Roman"/>
              </w:rPr>
            </w:pPr>
            <w:r w:rsidRPr="000D5037">
              <w:rPr>
                <w:rFonts w:ascii="Times New Roman" w:hAnsi="Times New Roman" w:cs="Times New Roman"/>
              </w:rPr>
              <w:t>What is the deception effectiveness of CyberSnare across automated, script kiddie, and skilled human attacker profiles?</w:t>
            </w:r>
          </w:p>
        </w:tc>
      </w:tr>
    </w:tbl>
    <w:p w14:paraId="23FC39F2" w14:textId="77777777" w:rsidR="00C33FD2" w:rsidRPr="000D5037" w:rsidRDefault="00C33FD2" w:rsidP="00EA0491">
      <w:pPr>
        <w:jc w:val="both"/>
        <w:rPr>
          <w:rFonts w:ascii="Times New Roman" w:hAnsi="Times New Roman" w:cs="Times New Roman"/>
        </w:rPr>
      </w:pPr>
    </w:p>
    <w:p w14:paraId="5D6D3237" w14:textId="77777777" w:rsidR="004F3041" w:rsidRPr="000D5037" w:rsidRDefault="004F3041" w:rsidP="00EA0491">
      <w:pPr>
        <w:pStyle w:val="Heading1"/>
        <w:jc w:val="both"/>
        <w:rPr>
          <w:rFonts w:ascii="Times New Roman" w:hAnsi="Times New Roman" w:cs="Times New Roman"/>
          <w:b/>
          <w:bCs/>
        </w:rPr>
      </w:pPr>
      <w:bookmarkStart w:id="67" w:name="_Toc229491281"/>
      <w:bookmarkStart w:id="68" w:name="_Toc229503962"/>
      <w:bookmarkStart w:id="69" w:name="_Toc229534219"/>
      <w:r w:rsidRPr="000D5037">
        <w:rPr>
          <w:rFonts w:ascii="Times New Roman" w:hAnsi="Times New Roman" w:cs="Times New Roman"/>
          <w:b/>
          <w:bCs/>
        </w:rPr>
        <w:lastRenderedPageBreak/>
        <w:t>6. Objectives</w:t>
      </w:r>
      <w:bookmarkEnd w:id="67"/>
      <w:bookmarkEnd w:id="68"/>
      <w:bookmarkEnd w:id="69"/>
    </w:p>
    <w:p w14:paraId="78736CE0" w14:textId="77777777" w:rsidR="004F0A4B" w:rsidRPr="000D5037" w:rsidRDefault="004F0A4B" w:rsidP="00EA0491">
      <w:pPr>
        <w:pStyle w:val="Heading2"/>
        <w:jc w:val="both"/>
        <w:rPr>
          <w:rFonts w:ascii="Times New Roman" w:hAnsi="Times New Roman" w:cs="Times New Roman"/>
          <w:b/>
          <w:bCs/>
        </w:rPr>
      </w:pPr>
      <w:bookmarkStart w:id="70" w:name="_Toc229491282"/>
      <w:bookmarkStart w:id="71" w:name="_Toc229503963"/>
      <w:bookmarkStart w:id="72" w:name="_Toc229534220"/>
      <w:r w:rsidRPr="000D5037">
        <w:rPr>
          <w:rFonts w:ascii="Times New Roman" w:hAnsi="Times New Roman" w:cs="Times New Roman"/>
          <w:b/>
          <w:bCs/>
        </w:rPr>
        <w:t>6.1 Primary Aim</w:t>
      </w:r>
      <w:bookmarkEnd w:id="70"/>
      <w:bookmarkEnd w:id="71"/>
      <w:bookmarkEnd w:id="72"/>
    </w:p>
    <w:p w14:paraId="7F24C9E7" w14:textId="77777777" w:rsidR="004F0A4B" w:rsidRPr="000D5037" w:rsidRDefault="004F0A4B" w:rsidP="00EA0491">
      <w:pPr>
        <w:jc w:val="both"/>
        <w:rPr>
          <w:rFonts w:ascii="Times New Roman" w:hAnsi="Times New Roman" w:cs="Times New Roman"/>
        </w:rPr>
      </w:pPr>
      <w:r w:rsidRPr="000D5037">
        <w:rPr>
          <w:rFonts w:ascii="Times New Roman" w:hAnsi="Times New Roman" w:cs="Times New Roman"/>
        </w:rPr>
        <w:t>The primary aim of CyberSnare is to design, implement, and evaluate a multi-tier adaptive cyber deception platform that demonstrably improves upon existing open-source honeypot tooling across the dimensions of realism, adaptability, scalability, and intelligence generation.</w:t>
      </w:r>
    </w:p>
    <w:p w14:paraId="41629EED" w14:textId="77777777" w:rsidR="004F0A4B" w:rsidRDefault="004F0A4B" w:rsidP="00EA0491">
      <w:pPr>
        <w:pStyle w:val="Heading2"/>
        <w:jc w:val="both"/>
        <w:rPr>
          <w:rFonts w:ascii="Times New Roman" w:hAnsi="Times New Roman" w:cs="Times New Roman"/>
          <w:b/>
          <w:bCs/>
        </w:rPr>
      </w:pPr>
      <w:bookmarkStart w:id="73" w:name="_Toc229491283"/>
      <w:bookmarkStart w:id="74" w:name="_Toc229503964"/>
      <w:bookmarkStart w:id="75" w:name="_Toc229534221"/>
      <w:r w:rsidRPr="000D5037">
        <w:rPr>
          <w:rFonts w:ascii="Times New Roman" w:hAnsi="Times New Roman" w:cs="Times New Roman"/>
          <w:b/>
          <w:bCs/>
        </w:rPr>
        <w:t>6.2 Specific Objectives</w:t>
      </w:r>
      <w:bookmarkEnd w:id="73"/>
      <w:bookmarkEnd w:id="74"/>
      <w:bookmarkEnd w:id="75"/>
    </w:p>
    <w:p w14:paraId="33993F60" w14:textId="77777777" w:rsidR="00CB4410" w:rsidRDefault="00CB4410" w:rsidP="00CB4410">
      <w:pPr>
        <w:spacing w:line="360" w:lineRule="auto"/>
        <w:rPr>
          <w:rFonts w:ascii="Times New Roman" w:hAnsi="Times New Roman" w:cs="Times New Roman"/>
          <w:b/>
          <w:bCs/>
        </w:rPr>
      </w:pPr>
      <w:r w:rsidRPr="00CB4410">
        <w:rPr>
          <w:rFonts w:ascii="Times New Roman" w:hAnsi="Times New Roman" w:cs="Times New Roman"/>
          <w:b/>
          <w:bCs/>
        </w:rPr>
        <w:t>O1: Behavioural Scoring Engine</w:t>
      </w:r>
    </w:p>
    <w:p w14:paraId="186AA425" w14:textId="192126D6" w:rsidR="00CB4410" w:rsidRPr="00CB4410" w:rsidRDefault="00CB4410" w:rsidP="00CB4410">
      <w:pPr>
        <w:spacing w:line="360" w:lineRule="auto"/>
        <w:jc w:val="both"/>
        <w:rPr>
          <w:rFonts w:ascii="Times New Roman" w:hAnsi="Times New Roman" w:cs="Times New Roman"/>
        </w:rPr>
      </w:pPr>
      <w:r w:rsidRPr="00CB4410">
        <w:rPr>
          <w:rFonts w:ascii="Times New Roman" w:hAnsi="Times New Roman" w:cs="Times New Roman"/>
        </w:rPr>
        <w:t>Develop a real-time scoring engine to classify attackers as automated scanners, script kiddies, or skilled humans.</w:t>
      </w:r>
    </w:p>
    <w:p w14:paraId="2DEADA2C" w14:textId="77777777" w:rsidR="00CB4410" w:rsidRDefault="00CB4410" w:rsidP="00CB4410">
      <w:pPr>
        <w:spacing w:line="360" w:lineRule="auto"/>
        <w:rPr>
          <w:rFonts w:ascii="Times New Roman" w:hAnsi="Times New Roman" w:cs="Times New Roman"/>
          <w:b/>
          <w:bCs/>
        </w:rPr>
      </w:pPr>
      <w:r w:rsidRPr="00CB4410">
        <w:rPr>
          <w:rFonts w:ascii="Times New Roman" w:hAnsi="Times New Roman" w:cs="Times New Roman"/>
          <w:b/>
          <w:bCs/>
        </w:rPr>
        <w:t>O2: Three-Tier Escalation Architecture</w:t>
      </w:r>
    </w:p>
    <w:p w14:paraId="4E27D936" w14:textId="25C09570" w:rsidR="00CB4410" w:rsidRPr="00CB4410" w:rsidRDefault="00CB4410" w:rsidP="00CB4410">
      <w:pPr>
        <w:spacing w:line="360" w:lineRule="auto"/>
        <w:jc w:val="both"/>
        <w:rPr>
          <w:rFonts w:ascii="Times New Roman" w:hAnsi="Times New Roman" w:cs="Times New Roman"/>
        </w:rPr>
      </w:pPr>
      <w:r w:rsidRPr="00CB4410">
        <w:rPr>
          <w:rFonts w:ascii="Times New Roman" w:hAnsi="Times New Roman" w:cs="Times New Roman"/>
        </w:rPr>
        <w:t>Create a three-tier honeypot system with automatic escalation based on attacker behaviour.</w:t>
      </w:r>
    </w:p>
    <w:p w14:paraId="69C4C82D" w14:textId="77777777" w:rsidR="00CB4410" w:rsidRPr="00CB4410" w:rsidRDefault="00CB4410" w:rsidP="00CB4410">
      <w:pPr>
        <w:spacing w:line="360" w:lineRule="auto"/>
        <w:rPr>
          <w:rFonts w:ascii="Times New Roman" w:hAnsi="Times New Roman" w:cs="Times New Roman"/>
        </w:rPr>
      </w:pPr>
      <w:r w:rsidRPr="00CB4410">
        <w:rPr>
          <w:rFonts w:ascii="Times New Roman" w:hAnsi="Times New Roman" w:cs="Times New Roman"/>
          <w:b/>
          <w:bCs/>
        </w:rPr>
        <w:t>O3: Kubernetes Orchestration</w:t>
      </w:r>
      <w:r w:rsidRPr="00CB4410">
        <w:rPr>
          <w:rFonts w:ascii="Times New Roman" w:hAnsi="Times New Roman" w:cs="Times New Roman"/>
        </w:rPr>
        <w:br/>
        <w:t>Deploy scalable Kubernetes infrastructure with automated honeypot provisioning and cleanup.</w:t>
      </w:r>
    </w:p>
    <w:p w14:paraId="3D406534" w14:textId="77777777" w:rsidR="00CB4410" w:rsidRPr="00CB4410" w:rsidRDefault="00CB4410" w:rsidP="00CB4410">
      <w:pPr>
        <w:spacing w:line="360" w:lineRule="auto"/>
        <w:rPr>
          <w:rFonts w:ascii="Times New Roman" w:hAnsi="Times New Roman" w:cs="Times New Roman"/>
        </w:rPr>
      </w:pPr>
      <w:r w:rsidRPr="00CB4410">
        <w:rPr>
          <w:rFonts w:ascii="Times New Roman" w:hAnsi="Times New Roman" w:cs="Times New Roman"/>
          <w:b/>
          <w:bCs/>
        </w:rPr>
        <w:t>O4: AI Artifact Generation</w:t>
      </w:r>
      <w:r w:rsidRPr="00CB4410">
        <w:rPr>
          <w:rFonts w:ascii="Times New Roman" w:hAnsi="Times New Roman" w:cs="Times New Roman"/>
        </w:rPr>
        <w:br/>
        <w:t>Generate realistic AI-based files, logs, and system artifacts to improve deception realism.</w:t>
      </w:r>
    </w:p>
    <w:p w14:paraId="6A774338" w14:textId="77777777" w:rsidR="00CB4410" w:rsidRPr="00CB4410" w:rsidRDefault="00CB4410" w:rsidP="00CB4410">
      <w:pPr>
        <w:spacing w:line="360" w:lineRule="auto"/>
        <w:rPr>
          <w:rFonts w:ascii="Times New Roman" w:hAnsi="Times New Roman" w:cs="Times New Roman"/>
        </w:rPr>
      </w:pPr>
      <w:r w:rsidRPr="00CB4410">
        <w:rPr>
          <w:rFonts w:ascii="Times New Roman" w:hAnsi="Times New Roman" w:cs="Times New Roman"/>
          <w:b/>
          <w:bCs/>
        </w:rPr>
        <w:t>O5: Dynamic Containment</w:t>
      </w:r>
      <w:r w:rsidRPr="00CB4410">
        <w:rPr>
          <w:rFonts w:ascii="Times New Roman" w:hAnsi="Times New Roman" w:cs="Times New Roman"/>
        </w:rPr>
        <w:br/>
        <w:t>Implement secure containment to block lateral movement and prevent escape from honeypot environments.</w:t>
      </w:r>
    </w:p>
    <w:p w14:paraId="7C5AB88C" w14:textId="77777777" w:rsidR="00CB4410" w:rsidRPr="00CB4410" w:rsidRDefault="00CB4410" w:rsidP="00CB4410">
      <w:pPr>
        <w:spacing w:line="360" w:lineRule="auto"/>
        <w:rPr>
          <w:rFonts w:ascii="Times New Roman" w:hAnsi="Times New Roman" w:cs="Times New Roman"/>
        </w:rPr>
      </w:pPr>
      <w:r w:rsidRPr="00CB4410">
        <w:rPr>
          <w:rFonts w:ascii="Times New Roman" w:hAnsi="Times New Roman" w:cs="Times New Roman"/>
          <w:b/>
          <w:bCs/>
        </w:rPr>
        <w:t>O6: SIEM and Intelligence Pipeline</w:t>
      </w:r>
      <w:r w:rsidRPr="00CB4410">
        <w:rPr>
          <w:rFonts w:ascii="Times New Roman" w:hAnsi="Times New Roman" w:cs="Times New Roman"/>
        </w:rPr>
        <w:br/>
        <w:t>Integrate ELK Stack for automated MITRE ATT&amp;CK mapping, session replay, and PDF incident reporting.</w:t>
      </w:r>
    </w:p>
    <w:p w14:paraId="58B244D3" w14:textId="6831C027" w:rsidR="00CB4410" w:rsidRPr="00CB4410" w:rsidRDefault="00CB4410" w:rsidP="00CB4410">
      <w:pPr>
        <w:spacing w:line="360" w:lineRule="auto"/>
        <w:rPr>
          <w:rFonts w:ascii="Times New Roman" w:hAnsi="Times New Roman" w:cs="Times New Roman"/>
        </w:rPr>
      </w:pPr>
      <w:r w:rsidRPr="00CB4410">
        <w:rPr>
          <w:rFonts w:ascii="Times New Roman" w:hAnsi="Times New Roman" w:cs="Times New Roman"/>
          <w:b/>
          <w:bCs/>
        </w:rPr>
        <w:t>O7: Platform Evaluation</w:t>
      </w:r>
      <w:r w:rsidRPr="00CB4410">
        <w:rPr>
          <w:rFonts w:ascii="Times New Roman" w:hAnsi="Times New Roman" w:cs="Times New Roman"/>
        </w:rPr>
        <w:br/>
        <w:t>Evaluate the platform using multiple attacker profiles and defined security performance metrics.</w:t>
      </w:r>
    </w:p>
    <w:p w14:paraId="51EE65EA" w14:textId="77777777" w:rsidR="00E745C6" w:rsidRDefault="00E745C6" w:rsidP="00EA0491">
      <w:pPr>
        <w:pStyle w:val="Heading1"/>
        <w:jc w:val="both"/>
        <w:rPr>
          <w:rFonts w:ascii="Times New Roman" w:hAnsi="Times New Roman" w:cs="Times New Roman"/>
          <w:b/>
          <w:bCs/>
        </w:rPr>
      </w:pPr>
      <w:bookmarkStart w:id="76" w:name="_Toc229491284"/>
      <w:bookmarkStart w:id="77" w:name="_Toc229503965"/>
      <w:bookmarkStart w:id="78" w:name="_Toc229534222"/>
      <w:r w:rsidRPr="000D5037">
        <w:rPr>
          <w:rFonts w:ascii="Times New Roman" w:hAnsi="Times New Roman" w:cs="Times New Roman"/>
          <w:b/>
          <w:bCs/>
        </w:rPr>
        <w:lastRenderedPageBreak/>
        <w:t>7. Proposed Methodology</w:t>
      </w:r>
      <w:bookmarkEnd w:id="76"/>
      <w:bookmarkEnd w:id="77"/>
      <w:bookmarkEnd w:id="78"/>
    </w:p>
    <w:p w14:paraId="11B073E8" w14:textId="19A8EF40" w:rsidR="00CB4410" w:rsidRPr="00CB4410" w:rsidRDefault="00CB4410" w:rsidP="00CB4410">
      <w:pPr>
        <w:jc w:val="both"/>
        <w:rPr>
          <w:rFonts w:ascii="Times New Roman" w:hAnsi="Times New Roman" w:cs="Times New Roman"/>
        </w:rPr>
      </w:pPr>
      <w:r w:rsidRPr="00CB4410">
        <w:rPr>
          <w:rFonts w:ascii="Times New Roman" w:hAnsi="Times New Roman" w:cs="Times New Roman"/>
        </w:rPr>
        <w:t>CyberSnare follows a modular and phased development approach where each component is implemented, tested, and verified before integration. The methodology is iterative and focused on delivering functional software at every stage.</w:t>
      </w:r>
    </w:p>
    <w:p w14:paraId="7ACD8382" w14:textId="77777777" w:rsidR="00197E20" w:rsidRPr="00540099" w:rsidRDefault="00197E20" w:rsidP="00197E20">
      <w:pPr>
        <w:jc w:val="both"/>
        <w:rPr>
          <w:rFonts w:ascii="Times New Roman" w:hAnsi="Times New Roman" w:cs="Times New Roman"/>
        </w:rPr>
      </w:pPr>
      <w:bookmarkStart w:id="79" w:name="_Hlk229440034"/>
      <w:r w:rsidRPr="00540099">
        <w:rPr>
          <w:rFonts w:ascii="Times New Roman" w:hAnsi="Times New Roman" w:cs="Times New Roman"/>
          <w:b/>
          <w:bCs/>
        </w:rPr>
        <w:t>Phase 1: Foundation (W1–4)</w:t>
      </w:r>
      <w:r>
        <w:rPr>
          <w:rFonts w:ascii="Times New Roman" w:hAnsi="Times New Roman" w:cs="Times New Roman"/>
          <w:b/>
          <w:bCs/>
        </w:rPr>
        <w:t xml:space="preserve"> </w:t>
      </w:r>
      <w:r w:rsidRPr="00540099">
        <w:rPr>
          <w:rFonts w:ascii="Times New Roman" w:hAnsi="Times New Roman" w:cs="Times New Roman"/>
        </w:rPr>
        <w:t>Ubuntu 22.04 host with isolated network. k3s installed. Five VMs provisioned: Kali Linux attacker, pfSense gateway, k3s master and worker, SIEM server, production simulation. Suricata and Zeek deployed and verified generating structured JSON alerts.</w:t>
      </w:r>
    </w:p>
    <w:p w14:paraId="393AFD4D" w14:textId="77777777" w:rsidR="00197E20" w:rsidRPr="00540099" w:rsidRDefault="00197E20" w:rsidP="00197E20">
      <w:pPr>
        <w:jc w:val="both"/>
        <w:rPr>
          <w:rFonts w:ascii="Times New Roman" w:hAnsi="Times New Roman" w:cs="Times New Roman"/>
        </w:rPr>
      </w:pPr>
      <w:r w:rsidRPr="00540099">
        <w:rPr>
          <w:rFonts w:ascii="Times New Roman" w:hAnsi="Times New Roman" w:cs="Times New Roman"/>
          <w:b/>
          <w:bCs/>
        </w:rPr>
        <w:t>Phase 2: Tier 1 and Scoring Engine (W5–8)</w:t>
      </w:r>
      <w:r w:rsidRPr="00540099">
        <w:rPr>
          <w:rFonts w:ascii="Times New Roman" w:hAnsi="Times New Roman" w:cs="Times New Roman"/>
        </w:rPr>
        <w:t xml:space="preserve"> Six lightweight decoy services deployed: fake SSH (22), HTTP login (80/443), SMB (445), FTP (21), Telnet (23), IoT ports (8080/8443). Scoring engine built in Python 3.11 with Redis 7. Time-windowed scoring and three-profile classifier implemented and unit-tested.</w:t>
      </w:r>
    </w:p>
    <w:p w14:paraId="27143C2E" w14:textId="77777777" w:rsidR="00197E20" w:rsidRPr="00540099" w:rsidRDefault="00197E20" w:rsidP="00197E20">
      <w:pPr>
        <w:jc w:val="both"/>
        <w:rPr>
          <w:rFonts w:ascii="Times New Roman" w:hAnsi="Times New Roman" w:cs="Times New Roman"/>
        </w:rPr>
      </w:pPr>
      <w:r w:rsidRPr="00540099">
        <w:rPr>
          <w:rFonts w:ascii="Times New Roman" w:hAnsi="Times New Roman" w:cs="Times New Roman"/>
          <w:b/>
          <w:bCs/>
        </w:rPr>
        <w:t>Phase 3: Controller and Tier 2 (W9–13)</w:t>
      </w:r>
      <w:r>
        <w:rPr>
          <w:rFonts w:ascii="Times New Roman" w:hAnsi="Times New Roman" w:cs="Times New Roman"/>
          <w:b/>
          <w:bCs/>
        </w:rPr>
        <w:t xml:space="preserve"> </w:t>
      </w:r>
      <w:r w:rsidRPr="00540099">
        <w:rPr>
          <w:rFonts w:ascii="Times New Roman" w:hAnsi="Times New Roman" w:cs="Times New Roman"/>
        </w:rPr>
        <w:t>FastAPI deception controller with per-IP state machine across seven states. Cowrie deployed with deep customisation</w:t>
      </w:r>
      <w:r>
        <w:rPr>
          <w:rFonts w:ascii="Times New Roman" w:hAnsi="Times New Roman" w:cs="Times New Roman"/>
        </w:rPr>
        <w:t xml:space="preserve">, </w:t>
      </w:r>
      <w:r w:rsidRPr="00540099">
        <w:rPr>
          <w:rFonts w:ascii="Times New Roman" w:hAnsi="Times New Roman" w:cs="Times New Roman"/>
        </w:rPr>
        <w:t>hostname, kernel version, /proc values, extended command handlers. Flask web honeypot built. Honeypot fingerprint detection module integrated.</w:t>
      </w:r>
    </w:p>
    <w:p w14:paraId="4E5575F2" w14:textId="77777777" w:rsidR="00197E20" w:rsidRPr="00540099" w:rsidRDefault="00197E20" w:rsidP="00197E20">
      <w:pPr>
        <w:jc w:val="both"/>
        <w:rPr>
          <w:rFonts w:ascii="Times New Roman" w:hAnsi="Times New Roman" w:cs="Times New Roman"/>
        </w:rPr>
      </w:pPr>
      <w:r w:rsidRPr="00540099">
        <w:rPr>
          <w:rFonts w:ascii="Times New Roman" w:hAnsi="Times New Roman" w:cs="Times New Roman"/>
          <w:b/>
          <w:bCs/>
        </w:rPr>
        <w:t>Phase 4: AI Artifacts (W14–17)</w:t>
      </w:r>
      <w:r w:rsidRPr="00540099">
        <w:rPr>
          <w:rFonts w:ascii="Times New Roman" w:hAnsi="Times New Roman" w:cs="Times New Roman"/>
        </w:rPr>
        <w:t xml:space="preserve"> Master company profile JSON generated. LLM API produces 20–30 prose documents; Faker generates structured records; template engine generates 90 days of system logs and shell histories. Timestamp forgery applied via libfaketime, touch, and debugfs. Second-pass LLM consistency check run before deployment.</w:t>
      </w:r>
    </w:p>
    <w:p w14:paraId="3F9A9876" w14:textId="77777777" w:rsidR="00197E20" w:rsidRPr="00540099" w:rsidRDefault="00197E20" w:rsidP="00197E20">
      <w:pPr>
        <w:jc w:val="both"/>
        <w:rPr>
          <w:rFonts w:ascii="Times New Roman" w:hAnsi="Times New Roman" w:cs="Times New Roman"/>
        </w:rPr>
      </w:pPr>
      <w:r w:rsidRPr="00540099">
        <w:rPr>
          <w:rFonts w:ascii="Times New Roman" w:hAnsi="Times New Roman" w:cs="Times New Roman"/>
          <w:b/>
          <w:bCs/>
        </w:rPr>
        <w:t>Phase 5: Tier 3 and Containment (W18–21)</w:t>
      </w:r>
      <w:r>
        <w:rPr>
          <w:rFonts w:ascii="Times New Roman" w:hAnsi="Times New Roman" w:cs="Times New Roman"/>
          <w:b/>
          <w:bCs/>
        </w:rPr>
        <w:t xml:space="preserve"> </w:t>
      </w:r>
      <w:r w:rsidRPr="00540099">
        <w:rPr>
          <w:rFonts w:ascii="Times New Roman" w:hAnsi="Times New Roman" w:cs="Times New Roman"/>
        </w:rPr>
        <w:t>Alpine Linux real shell container deployed. AI-generated filesystem loaded pre-session. Fake internal network containers provisioned at simulated IPs. Privilege escalation illusion and canary tokens implemented. Containment applied: iptables, DNAT, dnsmasq, tc/netem, network namespaces, tripwire escape detection.</w:t>
      </w:r>
    </w:p>
    <w:p w14:paraId="28D7AEA6" w14:textId="77777777" w:rsidR="00197E20" w:rsidRPr="00540099" w:rsidRDefault="00197E20" w:rsidP="00197E20">
      <w:pPr>
        <w:jc w:val="both"/>
        <w:rPr>
          <w:rFonts w:ascii="Times New Roman" w:hAnsi="Times New Roman" w:cs="Times New Roman"/>
        </w:rPr>
      </w:pPr>
      <w:r w:rsidRPr="00540099">
        <w:rPr>
          <w:rFonts w:ascii="Times New Roman" w:hAnsi="Times New Roman" w:cs="Times New Roman"/>
          <w:b/>
          <w:bCs/>
        </w:rPr>
        <w:t>Phase 6: SIEM (W22–24)</w:t>
      </w:r>
      <w:r>
        <w:rPr>
          <w:rFonts w:ascii="Times New Roman" w:hAnsi="Times New Roman" w:cs="Times New Roman"/>
          <w:b/>
          <w:bCs/>
        </w:rPr>
        <w:t xml:space="preserve"> </w:t>
      </w:r>
      <w:r w:rsidRPr="00540099">
        <w:rPr>
          <w:rFonts w:ascii="Times New Roman" w:hAnsi="Times New Roman" w:cs="Times New Roman"/>
        </w:rPr>
        <w:t>ELK Stack 8 deployed with Wazuh agents. Logstash pipelines written for all sources. ATT&amp;CK mapping table built with 50+ mappings. Kibana dashboards, ttyrec recording, ReportLab PDF reports, and AbuseIPDB enrichment integrated.</w:t>
      </w:r>
    </w:p>
    <w:p w14:paraId="7553F097" w14:textId="77777777" w:rsidR="00197E20" w:rsidRPr="00540099" w:rsidRDefault="00197E20" w:rsidP="00197E20">
      <w:pPr>
        <w:jc w:val="both"/>
        <w:rPr>
          <w:rFonts w:ascii="Times New Roman" w:hAnsi="Times New Roman" w:cs="Times New Roman"/>
        </w:rPr>
      </w:pPr>
      <w:r w:rsidRPr="00540099">
        <w:rPr>
          <w:rFonts w:ascii="Times New Roman" w:hAnsi="Times New Roman" w:cs="Times New Roman"/>
          <w:b/>
          <w:bCs/>
        </w:rPr>
        <w:t>Phase 7: Evaluation (W25–27)</w:t>
      </w:r>
      <w:r>
        <w:rPr>
          <w:rFonts w:ascii="Times New Roman" w:hAnsi="Times New Roman" w:cs="Times New Roman"/>
          <w:b/>
          <w:bCs/>
        </w:rPr>
        <w:t xml:space="preserve"> </w:t>
      </w:r>
      <w:r w:rsidRPr="00540099">
        <w:rPr>
          <w:rFonts w:ascii="Times New Roman" w:hAnsi="Times New Roman" w:cs="Times New Roman"/>
        </w:rPr>
        <w:t>Three structured red team scenarios executed. All seven metrics recorded. Realism study conducted with five participants.</w:t>
      </w:r>
    </w:p>
    <w:p w14:paraId="10274946" w14:textId="6CE426E3" w:rsidR="00197E20" w:rsidRDefault="00197E20" w:rsidP="00197E20">
      <w:pPr>
        <w:jc w:val="both"/>
        <w:rPr>
          <w:rFonts w:ascii="Times New Roman" w:hAnsi="Times New Roman" w:cs="Times New Roman"/>
        </w:rPr>
      </w:pPr>
      <w:r w:rsidRPr="00540099">
        <w:rPr>
          <w:rFonts w:ascii="Times New Roman" w:hAnsi="Times New Roman" w:cs="Times New Roman"/>
          <w:b/>
          <w:bCs/>
        </w:rPr>
        <w:t>Phase 8: Submission (W28–30)</w:t>
      </w:r>
      <w:r>
        <w:rPr>
          <w:rFonts w:ascii="Times New Roman" w:hAnsi="Times New Roman" w:cs="Times New Roman"/>
          <w:b/>
          <w:bCs/>
        </w:rPr>
        <w:t xml:space="preserve"> </w:t>
      </w:r>
      <w:r w:rsidRPr="00540099">
        <w:rPr>
          <w:rFonts w:ascii="Times New Roman" w:hAnsi="Times New Roman" w:cs="Times New Roman"/>
        </w:rPr>
        <w:t>Full report written. Codebase documented. Final demonstration prepared.</w:t>
      </w:r>
      <w:bookmarkEnd w:id="79"/>
    </w:p>
    <w:p w14:paraId="6BEF753E" w14:textId="105D2177" w:rsidR="00E05B19" w:rsidRDefault="00E05B19" w:rsidP="00197E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FD98554" wp14:editId="52870F18">
            <wp:extent cx="5731510" cy="32462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cstate="print">
                      <a:extLst>
                        <a:ext uri="{28A0092B-C50C-407E-A947-70E740481C1C}">
                          <a14:useLocalDpi xmlns:a14="http://schemas.microsoft.com/office/drawing/2010/main" val="0"/>
                        </a:ext>
                      </a:extLst>
                    </a:blip>
                    <a:srcRect t="7036"/>
                    <a:stretch/>
                  </pic:blipFill>
                  <pic:spPr bwMode="auto">
                    <a:xfrm>
                      <a:off x="0" y="0"/>
                      <a:ext cx="5731510" cy="3246205"/>
                    </a:xfrm>
                    <a:prstGeom prst="rect">
                      <a:avLst/>
                    </a:prstGeom>
                    <a:ln>
                      <a:noFill/>
                    </a:ln>
                    <a:extLst>
                      <a:ext uri="{53640926-AAD7-44D8-BBD7-CCE9431645EC}">
                        <a14:shadowObscured xmlns:a14="http://schemas.microsoft.com/office/drawing/2010/main"/>
                      </a:ext>
                    </a:extLst>
                  </pic:spPr>
                </pic:pic>
              </a:graphicData>
            </a:graphic>
          </wp:inline>
        </w:drawing>
      </w:r>
    </w:p>
    <w:p w14:paraId="2BC51645" w14:textId="7B965D52" w:rsidR="00E05B19" w:rsidRPr="00E05B19" w:rsidRDefault="00E05B19" w:rsidP="00E05B19">
      <w:pPr>
        <w:jc w:val="center"/>
        <w:rPr>
          <w:rFonts w:ascii="Times New Roman" w:hAnsi="Times New Roman" w:cs="Times New Roman"/>
          <w:b/>
          <w:bCs/>
          <w:i/>
          <w:iCs/>
        </w:rPr>
      </w:pPr>
      <w:r w:rsidRPr="00E05B19">
        <w:rPr>
          <w:rFonts w:ascii="Times New Roman" w:hAnsi="Times New Roman" w:cs="Times New Roman"/>
          <w:b/>
          <w:bCs/>
          <w:i/>
          <w:iCs/>
        </w:rPr>
        <w:t>Figure 7.1: END TO END DATA FLOW DIAGRAM</w:t>
      </w:r>
    </w:p>
    <w:p w14:paraId="6B497DA5" w14:textId="03B3585A" w:rsidR="00E745C6" w:rsidRPr="000D5037" w:rsidRDefault="00E745C6" w:rsidP="00EA0491">
      <w:pPr>
        <w:pStyle w:val="Heading1"/>
        <w:jc w:val="both"/>
        <w:rPr>
          <w:rFonts w:ascii="Times New Roman" w:hAnsi="Times New Roman" w:cs="Times New Roman"/>
          <w:b/>
          <w:bCs/>
        </w:rPr>
      </w:pPr>
      <w:bookmarkStart w:id="80" w:name="_Toc229491287"/>
      <w:bookmarkStart w:id="81" w:name="_Toc229503967"/>
      <w:bookmarkStart w:id="82" w:name="_Toc229534223"/>
      <w:r w:rsidRPr="000D5037">
        <w:rPr>
          <w:rFonts w:ascii="Times New Roman" w:hAnsi="Times New Roman" w:cs="Times New Roman"/>
          <w:b/>
          <w:bCs/>
        </w:rPr>
        <w:t>8. High-Level System Components</w:t>
      </w:r>
      <w:bookmarkEnd w:id="80"/>
      <w:bookmarkEnd w:id="81"/>
      <w:bookmarkEnd w:id="82"/>
    </w:p>
    <w:p w14:paraId="479A1DB6" w14:textId="77777777" w:rsidR="00E46363" w:rsidRDefault="00993B74" w:rsidP="00E46363">
      <w:pPr>
        <w:jc w:val="both"/>
        <w:rPr>
          <w:rFonts w:ascii="Times New Roman" w:hAnsi="Times New Roman" w:cs="Times New Roman"/>
        </w:rPr>
      </w:pPr>
      <w:r w:rsidRPr="000D5037">
        <w:rPr>
          <w:rFonts w:ascii="Times New Roman" w:hAnsi="Times New Roman" w:cs="Times New Roman"/>
        </w:rPr>
        <w:t>CyberSnare is composed of seven integrated modules. Each module has a defined responsibility and communicates with adjacent modules through structured interfaces. The design ensures that components can be developed and tested independently before integratio</w:t>
      </w:r>
      <w:r w:rsidR="00E46363">
        <w:rPr>
          <w:rFonts w:ascii="Times New Roman" w:hAnsi="Times New Roman" w:cs="Times New Roman"/>
        </w:rPr>
        <w:t>n</w:t>
      </w:r>
    </w:p>
    <w:p w14:paraId="0E86106A" w14:textId="06716771" w:rsidR="00E46363" w:rsidRDefault="006D4E1A" w:rsidP="00E46363">
      <w:pPr>
        <w:jc w:val="center"/>
        <w:rPr>
          <w:rFonts w:ascii="Times New Roman" w:hAnsi="Times New Roman" w:cs="Times New Roman"/>
        </w:rPr>
      </w:pPr>
      <w:r w:rsidRPr="000D5037">
        <w:rPr>
          <w:rFonts w:ascii="Times New Roman" w:hAnsi="Times New Roman" w:cs="Times New Roman"/>
          <w:noProof/>
        </w:rPr>
        <w:lastRenderedPageBreak/>
        <w:drawing>
          <wp:inline distT="0" distB="0" distL="0" distR="0" wp14:anchorId="278D1E96" wp14:editId="1596CB18">
            <wp:extent cx="3441277" cy="5161915"/>
            <wp:effectExtent l="0" t="0" r="698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7482" cy="5216223"/>
                    </a:xfrm>
                    <a:prstGeom prst="rect">
                      <a:avLst/>
                    </a:prstGeom>
                  </pic:spPr>
                </pic:pic>
              </a:graphicData>
            </a:graphic>
          </wp:inline>
        </w:drawing>
      </w:r>
    </w:p>
    <w:p w14:paraId="12F56891" w14:textId="7A1EE6B8" w:rsidR="00993B74" w:rsidRPr="000D5037" w:rsidRDefault="00993B74" w:rsidP="00E46363">
      <w:pPr>
        <w:jc w:val="center"/>
        <w:rPr>
          <w:rFonts w:ascii="Times New Roman" w:hAnsi="Times New Roman" w:cs="Times New Roman"/>
        </w:rPr>
      </w:pPr>
      <w:r w:rsidRPr="000D5037">
        <w:rPr>
          <w:rFonts w:ascii="Times New Roman" w:hAnsi="Times New Roman" w:cs="Times New Roman"/>
          <w:b/>
          <w:bCs/>
          <w:i/>
          <w:iCs/>
        </w:rPr>
        <w:t>Figure 8.1: System architecture diagram</w:t>
      </w:r>
    </w:p>
    <w:p w14:paraId="6BB9322E" w14:textId="77777777" w:rsidR="00993B74" w:rsidRPr="000D5037" w:rsidRDefault="00993B74" w:rsidP="00EA0491">
      <w:pPr>
        <w:pStyle w:val="Heading2"/>
        <w:jc w:val="both"/>
        <w:rPr>
          <w:rFonts w:ascii="Times New Roman" w:hAnsi="Times New Roman" w:cs="Times New Roman"/>
          <w:b/>
          <w:bCs/>
        </w:rPr>
      </w:pPr>
      <w:bookmarkStart w:id="83" w:name="_Toc229491288"/>
      <w:bookmarkStart w:id="84" w:name="_Toc229503968"/>
      <w:bookmarkStart w:id="85" w:name="_Toc229534224"/>
      <w:r w:rsidRPr="000D5037">
        <w:rPr>
          <w:rFonts w:ascii="Times New Roman" w:hAnsi="Times New Roman" w:cs="Times New Roman"/>
          <w:b/>
          <w:bCs/>
        </w:rPr>
        <w:t>8.1 Recon Detection Engine</w:t>
      </w:r>
      <w:bookmarkEnd w:id="83"/>
      <w:bookmarkEnd w:id="84"/>
      <w:bookmarkEnd w:id="85"/>
    </w:p>
    <w:p w14:paraId="3AC6EEB2" w14:textId="77777777" w:rsidR="00993B74" w:rsidRPr="000D5037" w:rsidRDefault="00993B74" w:rsidP="00EA0491">
      <w:pPr>
        <w:jc w:val="both"/>
        <w:rPr>
          <w:rFonts w:ascii="Times New Roman" w:hAnsi="Times New Roman" w:cs="Times New Roman"/>
        </w:rPr>
      </w:pPr>
      <w:r w:rsidRPr="000D5037">
        <w:rPr>
          <w:rFonts w:ascii="Times New Roman" w:hAnsi="Times New Roman" w:cs="Times New Roman"/>
        </w:rPr>
        <w:t>The recon detection engine forms the outermost visibility layer of the platform. It monitors all incoming network traffic and generates structured event data consumed by the scoring engine.</w:t>
      </w:r>
    </w:p>
    <w:p w14:paraId="7CBFF05C" w14:textId="77777777" w:rsidR="00993B74" w:rsidRPr="000D5037" w:rsidRDefault="00993B74" w:rsidP="00EA0491">
      <w:pPr>
        <w:jc w:val="both"/>
        <w:rPr>
          <w:rFonts w:ascii="Times New Roman" w:hAnsi="Times New Roman" w:cs="Times New Roman"/>
        </w:rPr>
      </w:pPr>
      <w:r w:rsidRPr="000D5037">
        <w:rPr>
          <w:rFonts w:ascii="Times New Roman" w:hAnsi="Times New Roman" w:cs="Times New Roman"/>
          <w:b/>
          <w:bCs/>
        </w:rPr>
        <w:t>Suricata 6</w:t>
      </w:r>
      <w:r w:rsidRPr="000D5037">
        <w:rPr>
          <w:rFonts w:ascii="Times New Roman" w:hAnsi="Times New Roman" w:cs="Times New Roman"/>
        </w:rPr>
        <w:t xml:space="preserve"> operates in IDS mode with the Emerging Threats community ruleset. It detects port scans, brute-force attempts, and known attack tool signatures, publishing each alert as a structured JSON event.</w:t>
      </w:r>
    </w:p>
    <w:p w14:paraId="6A75077C" w14:textId="6A0B7ED1" w:rsidR="00993B74" w:rsidRPr="000D5037" w:rsidRDefault="00993B74" w:rsidP="00EA0491">
      <w:pPr>
        <w:jc w:val="both"/>
        <w:rPr>
          <w:rFonts w:ascii="Times New Roman" w:hAnsi="Times New Roman" w:cs="Times New Roman"/>
        </w:rPr>
      </w:pPr>
      <w:r w:rsidRPr="000D5037">
        <w:rPr>
          <w:rFonts w:ascii="Times New Roman" w:hAnsi="Times New Roman" w:cs="Times New Roman"/>
          <w:b/>
          <w:bCs/>
        </w:rPr>
        <w:t>Zeek 5</w:t>
      </w:r>
      <w:r w:rsidRPr="000D5037">
        <w:rPr>
          <w:rFonts w:ascii="Times New Roman" w:hAnsi="Times New Roman" w:cs="Times New Roman"/>
        </w:rPr>
        <w:t xml:space="preserve"> operates in parallel, generating structured logs that signature-based detection cannot produce</w:t>
      </w:r>
      <w:r w:rsidR="007318F9" w:rsidRPr="000D5037">
        <w:rPr>
          <w:rFonts w:ascii="Times New Roman" w:hAnsi="Times New Roman" w:cs="Times New Roman"/>
        </w:rPr>
        <w:t xml:space="preserve">, </w:t>
      </w:r>
      <w:r w:rsidRPr="000D5037">
        <w:rPr>
          <w:rFonts w:ascii="Times New Roman" w:hAnsi="Times New Roman" w:cs="Times New Roman"/>
        </w:rPr>
        <w:t>full connection records, DNS queries, HTTP sessions, SSH handshake details, and file transfer metadata. Together, both tools ensure that an attacker who evades one detection method is still observed by the other.</w:t>
      </w:r>
    </w:p>
    <w:p w14:paraId="26AD08E0" w14:textId="77777777" w:rsidR="00993B74" w:rsidRPr="000D5037" w:rsidRDefault="00993B74" w:rsidP="00EA0491">
      <w:pPr>
        <w:pStyle w:val="Heading2"/>
        <w:jc w:val="both"/>
        <w:rPr>
          <w:rFonts w:ascii="Times New Roman" w:hAnsi="Times New Roman" w:cs="Times New Roman"/>
          <w:b/>
          <w:bCs/>
        </w:rPr>
      </w:pPr>
      <w:bookmarkStart w:id="86" w:name="_Toc229491289"/>
      <w:bookmarkStart w:id="87" w:name="_Toc229503969"/>
      <w:bookmarkStart w:id="88" w:name="_Toc229534225"/>
      <w:r w:rsidRPr="000D5037">
        <w:rPr>
          <w:rFonts w:ascii="Times New Roman" w:hAnsi="Times New Roman" w:cs="Times New Roman"/>
          <w:b/>
          <w:bCs/>
        </w:rPr>
        <w:lastRenderedPageBreak/>
        <w:t>8.2 Behaviour Scoring Engine</w:t>
      </w:r>
      <w:bookmarkEnd w:id="86"/>
      <w:bookmarkEnd w:id="87"/>
      <w:bookmarkEnd w:id="88"/>
    </w:p>
    <w:p w14:paraId="573A3145" w14:textId="77777777" w:rsidR="00993B74" w:rsidRPr="000D5037" w:rsidRDefault="00993B74" w:rsidP="00EA0491">
      <w:pPr>
        <w:jc w:val="both"/>
        <w:rPr>
          <w:rFonts w:ascii="Times New Roman" w:hAnsi="Times New Roman" w:cs="Times New Roman"/>
        </w:rPr>
      </w:pPr>
      <w:r w:rsidRPr="000D5037">
        <w:rPr>
          <w:rFonts w:ascii="Times New Roman" w:hAnsi="Times New Roman" w:cs="Times New Roman"/>
        </w:rPr>
        <w:t>The scoring engine transforms raw network events into actionable escalation decisions. It is implemented in Python 3.11 with Redis 7 as the in-memory state store.</w:t>
      </w:r>
    </w:p>
    <w:p w14:paraId="6E81113C" w14:textId="24DED168" w:rsidR="00993B74" w:rsidRPr="000D5037" w:rsidRDefault="00993B74" w:rsidP="00EA0491">
      <w:pPr>
        <w:jc w:val="both"/>
        <w:rPr>
          <w:rFonts w:ascii="Times New Roman" w:hAnsi="Times New Roman" w:cs="Times New Roman"/>
        </w:rPr>
      </w:pPr>
      <w:r w:rsidRPr="000D5037">
        <w:rPr>
          <w:rFonts w:ascii="Times New Roman" w:hAnsi="Times New Roman" w:cs="Times New Roman"/>
        </w:rPr>
        <w:t>Each event type carries a base score, adjusted by a velocity multiplier so that rapid automated activity scores higher than slow human interaction. This correctly distinguishes automated scanners from skilled human operators without manual tuning. The engine also maintains a three-profile attacker classifier</w:t>
      </w:r>
      <w:r w:rsidR="001E311D" w:rsidRPr="000D5037">
        <w:rPr>
          <w:rFonts w:ascii="Times New Roman" w:hAnsi="Times New Roman" w:cs="Times New Roman"/>
        </w:rPr>
        <w:t>,</w:t>
      </w:r>
      <w:r w:rsidRPr="000D5037">
        <w:rPr>
          <w:rFonts w:ascii="Times New Roman" w:hAnsi="Times New Roman" w:cs="Times New Roman"/>
        </w:rPr>
        <w:t xml:space="preserve"> assigning each session as an automated tool, script kiddie, or skilled human</w:t>
      </w:r>
      <w:r w:rsidR="007318F9" w:rsidRPr="000D5037">
        <w:rPr>
          <w:rFonts w:ascii="Times New Roman" w:hAnsi="Times New Roman" w:cs="Times New Roman"/>
        </w:rPr>
        <w:t xml:space="preserve">, </w:t>
      </w:r>
      <w:r w:rsidRPr="000D5037">
        <w:rPr>
          <w:rFonts w:ascii="Times New Roman" w:hAnsi="Times New Roman" w:cs="Times New Roman"/>
        </w:rPr>
        <w:t>based on timing regularity, command patterns, and tool fingerprints.</w:t>
      </w:r>
    </w:p>
    <w:p w14:paraId="687F1D96" w14:textId="77777777" w:rsidR="00993B74" w:rsidRPr="000D5037" w:rsidRDefault="00993B74" w:rsidP="00EA0491">
      <w:pPr>
        <w:jc w:val="both"/>
        <w:rPr>
          <w:rFonts w:ascii="Times New Roman" w:hAnsi="Times New Roman" w:cs="Times New Roman"/>
        </w:rPr>
      </w:pPr>
      <w:r w:rsidRPr="000D5037">
        <w:rPr>
          <w:rFonts w:ascii="Times New Roman" w:hAnsi="Times New Roman" w:cs="Times New Roman"/>
        </w:rPr>
        <w:t>Score thresholds drive all escalation decisions: score 25 triggers Tier 2, score 50 triggers Tier 3, and score 75 activates full containment mode.</w:t>
      </w:r>
    </w:p>
    <w:p w14:paraId="6F9EE7D2" w14:textId="77777777" w:rsidR="00993B74" w:rsidRPr="000D5037" w:rsidRDefault="00993B74" w:rsidP="00EA0491">
      <w:pPr>
        <w:pStyle w:val="Heading2"/>
        <w:jc w:val="both"/>
        <w:rPr>
          <w:rFonts w:ascii="Times New Roman" w:hAnsi="Times New Roman" w:cs="Times New Roman"/>
          <w:b/>
          <w:bCs/>
        </w:rPr>
      </w:pPr>
      <w:bookmarkStart w:id="89" w:name="_Toc229491290"/>
      <w:bookmarkStart w:id="90" w:name="_Toc229503970"/>
      <w:bookmarkStart w:id="91" w:name="_Toc229534226"/>
      <w:r w:rsidRPr="000D5037">
        <w:rPr>
          <w:rFonts w:ascii="Times New Roman" w:hAnsi="Times New Roman" w:cs="Times New Roman"/>
          <w:b/>
          <w:bCs/>
        </w:rPr>
        <w:t>8.3 Deception Controller</w:t>
      </w:r>
      <w:bookmarkEnd w:id="89"/>
      <w:bookmarkEnd w:id="90"/>
      <w:bookmarkEnd w:id="91"/>
    </w:p>
    <w:p w14:paraId="3E304572" w14:textId="77777777" w:rsidR="00993B74" w:rsidRPr="000D5037" w:rsidRDefault="00993B74" w:rsidP="00EA0491">
      <w:pPr>
        <w:jc w:val="both"/>
        <w:rPr>
          <w:rFonts w:ascii="Times New Roman" w:hAnsi="Times New Roman" w:cs="Times New Roman"/>
        </w:rPr>
      </w:pPr>
      <w:r w:rsidRPr="000D5037">
        <w:rPr>
          <w:rFonts w:ascii="Times New Roman" w:hAnsi="Times New Roman" w:cs="Times New Roman"/>
        </w:rPr>
        <w:t>The deception controller is the central coordination point of the entire platform. It is implemented as a FastAPI Python service running a per-IP state machine with seven states: UNTRACKED, MONITORING, TIER1, TIER2, TIER3, CONTAINED, and CLOSED.</w:t>
      </w:r>
    </w:p>
    <w:p w14:paraId="3F6658A7" w14:textId="7A6D549F" w:rsidR="00B043F9" w:rsidRPr="000D5037" w:rsidRDefault="00993B74" w:rsidP="00EA0491">
      <w:pPr>
        <w:jc w:val="both"/>
        <w:rPr>
          <w:rFonts w:ascii="Times New Roman" w:hAnsi="Times New Roman" w:cs="Times New Roman"/>
        </w:rPr>
      </w:pPr>
      <w:r w:rsidRPr="000D5037">
        <w:rPr>
          <w:rFonts w:ascii="Times New Roman" w:hAnsi="Times New Roman" w:cs="Times New Roman"/>
        </w:rPr>
        <w:t>Every escalation decision, pod provisioning call, containment rule application, and SIEM state-transition event passes through the controller. It receives score threshold events from the scoring engine, calls the Kubernetes Python client API to provision or destroy pods, applies or removes containment rules, and exposes session state through a REST API consumed by the Kibana dashboard for real-time analyst monitoring.</w:t>
      </w:r>
    </w:p>
    <w:p w14:paraId="58029263" w14:textId="77777777" w:rsidR="00993B74" w:rsidRPr="000D5037" w:rsidRDefault="00993B74" w:rsidP="00EA0491">
      <w:pPr>
        <w:pStyle w:val="Heading2"/>
        <w:jc w:val="both"/>
        <w:rPr>
          <w:rFonts w:ascii="Times New Roman" w:hAnsi="Times New Roman" w:cs="Times New Roman"/>
          <w:b/>
          <w:bCs/>
        </w:rPr>
      </w:pPr>
      <w:bookmarkStart w:id="92" w:name="_Toc229491291"/>
      <w:bookmarkStart w:id="93" w:name="_Toc229503971"/>
      <w:bookmarkStart w:id="94" w:name="_Toc229534227"/>
      <w:r w:rsidRPr="000D5037">
        <w:rPr>
          <w:rFonts w:ascii="Times New Roman" w:hAnsi="Times New Roman" w:cs="Times New Roman"/>
          <w:b/>
          <w:bCs/>
        </w:rPr>
        <w:t>8.4 Kubernetes Orchestrator</w:t>
      </w:r>
      <w:bookmarkEnd w:id="92"/>
      <w:bookmarkEnd w:id="93"/>
      <w:bookmarkEnd w:id="94"/>
    </w:p>
    <w:p w14:paraId="75B6CF88" w14:textId="5F97064B" w:rsidR="00993B74" w:rsidRPr="000D5037" w:rsidRDefault="00993B74" w:rsidP="00EA0491">
      <w:pPr>
        <w:jc w:val="both"/>
        <w:rPr>
          <w:rFonts w:ascii="Times New Roman" w:hAnsi="Times New Roman" w:cs="Times New Roman"/>
        </w:rPr>
      </w:pPr>
      <w:r w:rsidRPr="000D5037">
        <w:rPr>
          <w:rFonts w:ascii="Times New Roman" w:hAnsi="Times New Roman" w:cs="Times New Roman"/>
        </w:rPr>
        <w:t>The Kubernetes orchestrator manages the full lifecycle of all honeypot pods using k3s</w:t>
      </w:r>
      <w:r w:rsidR="001E311D" w:rsidRPr="000D5037">
        <w:rPr>
          <w:rFonts w:ascii="Times New Roman" w:hAnsi="Times New Roman" w:cs="Times New Roman"/>
        </w:rPr>
        <w:t xml:space="preserve">, </w:t>
      </w:r>
      <w:r w:rsidRPr="000D5037">
        <w:rPr>
          <w:rFonts w:ascii="Times New Roman" w:hAnsi="Times New Roman" w:cs="Times New Roman"/>
        </w:rPr>
        <w:t>a lightweight certified Kubernetes distribution operating within laboratory hardware constraints.</w:t>
      </w:r>
    </w:p>
    <w:p w14:paraId="01448002" w14:textId="12DF84BA" w:rsidR="00993B74" w:rsidRPr="000D5037" w:rsidRDefault="00993B74" w:rsidP="00EA0491">
      <w:pPr>
        <w:jc w:val="both"/>
        <w:rPr>
          <w:rFonts w:ascii="Times New Roman" w:hAnsi="Times New Roman" w:cs="Times New Roman"/>
        </w:rPr>
      </w:pPr>
      <w:r w:rsidRPr="000D5037">
        <w:rPr>
          <w:rFonts w:ascii="Times New Roman" w:hAnsi="Times New Roman" w:cs="Times New Roman"/>
        </w:rPr>
        <w:t>All honeypot pods run with the gVisor (runsc) container runtime, which intercepts system calls before they reach the host kernel and significantly reduces container escape risk. Tier 1 decoys run as permanent Deployments. Tier 2 and Tier 3 environments are provisioned as on-demand Jobs, each in a dedicated namespace that isolates concurrent sessions at both the network and filesystem level. Resource limits are applied per pod to prevent resource exhaustion. A maximum of three concurrent Tier 3 sessions are supported</w:t>
      </w:r>
      <w:r w:rsidR="007318F9" w:rsidRPr="000D5037">
        <w:rPr>
          <w:rFonts w:ascii="Times New Roman" w:hAnsi="Times New Roman" w:cs="Times New Roman"/>
        </w:rPr>
        <w:t>,</w:t>
      </w:r>
      <w:r w:rsidRPr="000D5037">
        <w:rPr>
          <w:rFonts w:ascii="Times New Roman" w:hAnsi="Times New Roman" w:cs="Times New Roman"/>
        </w:rPr>
        <w:t xml:space="preserve"> additional sessions queue at Tier 2 until capacity is available.</w:t>
      </w:r>
    </w:p>
    <w:p w14:paraId="3BEF79E9" w14:textId="77777777" w:rsidR="00993B74" w:rsidRPr="000D5037" w:rsidRDefault="00993B74" w:rsidP="00EA0491">
      <w:pPr>
        <w:pStyle w:val="Heading2"/>
        <w:jc w:val="both"/>
        <w:rPr>
          <w:rFonts w:ascii="Times New Roman" w:hAnsi="Times New Roman" w:cs="Times New Roman"/>
          <w:b/>
          <w:bCs/>
        </w:rPr>
      </w:pPr>
      <w:bookmarkStart w:id="95" w:name="_Toc229491292"/>
      <w:bookmarkStart w:id="96" w:name="_Toc229503972"/>
      <w:bookmarkStart w:id="97" w:name="_Toc229534228"/>
      <w:r w:rsidRPr="000D5037">
        <w:rPr>
          <w:rFonts w:ascii="Times New Roman" w:hAnsi="Times New Roman" w:cs="Times New Roman"/>
          <w:b/>
          <w:bCs/>
        </w:rPr>
        <w:t>8.5 AI Artifact Generator</w:t>
      </w:r>
      <w:bookmarkEnd w:id="95"/>
      <w:bookmarkEnd w:id="96"/>
      <w:bookmarkEnd w:id="97"/>
    </w:p>
    <w:p w14:paraId="6D24A76D" w14:textId="4597550A" w:rsidR="00993B74" w:rsidRPr="000D5037" w:rsidRDefault="00993B74" w:rsidP="00EA0491">
      <w:pPr>
        <w:jc w:val="both"/>
        <w:rPr>
          <w:rFonts w:ascii="Times New Roman" w:hAnsi="Times New Roman" w:cs="Times New Roman"/>
        </w:rPr>
      </w:pPr>
      <w:r w:rsidRPr="000D5037">
        <w:rPr>
          <w:rFonts w:ascii="Times New Roman" w:hAnsi="Times New Roman" w:cs="Times New Roman"/>
        </w:rPr>
        <w:t>The artifact generator produces complete fake enterprise environments before any Tier 3 session is exposed. It operates from a master company profile JSON object that defines all organisational parameters</w:t>
      </w:r>
      <w:r w:rsidR="001E311D" w:rsidRPr="000D5037">
        <w:rPr>
          <w:rFonts w:ascii="Times New Roman" w:hAnsi="Times New Roman" w:cs="Times New Roman"/>
        </w:rPr>
        <w:t>,</w:t>
      </w:r>
      <w:r w:rsidRPr="000D5037">
        <w:rPr>
          <w:rFonts w:ascii="Times New Roman" w:hAnsi="Times New Roman" w:cs="Times New Roman"/>
        </w:rPr>
        <w:t xml:space="preserve"> company name, industry, founding date, employee roster, department structure, internal IP scheme, and server inventory. </w:t>
      </w:r>
    </w:p>
    <w:p w14:paraId="3237E65A" w14:textId="77777777" w:rsidR="00993B74" w:rsidRPr="000D5037" w:rsidRDefault="00993B74" w:rsidP="00EA0491">
      <w:pPr>
        <w:jc w:val="both"/>
        <w:rPr>
          <w:rFonts w:ascii="Times New Roman" w:hAnsi="Times New Roman" w:cs="Times New Roman"/>
        </w:rPr>
      </w:pPr>
      <w:r w:rsidRPr="000D5037">
        <w:rPr>
          <w:rFonts w:ascii="Times New Roman" w:hAnsi="Times New Roman" w:cs="Times New Roman"/>
        </w:rPr>
        <w:t>The generation pipeline produces four categories of content:</w:t>
      </w:r>
    </w:p>
    <w:p w14:paraId="258CD7F3" w14:textId="6B372145" w:rsidR="00993B74" w:rsidRPr="000D5037" w:rsidRDefault="00993B74" w:rsidP="00EA0491">
      <w:pPr>
        <w:numPr>
          <w:ilvl w:val="0"/>
          <w:numId w:val="9"/>
        </w:numPr>
        <w:jc w:val="both"/>
        <w:rPr>
          <w:rFonts w:ascii="Times New Roman" w:hAnsi="Times New Roman" w:cs="Times New Roman"/>
        </w:rPr>
      </w:pPr>
      <w:r w:rsidRPr="000D5037">
        <w:rPr>
          <w:rFonts w:ascii="Times New Roman" w:hAnsi="Times New Roman" w:cs="Times New Roman"/>
          <w:b/>
          <w:bCs/>
        </w:rPr>
        <w:lastRenderedPageBreak/>
        <w:t>Prose documents</w:t>
      </w:r>
      <w:r w:rsidR="001E311D" w:rsidRPr="000D5037">
        <w:rPr>
          <w:rFonts w:ascii="Times New Roman" w:hAnsi="Times New Roman" w:cs="Times New Roman"/>
        </w:rPr>
        <w:t xml:space="preserve">: </w:t>
      </w:r>
      <w:r w:rsidRPr="000D5037">
        <w:rPr>
          <w:rFonts w:ascii="Times New Roman" w:hAnsi="Times New Roman" w:cs="Times New Roman"/>
        </w:rPr>
        <w:t>internal memos, project reports, budget emails, and HR communications generated via LLM API with the company profile as mandatory context</w:t>
      </w:r>
    </w:p>
    <w:p w14:paraId="2745432C" w14:textId="4537225A" w:rsidR="00993B74" w:rsidRPr="000D5037" w:rsidRDefault="00993B74" w:rsidP="00EA0491">
      <w:pPr>
        <w:numPr>
          <w:ilvl w:val="0"/>
          <w:numId w:val="9"/>
        </w:numPr>
        <w:jc w:val="both"/>
        <w:rPr>
          <w:rFonts w:ascii="Times New Roman" w:hAnsi="Times New Roman" w:cs="Times New Roman"/>
        </w:rPr>
      </w:pPr>
      <w:r w:rsidRPr="000D5037">
        <w:rPr>
          <w:rFonts w:ascii="Times New Roman" w:hAnsi="Times New Roman" w:cs="Times New Roman"/>
          <w:b/>
          <w:bCs/>
        </w:rPr>
        <w:t>Structured records</w:t>
      </w:r>
      <w:r w:rsidR="001E311D" w:rsidRPr="000D5037">
        <w:rPr>
          <w:rFonts w:ascii="Times New Roman" w:hAnsi="Times New Roman" w:cs="Times New Roman"/>
        </w:rPr>
        <w:t xml:space="preserve">: </w:t>
      </w:r>
      <w:r w:rsidRPr="000D5037">
        <w:rPr>
          <w:rFonts w:ascii="Times New Roman" w:hAnsi="Times New Roman" w:cs="Times New Roman"/>
        </w:rPr>
        <w:t xml:space="preserve"> employee databases, customer tables, and financial data generated using Python Faker constrained to the profile name pool</w:t>
      </w:r>
    </w:p>
    <w:p w14:paraId="272EA3D0" w14:textId="0F2C9552" w:rsidR="00993B74" w:rsidRPr="000D5037" w:rsidRDefault="00993B74" w:rsidP="00EA0491">
      <w:pPr>
        <w:numPr>
          <w:ilvl w:val="0"/>
          <w:numId w:val="9"/>
        </w:numPr>
        <w:jc w:val="both"/>
        <w:rPr>
          <w:rFonts w:ascii="Times New Roman" w:hAnsi="Times New Roman" w:cs="Times New Roman"/>
        </w:rPr>
      </w:pPr>
      <w:r w:rsidRPr="000D5037">
        <w:rPr>
          <w:rFonts w:ascii="Times New Roman" w:hAnsi="Times New Roman" w:cs="Times New Roman"/>
          <w:b/>
          <w:bCs/>
        </w:rPr>
        <w:t>System artifacts</w:t>
      </w:r>
      <w:r w:rsidR="001E311D" w:rsidRPr="000D5037">
        <w:rPr>
          <w:rFonts w:ascii="Times New Roman" w:hAnsi="Times New Roman" w:cs="Times New Roman"/>
        </w:rPr>
        <w:t xml:space="preserve">: </w:t>
      </w:r>
      <w:r w:rsidRPr="000D5037">
        <w:rPr>
          <w:rFonts w:ascii="Times New Roman" w:hAnsi="Times New Roman" w:cs="Times New Roman"/>
        </w:rPr>
        <w:t xml:space="preserve"> shell histories, authentication logs, and cron logs generated through a template engine with timestamps calculated backwards from the deployment date</w:t>
      </w:r>
    </w:p>
    <w:p w14:paraId="434F1836" w14:textId="0558F3F5" w:rsidR="00993B74" w:rsidRPr="000D5037" w:rsidRDefault="00993B74" w:rsidP="00EA0491">
      <w:pPr>
        <w:numPr>
          <w:ilvl w:val="0"/>
          <w:numId w:val="9"/>
        </w:numPr>
        <w:jc w:val="both"/>
        <w:rPr>
          <w:rFonts w:ascii="Times New Roman" w:hAnsi="Times New Roman" w:cs="Times New Roman"/>
        </w:rPr>
      </w:pPr>
      <w:r w:rsidRPr="000D5037">
        <w:rPr>
          <w:rFonts w:ascii="Times New Roman" w:hAnsi="Times New Roman" w:cs="Times New Roman"/>
          <w:b/>
          <w:bCs/>
        </w:rPr>
        <w:t>Configuration files</w:t>
      </w:r>
      <w:r w:rsidR="001E311D" w:rsidRPr="000D5037">
        <w:rPr>
          <w:rFonts w:ascii="Times New Roman" w:hAnsi="Times New Roman" w:cs="Times New Roman"/>
        </w:rPr>
        <w:t>:</w:t>
      </w:r>
      <w:r w:rsidRPr="000D5037">
        <w:rPr>
          <w:rFonts w:ascii="Times New Roman" w:hAnsi="Times New Roman" w:cs="Times New Roman"/>
        </w:rPr>
        <w:t xml:space="preserve"> SSH config, crontab entries, and /etc/hosts referencing internal addresses from the profile</w:t>
      </w:r>
    </w:p>
    <w:p w14:paraId="4C60AB8E" w14:textId="77777777" w:rsidR="00993B74" w:rsidRPr="000D5037" w:rsidRDefault="00993B74" w:rsidP="00EA0491">
      <w:pPr>
        <w:jc w:val="both"/>
        <w:rPr>
          <w:rFonts w:ascii="Times New Roman" w:hAnsi="Times New Roman" w:cs="Times New Roman"/>
        </w:rPr>
      </w:pPr>
      <w:r w:rsidRPr="000D5037">
        <w:rPr>
          <w:rFonts w:ascii="Times New Roman" w:hAnsi="Times New Roman" w:cs="Times New Roman"/>
        </w:rPr>
        <w:t>Filesystem timestamps are forged using libfaketime, the Linux touch command, and debugfs to manipulate all three Linux timestamp fields. A second-pass LLM consistency check validates the full artifact set for internal contradictions before deployment.</w:t>
      </w:r>
    </w:p>
    <w:p w14:paraId="33A23B8E" w14:textId="77777777" w:rsidR="00993B74" w:rsidRPr="000D5037" w:rsidRDefault="00993B74" w:rsidP="00EA0491">
      <w:pPr>
        <w:pStyle w:val="Heading2"/>
        <w:jc w:val="both"/>
        <w:rPr>
          <w:rFonts w:ascii="Times New Roman" w:hAnsi="Times New Roman" w:cs="Times New Roman"/>
          <w:b/>
          <w:bCs/>
        </w:rPr>
      </w:pPr>
      <w:bookmarkStart w:id="98" w:name="_Toc229491293"/>
      <w:bookmarkStart w:id="99" w:name="_Toc229503973"/>
      <w:bookmarkStart w:id="100" w:name="_Toc229534229"/>
      <w:r w:rsidRPr="000D5037">
        <w:rPr>
          <w:rFonts w:ascii="Times New Roman" w:hAnsi="Times New Roman" w:cs="Times New Roman"/>
          <w:b/>
          <w:bCs/>
        </w:rPr>
        <w:t>8.6 Dynamic Containment Engine</w:t>
      </w:r>
      <w:bookmarkEnd w:id="98"/>
      <w:bookmarkEnd w:id="99"/>
      <w:bookmarkEnd w:id="100"/>
    </w:p>
    <w:p w14:paraId="71D38FAC" w14:textId="77777777" w:rsidR="00993B74" w:rsidRPr="000D5037" w:rsidRDefault="00993B74" w:rsidP="00EA0491">
      <w:pPr>
        <w:jc w:val="both"/>
        <w:rPr>
          <w:rFonts w:ascii="Times New Roman" w:hAnsi="Times New Roman" w:cs="Times New Roman"/>
        </w:rPr>
      </w:pPr>
      <w:r w:rsidRPr="000D5037">
        <w:rPr>
          <w:rFonts w:ascii="Times New Roman" w:hAnsi="Times New Roman" w:cs="Times New Roman"/>
        </w:rPr>
        <w:t>The containment engine ensures no attacker activity escapes the deception environment. It is applied to every Tier 2 and Tier 3 pod immediately on provisioning, before the attacker gains access. The following mechanisms are applied in combination:</w:t>
      </w:r>
    </w:p>
    <w:p w14:paraId="5C3BB890" w14:textId="77777777" w:rsidR="00993B74" w:rsidRPr="000D5037" w:rsidRDefault="00993B74" w:rsidP="00EA0491">
      <w:pPr>
        <w:numPr>
          <w:ilvl w:val="0"/>
          <w:numId w:val="10"/>
        </w:numPr>
        <w:jc w:val="both"/>
        <w:rPr>
          <w:rFonts w:ascii="Times New Roman" w:hAnsi="Times New Roman" w:cs="Times New Roman"/>
        </w:rPr>
      </w:pPr>
      <w:r w:rsidRPr="000D5037">
        <w:rPr>
          <w:rFonts w:ascii="Times New Roman" w:hAnsi="Times New Roman" w:cs="Times New Roman"/>
          <w:b/>
          <w:bCs/>
        </w:rPr>
        <w:t>iptables</w:t>
      </w:r>
      <w:r w:rsidRPr="000D5037">
        <w:rPr>
          <w:rFonts w:ascii="Times New Roman" w:hAnsi="Times New Roman" w:cs="Times New Roman"/>
        </w:rPr>
        <w:t xml:space="preserve"> OUTPUT chain rules block all real outbound internet access from the pod</w:t>
      </w:r>
    </w:p>
    <w:p w14:paraId="7A24488C" w14:textId="77777777" w:rsidR="00993B74" w:rsidRPr="000D5037" w:rsidRDefault="00993B74" w:rsidP="00EA0491">
      <w:pPr>
        <w:numPr>
          <w:ilvl w:val="0"/>
          <w:numId w:val="10"/>
        </w:numPr>
        <w:jc w:val="both"/>
        <w:rPr>
          <w:rFonts w:ascii="Times New Roman" w:hAnsi="Times New Roman" w:cs="Times New Roman"/>
        </w:rPr>
      </w:pPr>
      <w:r w:rsidRPr="000D5037">
        <w:rPr>
          <w:rFonts w:ascii="Times New Roman" w:hAnsi="Times New Roman" w:cs="Times New Roman"/>
          <w:b/>
          <w:bCs/>
        </w:rPr>
        <w:t>DNAT rules</w:t>
      </w:r>
      <w:r w:rsidRPr="000D5037">
        <w:rPr>
          <w:rFonts w:ascii="Times New Roman" w:hAnsi="Times New Roman" w:cs="Times New Roman"/>
        </w:rPr>
        <w:t xml:space="preserve"> redirect connection attempts to internal deception containers, so pivot attempts appear to succeed but reach more deception</w:t>
      </w:r>
    </w:p>
    <w:p w14:paraId="5D0013B3" w14:textId="77777777" w:rsidR="00993B74" w:rsidRPr="000D5037" w:rsidRDefault="00993B74" w:rsidP="00EA0491">
      <w:pPr>
        <w:numPr>
          <w:ilvl w:val="0"/>
          <w:numId w:val="10"/>
        </w:numPr>
        <w:jc w:val="both"/>
        <w:rPr>
          <w:rFonts w:ascii="Times New Roman" w:hAnsi="Times New Roman" w:cs="Times New Roman"/>
        </w:rPr>
      </w:pPr>
      <w:r w:rsidRPr="000D5037">
        <w:rPr>
          <w:rFonts w:ascii="Times New Roman" w:hAnsi="Times New Roman" w:cs="Times New Roman"/>
          <w:b/>
          <w:bCs/>
        </w:rPr>
        <w:t>dnsmasq</w:t>
      </w:r>
      <w:r w:rsidRPr="000D5037">
        <w:rPr>
          <w:rFonts w:ascii="Times New Roman" w:hAnsi="Times New Roman" w:cs="Times New Roman"/>
        </w:rPr>
        <w:t xml:space="preserve"> provides an internal DNS server resolving fake company domains to deception container addresses</w:t>
      </w:r>
    </w:p>
    <w:p w14:paraId="6700A925" w14:textId="77777777" w:rsidR="00993B74" w:rsidRPr="000D5037" w:rsidRDefault="00993B74" w:rsidP="00EA0491">
      <w:pPr>
        <w:numPr>
          <w:ilvl w:val="0"/>
          <w:numId w:val="10"/>
        </w:numPr>
        <w:jc w:val="both"/>
        <w:rPr>
          <w:rFonts w:ascii="Times New Roman" w:hAnsi="Times New Roman" w:cs="Times New Roman"/>
        </w:rPr>
      </w:pPr>
      <w:r w:rsidRPr="000D5037">
        <w:rPr>
          <w:rFonts w:ascii="Times New Roman" w:hAnsi="Times New Roman" w:cs="Times New Roman"/>
          <w:b/>
          <w:bCs/>
        </w:rPr>
        <w:t>tc and netem</w:t>
      </w:r>
      <w:r w:rsidRPr="000D5037">
        <w:rPr>
          <w:rFonts w:ascii="Times New Roman" w:hAnsi="Times New Roman" w:cs="Times New Roman"/>
        </w:rPr>
        <w:t xml:space="preserve"> introduce 50 to 200 milliseconds of artificial latency and bandwidth limits, simulating aged hardware and adding environmental realism</w:t>
      </w:r>
    </w:p>
    <w:p w14:paraId="1F65D898" w14:textId="77777777" w:rsidR="00993B74" w:rsidRPr="000D5037" w:rsidRDefault="00993B74" w:rsidP="00EA0491">
      <w:pPr>
        <w:numPr>
          <w:ilvl w:val="0"/>
          <w:numId w:val="10"/>
        </w:numPr>
        <w:jc w:val="both"/>
        <w:rPr>
          <w:rFonts w:ascii="Times New Roman" w:hAnsi="Times New Roman" w:cs="Times New Roman"/>
        </w:rPr>
      </w:pPr>
      <w:r w:rsidRPr="000D5037">
        <w:rPr>
          <w:rFonts w:ascii="Times New Roman" w:hAnsi="Times New Roman" w:cs="Times New Roman"/>
          <w:b/>
          <w:bCs/>
        </w:rPr>
        <w:t>Linux network namespaces</w:t>
      </w:r>
      <w:r w:rsidRPr="000D5037">
        <w:rPr>
          <w:rFonts w:ascii="Times New Roman" w:hAnsi="Times New Roman" w:cs="Times New Roman"/>
        </w:rPr>
        <w:t xml:space="preserve"> provide per-session network isolation, preventing cross-session observation</w:t>
      </w:r>
    </w:p>
    <w:p w14:paraId="3D588886" w14:textId="77777777" w:rsidR="00993B74" w:rsidRDefault="00993B74" w:rsidP="00EA0491">
      <w:pPr>
        <w:pStyle w:val="Heading2"/>
        <w:jc w:val="both"/>
        <w:rPr>
          <w:rFonts w:ascii="Times New Roman" w:hAnsi="Times New Roman" w:cs="Times New Roman"/>
          <w:b/>
          <w:bCs/>
        </w:rPr>
      </w:pPr>
      <w:bookmarkStart w:id="101" w:name="_Toc229491294"/>
      <w:bookmarkStart w:id="102" w:name="_Toc229503974"/>
      <w:bookmarkStart w:id="103" w:name="_Toc229534230"/>
      <w:r w:rsidRPr="000D5037">
        <w:rPr>
          <w:rFonts w:ascii="Times New Roman" w:hAnsi="Times New Roman" w:cs="Times New Roman"/>
          <w:b/>
          <w:bCs/>
        </w:rPr>
        <w:t>8.7 SIEM and Intelligence Platform</w:t>
      </w:r>
      <w:bookmarkEnd w:id="101"/>
      <w:bookmarkEnd w:id="102"/>
      <w:bookmarkEnd w:id="103"/>
    </w:p>
    <w:p w14:paraId="50106FFB" w14:textId="10EEB799" w:rsidR="00304885" w:rsidRPr="00304885" w:rsidRDefault="00304885" w:rsidP="00304885">
      <w:pPr>
        <w:jc w:val="both"/>
        <w:rPr>
          <w:rFonts w:ascii="Times New Roman" w:hAnsi="Times New Roman" w:cs="Times New Roman"/>
        </w:rPr>
      </w:pPr>
      <w:r w:rsidRPr="00304885">
        <w:rPr>
          <w:rFonts w:ascii="Times New Roman" w:hAnsi="Times New Roman" w:cs="Times New Roman"/>
        </w:rPr>
        <w:t>Elasticsearch 8 stores all session events indexed by ID and timestamp, while Logstash 8 normalizes logs from all sources into a common JSON schema. Wazuh 4 agents provide host-based correlation on honeypot pods, and the MITRE ATT&amp;CK mapping module enriches every event with technique IDs and tactic metadata. Kibana 8 dashboards display real-time attack timelines, escalation paths, ATT&amp;CK heat maps, and engagement statistics with ttyrec session replay. Python ReportLab automatically generates structured PDF incident reports on session close, while AbuseIPDB enriches attacker IPs with reputation scores, attack categories, and country of origin.</w:t>
      </w:r>
    </w:p>
    <w:p w14:paraId="3F0C821D" w14:textId="77777777" w:rsidR="00156BB1" w:rsidRDefault="00AB62B7" w:rsidP="00156BB1">
      <w:pPr>
        <w:jc w:val="center"/>
        <w:rPr>
          <w:rFonts w:ascii="Times New Roman" w:hAnsi="Times New Roman" w:cs="Times New Roman"/>
          <w:b/>
          <w:bCs/>
          <w:i/>
          <w:iCs/>
        </w:rPr>
      </w:pPr>
      <w:r>
        <w:rPr>
          <w:rFonts w:ascii="Times New Roman" w:hAnsi="Times New Roman" w:cs="Times New Roman"/>
          <w:b/>
          <w:bCs/>
          <w:i/>
          <w:iCs/>
          <w:noProof/>
        </w:rPr>
        <w:lastRenderedPageBreak/>
        <w:drawing>
          <wp:inline distT="0" distB="0" distL="0" distR="0" wp14:anchorId="63051001" wp14:editId="079AF932">
            <wp:extent cx="3811979" cy="57179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33319" cy="5749978"/>
                    </a:xfrm>
                    <a:prstGeom prst="rect">
                      <a:avLst/>
                    </a:prstGeom>
                  </pic:spPr>
                </pic:pic>
              </a:graphicData>
            </a:graphic>
          </wp:inline>
        </w:drawing>
      </w:r>
    </w:p>
    <w:p w14:paraId="6D3B502E" w14:textId="32FD6B5C" w:rsidR="00993B74" w:rsidRPr="000D5037" w:rsidRDefault="00993B74" w:rsidP="00156BB1">
      <w:pPr>
        <w:rPr>
          <w:rFonts w:ascii="Times New Roman" w:hAnsi="Times New Roman" w:cs="Times New Roman"/>
          <w:b/>
          <w:bCs/>
          <w:i/>
          <w:iCs/>
        </w:rPr>
      </w:pPr>
      <w:r w:rsidRPr="000D5037">
        <w:rPr>
          <w:rFonts w:ascii="Times New Roman" w:hAnsi="Times New Roman" w:cs="Times New Roman"/>
          <w:b/>
          <w:bCs/>
          <w:i/>
          <w:iCs/>
        </w:rPr>
        <w:t>Figure 8.2 — SIEM data pipeline showing how data flows from all sources through to analyst outputs.</w:t>
      </w:r>
    </w:p>
    <w:p w14:paraId="3B9779A9" w14:textId="0E7407D9" w:rsidR="00A766A9" w:rsidRPr="000D5037" w:rsidRDefault="00A766A9" w:rsidP="00EA0491">
      <w:pPr>
        <w:pStyle w:val="Heading1"/>
        <w:jc w:val="both"/>
        <w:rPr>
          <w:rFonts w:ascii="Times New Roman" w:hAnsi="Times New Roman" w:cs="Times New Roman"/>
          <w:b/>
          <w:bCs/>
        </w:rPr>
      </w:pPr>
      <w:bookmarkStart w:id="104" w:name="_Toc229491295"/>
      <w:bookmarkStart w:id="105" w:name="_Toc229503975"/>
      <w:bookmarkStart w:id="106" w:name="_Toc229534231"/>
      <w:r w:rsidRPr="000D5037">
        <w:rPr>
          <w:rFonts w:ascii="Times New Roman" w:hAnsi="Times New Roman" w:cs="Times New Roman"/>
          <w:b/>
          <w:bCs/>
        </w:rPr>
        <w:t>9. Use Case Diagram</w:t>
      </w:r>
      <w:bookmarkEnd w:id="104"/>
      <w:bookmarkEnd w:id="105"/>
      <w:bookmarkEnd w:id="106"/>
    </w:p>
    <w:p w14:paraId="61DEB207" w14:textId="77777777" w:rsidR="00A766A9" w:rsidRPr="000D5037" w:rsidRDefault="00A766A9" w:rsidP="00EA0491">
      <w:pPr>
        <w:jc w:val="both"/>
        <w:rPr>
          <w:rFonts w:ascii="Times New Roman" w:hAnsi="Times New Roman" w:cs="Times New Roman"/>
          <w:b/>
          <w:bCs/>
          <w:i/>
          <w:iCs/>
        </w:rPr>
      </w:pPr>
    </w:p>
    <w:p w14:paraId="34A6400E" w14:textId="76C83AEE" w:rsidR="00A766A9" w:rsidRPr="000D5037" w:rsidRDefault="00BE0C5F" w:rsidP="00EA0491">
      <w:pPr>
        <w:jc w:val="both"/>
        <w:rPr>
          <w:rFonts w:ascii="Times New Roman" w:hAnsi="Times New Roman" w:cs="Times New Roman"/>
          <w:b/>
          <w:bCs/>
          <w:i/>
          <w:iCs/>
        </w:rPr>
      </w:pPr>
      <w:r w:rsidRPr="000D5037">
        <w:rPr>
          <w:rFonts w:ascii="Times New Roman" w:hAnsi="Times New Roman" w:cs="Times New Roman"/>
          <w:b/>
          <w:bCs/>
          <w:i/>
          <w:iCs/>
          <w:noProof/>
        </w:rPr>
        <w:lastRenderedPageBreak/>
        <w:drawing>
          <wp:inline distT="0" distB="0" distL="0" distR="0" wp14:anchorId="7A89B671" wp14:editId="4E44E63B">
            <wp:extent cx="5361782" cy="4944237"/>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935" t="2060" r="3500" b="5087"/>
                    <a:stretch/>
                  </pic:blipFill>
                  <pic:spPr bwMode="auto">
                    <a:xfrm>
                      <a:off x="0" y="0"/>
                      <a:ext cx="5362671" cy="4945057"/>
                    </a:xfrm>
                    <a:prstGeom prst="rect">
                      <a:avLst/>
                    </a:prstGeom>
                    <a:ln>
                      <a:noFill/>
                    </a:ln>
                    <a:extLst>
                      <a:ext uri="{53640926-AAD7-44D8-BBD7-CCE9431645EC}">
                        <a14:shadowObscured xmlns:a14="http://schemas.microsoft.com/office/drawing/2010/main"/>
                      </a:ext>
                    </a:extLst>
                  </pic:spPr>
                </pic:pic>
              </a:graphicData>
            </a:graphic>
          </wp:inline>
        </w:drawing>
      </w:r>
    </w:p>
    <w:p w14:paraId="563655E9" w14:textId="77777777" w:rsidR="00BE0C5F" w:rsidRPr="000D5037" w:rsidRDefault="00BE0C5F" w:rsidP="00EA0491">
      <w:pPr>
        <w:pStyle w:val="Heading1"/>
        <w:jc w:val="both"/>
        <w:rPr>
          <w:rFonts w:ascii="Times New Roman" w:hAnsi="Times New Roman" w:cs="Times New Roman"/>
          <w:b/>
          <w:bCs/>
        </w:rPr>
      </w:pPr>
      <w:bookmarkStart w:id="107" w:name="_Toc229491296"/>
      <w:bookmarkStart w:id="108" w:name="_Toc229503976"/>
      <w:bookmarkStart w:id="109" w:name="_Toc229534232"/>
      <w:r w:rsidRPr="000D5037">
        <w:rPr>
          <w:rFonts w:ascii="Times New Roman" w:hAnsi="Times New Roman" w:cs="Times New Roman"/>
          <w:b/>
          <w:bCs/>
        </w:rPr>
        <w:t>10. Results and Experiments</w:t>
      </w:r>
      <w:bookmarkEnd w:id="107"/>
      <w:bookmarkEnd w:id="108"/>
      <w:bookmarkEnd w:id="109"/>
    </w:p>
    <w:p w14:paraId="01ABF423" w14:textId="025B6B3E" w:rsidR="00E81B69" w:rsidRPr="00E81B69" w:rsidRDefault="00E43E9B" w:rsidP="00E81B69">
      <w:pPr>
        <w:pStyle w:val="Heading2"/>
        <w:rPr>
          <w:rFonts w:ascii="Times New Roman" w:hAnsi="Times New Roman" w:cs="Times New Roman"/>
          <w:b/>
          <w:bCs/>
        </w:rPr>
      </w:pPr>
      <w:bookmarkStart w:id="110" w:name="_Toc229534233"/>
      <w:r>
        <w:rPr>
          <w:rFonts w:ascii="Times New Roman" w:hAnsi="Times New Roman" w:cs="Times New Roman"/>
          <w:b/>
          <w:bCs/>
        </w:rPr>
        <w:t>10</w:t>
      </w:r>
      <w:r w:rsidR="00E81B69" w:rsidRPr="00E81B69">
        <w:rPr>
          <w:rFonts w:ascii="Times New Roman" w:hAnsi="Times New Roman" w:cs="Times New Roman"/>
          <w:b/>
          <w:bCs/>
        </w:rPr>
        <w:t>.1 Research and Conceptual Outcomes</w:t>
      </w:r>
      <w:bookmarkEnd w:id="110"/>
    </w:p>
    <w:p w14:paraId="3CC1A1CE" w14:textId="77777777" w:rsidR="00E81B69" w:rsidRPr="00E81B69" w:rsidRDefault="00E81B69" w:rsidP="00E81B69">
      <w:pPr>
        <w:jc w:val="both"/>
        <w:rPr>
          <w:rFonts w:ascii="Times New Roman" w:hAnsi="Times New Roman" w:cs="Times New Roman"/>
        </w:rPr>
      </w:pPr>
      <w:r w:rsidRPr="00E81B69">
        <w:rPr>
          <w:rFonts w:ascii="Times New Roman" w:hAnsi="Times New Roman" w:cs="Times New Roman"/>
        </w:rPr>
        <w:t>During the FYP-I phase, no practical implementation has been undertaken. The work completed in this phase is entirely research, analysis, and design oriented, forming the foundation upon which implementation will proceed in FYP-II.</w:t>
      </w:r>
    </w:p>
    <w:p w14:paraId="6B69336D" w14:textId="77777777" w:rsidR="00E81B69" w:rsidRPr="00E81B69" w:rsidRDefault="00E81B69" w:rsidP="00E81B69">
      <w:pPr>
        <w:numPr>
          <w:ilvl w:val="0"/>
          <w:numId w:val="25"/>
        </w:numPr>
        <w:jc w:val="both"/>
        <w:rPr>
          <w:rFonts w:ascii="Times New Roman" w:hAnsi="Times New Roman" w:cs="Times New Roman"/>
        </w:rPr>
      </w:pPr>
      <w:r w:rsidRPr="00E81B69">
        <w:rPr>
          <w:rFonts w:ascii="Times New Roman" w:hAnsi="Times New Roman" w:cs="Times New Roman"/>
        </w:rPr>
        <w:t>Comprehensive literature review and gap analysis completed. A thorough review of published academic work across honeypot systems, adaptive deception platforms, machine learning integration, and threat intelligence frameworks was conducted. Five specific research gaps in existing open-source tooling were identified and documented, establishing the academic justification for CyberSnare's design.</w:t>
      </w:r>
    </w:p>
    <w:p w14:paraId="3DE6DA67" w14:textId="77777777" w:rsidR="00E81B69" w:rsidRPr="00E81B69" w:rsidRDefault="00E81B69" w:rsidP="00E81B69">
      <w:pPr>
        <w:numPr>
          <w:ilvl w:val="0"/>
          <w:numId w:val="25"/>
        </w:numPr>
        <w:jc w:val="both"/>
        <w:rPr>
          <w:rFonts w:ascii="Times New Roman" w:hAnsi="Times New Roman" w:cs="Times New Roman"/>
        </w:rPr>
      </w:pPr>
      <w:r w:rsidRPr="00E81B69">
        <w:rPr>
          <w:rFonts w:ascii="Times New Roman" w:hAnsi="Times New Roman" w:cs="Times New Roman"/>
        </w:rPr>
        <w:t xml:space="preserve">System architecture and component design finalised. The full seven-module architecture of CyberSnare was designed, including the three-tier deception structure, </w:t>
      </w:r>
      <w:r w:rsidRPr="00E81B69">
        <w:rPr>
          <w:rFonts w:ascii="Times New Roman" w:hAnsi="Times New Roman" w:cs="Times New Roman"/>
        </w:rPr>
        <w:lastRenderedPageBreak/>
        <w:t>behavioural scoring logic, Kubernetes orchestration approach, AI artifact generation pipeline, dynamic containment mechanisms, and SIEM integration strategy. All inter-module communication interfaces and data flows were defined.</w:t>
      </w:r>
    </w:p>
    <w:p w14:paraId="5643E633" w14:textId="45A8D712" w:rsidR="00E81B69" w:rsidRPr="00E81B69" w:rsidRDefault="00E81B69" w:rsidP="00E81B69">
      <w:pPr>
        <w:numPr>
          <w:ilvl w:val="0"/>
          <w:numId w:val="25"/>
        </w:numPr>
        <w:jc w:val="both"/>
        <w:rPr>
          <w:rFonts w:ascii="Times New Roman" w:hAnsi="Times New Roman" w:cs="Times New Roman"/>
        </w:rPr>
      </w:pPr>
      <w:r w:rsidRPr="00E81B69">
        <w:rPr>
          <w:rFonts w:ascii="Times New Roman" w:hAnsi="Times New Roman" w:cs="Times New Roman"/>
        </w:rPr>
        <w:t>Technology stack evaluated and selected. Each tool in CyberSnare's technology stack was evaluated against alternatives and selected for specific technical reasons. Key decisions including k3s over full Kubernetes, gVisor for container hardening, Cowrie as the Tier 2 core, and the master company profile consistency mechanism were all analysed, justified, and documented.</w:t>
      </w:r>
    </w:p>
    <w:p w14:paraId="05E31703" w14:textId="7964989C" w:rsidR="00E81B69" w:rsidRPr="00E81B69" w:rsidRDefault="00E43E9B" w:rsidP="00E81B69">
      <w:pPr>
        <w:pStyle w:val="Heading2"/>
        <w:rPr>
          <w:rFonts w:ascii="Times New Roman" w:hAnsi="Times New Roman" w:cs="Times New Roman"/>
          <w:b/>
          <w:bCs/>
        </w:rPr>
      </w:pPr>
      <w:bookmarkStart w:id="111" w:name="_Toc229534234"/>
      <w:r>
        <w:rPr>
          <w:rFonts w:ascii="Times New Roman" w:hAnsi="Times New Roman" w:cs="Times New Roman"/>
          <w:b/>
          <w:bCs/>
        </w:rPr>
        <w:t>10</w:t>
      </w:r>
      <w:r w:rsidR="00E81B69" w:rsidRPr="00E81B69">
        <w:rPr>
          <w:rFonts w:ascii="Times New Roman" w:hAnsi="Times New Roman" w:cs="Times New Roman"/>
          <w:b/>
          <w:bCs/>
        </w:rPr>
        <w:t>.2 Challenges Identified and Addressed</w:t>
      </w:r>
      <w:bookmarkEnd w:id="111"/>
    </w:p>
    <w:p w14:paraId="73F67174" w14:textId="77777777" w:rsidR="00E81B69" w:rsidRPr="00E81B69" w:rsidRDefault="00E81B69" w:rsidP="00E81B69">
      <w:pPr>
        <w:numPr>
          <w:ilvl w:val="0"/>
          <w:numId w:val="26"/>
        </w:numPr>
        <w:jc w:val="both"/>
        <w:rPr>
          <w:rFonts w:ascii="Times New Roman" w:hAnsi="Times New Roman" w:cs="Times New Roman"/>
        </w:rPr>
      </w:pPr>
      <w:r w:rsidRPr="00E81B69">
        <w:rPr>
          <w:rFonts w:ascii="Times New Roman" w:hAnsi="Times New Roman" w:cs="Times New Roman"/>
        </w:rPr>
        <w:t>Container escape risk identified as a critical limitation. Through research into container security vulnerabilities, container escape was identified as the principal security risk of running attacker-controlled code inside Docker containers. This challenge was addressed in the design phase by incorporating gVisor runtime hardening, tripwire escape detection, and a documented scope boundary acknowledging this as a mitigated but not fully eliminated constraint.</w:t>
      </w:r>
    </w:p>
    <w:p w14:paraId="506B6527" w14:textId="77777777" w:rsidR="00E81B69" w:rsidRPr="00E81B69" w:rsidRDefault="00E81B69" w:rsidP="00E81B69">
      <w:pPr>
        <w:numPr>
          <w:ilvl w:val="0"/>
          <w:numId w:val="26"/>
        </w:numPr>
        <w:jc w:val="both"/>
        <w:rPr>
          <w:rFonts w:ascii="Times New Roman" w:hAnsi="Times New Roman" w:cs="Times New Roman"/>
        </w:rPr>
      </w:pPr>
      <w:r w:rsidRPr="00E81B69">
        <w:rPr>
          <w:rFonts w:ascii="Times New Roman" w:hAnsi="Times New Roman" w:cs="Times New Roman"/>
        </w:rPr>
        <w:t>AI artifact consistency problem identified and solved at design level. Early analysis of LLM-based content generation revealed that multiple independent API calls produce inconsistent content — mismatched company names, contradictory employee references, and varying writing styles. The master company profile JSON architecture was designed specifically to solve this, with a second-pass consistency validation step added to the generation pipeline.</w:t>
      </w:r>
    </w:p>
    <w:p w14:paraId="4833EC3D" w14:textId="2FAACC02" w:rsidR="00BE0C5F" w:rsidRPr="00E81B69" w:rsidRDefault="00E81B69" w:rsidP="00EA0491">
      <w:pPr>
        <w:numPr>
          <w:ilvl w:val="0"/>
          <w:numId w:val="26"/>
        </w:numPr>
        <w:jc w:val="both"/>
        <w:rPr>
          <w:rFonts w:ascii="Times New Roman" w:hAnsi="Times New Roman" w:cs="Times New Roman"/>
        </w:rPr>
      </w:pPr>
      <w:r w:rsidRPr="00E81B69">
        <w:rPr>
          <w:rFonts w:ascii="Times New Roman" w:hAnsi="Times New Roman" w:cs="Times New Roman"/>
        </w:rPr>
        <w:t>Hardware and resource constraints evaluated and mitigated. The full CyberSnare architecture requires significant hardware resources. Through careful evaluation, k3s was selected to reduce Kubernetes overhead, a maximum concurrent session limit of three Tier 3 sessions was defined, and a cloud burst option to AWS EC2 was documented as a scalability fallback, ensuring the platform remains deployable within typical academic laboratory hardware.</w:t>
      </w:r>
    </w:p>
    <w:p w14:paraId="4D911BF2" w14:textId="77777777" w:rsidR="005B1DEB" w:rsidRPr="000D5037" w:rsidRDefault="005B1DEB" w:rsidP="00EA0491">
      <w:pPr>
        <w:pStyle w:val="Heading1"/>
        <w:jc w:val="both"/>
        <w:rPr>
          <w:rFonts w:ascii="Times New Roman" w:hAnsi="Times New Roman" w:cs="Times New Roman"/>
          <w:b/>
          <w:bCs/>
        </w:rPr>
      </w:pPr>
      <w:bookmarkStart w:id="112" w:name="_Toc229491303"/>
      <w:bookmarkStart w:id="113" w:name="_Toc229503983"/>
      <w:bookmarkStart w:id="114" w:name="_Toc229534235"/>
      <w:r w:rsidRPr="000D5037">
        <w:rPr>
          <w:rFonts w:ascii="Times New Roman" w:hAnsi="Times New Roman" w:cs="Times New Roman"/>
          <w:b/>
          <w:bCs/>
        </w:rPr>
        <w:t>11. Tools and Technologies</w:t>
      </w:r>
      <w:bookmarkEnd w:id="112"/>
      <w:bookmarkEnd w:id="113"/>
      <w:bookmarkEnd w:id="114"/>
    </w:p>
    <w:p w14:paraId="7676B3E4" w14:textId="01B14EB3" w:rsidR="005B1DEB" w:rsidRPr="000D5037" w:rsidRDefault="005B1DEB" w:rsidP="00EA0491">
      <w:pPr>
        <w:jc w:val="both"/>
        <w:rPr>
          <w:rFonts w:ascii="Times New Roman" w:hAnsi="Times New Roman" w:cs="Times New Roman"/>
        </w:rPr>
      </w:pPr>
      <w:r w:rsidRPr="000D5037">
        <w:rPr>
          <w:rFonts w:ascii="Times New Roman" w:hAnsi="Times New Roman" w:cs="Times New Roman"/>
        </w:rPr>
        <w:t>CyberSnare integrates a broad set of open-source tools across seven functional layers. Each tool was selected for a specific technical reason rather than general familiarity. The sections below describe the complete technology stack, organised by platform layer.</w:t>
      </w:r>
    </w:p>
    <w:p w14:paraId="42E01F60" w14:textId="77777777" w:rsidR="005B1DEB" w:rsidRPr="000D5037" w:rsidRDefault="005B1DEB" w:rsidP="00EA0491">
      <w:pPr>
        <w:pStyle w:val="Heading2"/>
        <w:jc w:val="both"/>
        <w:rPr>
          <w:rFonts w:ascii="Times New Roman" w:hAnsi="Times New Roman" w:cs="Times New Roman"/>
          <w:b/>
          <w:bCs/>
        </w:rPr>
      </w:pPr>
      <w:bookmarkStart w:id="115" w:name="_Toc229491304"/>
      <w:bookmarkStart w:id="116" w:name="_Toc229503984"/>
      <w:bookmarkStart w:id="117" w:name="_Toc229534236"/>
      <w:r w:rsidRPr="000D5037">
        <w:rPr>
          <w:rFonts w:ascii="Times New Roman" w:hAnsi="Times New Roman" w:cs="Times New Roman"/>
          <w:b/>
          <w:bCs/>
        </w:rPr>
        <w:t>11.1 Infrastructure</w:t>
      </w:r>
      <w:bookmarkEnd w:id="115"/>
      <w:bookmarkEnd w:id="116"/>
      <w:bookmarkEnd w:id="117"/>
    </w:p>
    <w:p w14:paraId="2B206EEF" w14:textId="48171681" w:rsidR="005B1DEB" w:rsidRPr="000D5037" w:rsidRDefault="005B1DEB" w:rsidP="00EA0491">
      <w:pPr>
        <w:jc w:val="both"/>
        <w:rPr>
          <w:rFonts w:ascii="Times New Roman" w:hAnsi="Times New Roman" w:cs="Times New Roman"/>
        </w:rPr>
      </w:pPr>
      <w:r w:rsidRPr="000D5037">
        <w:rPr>
          <w:rFonts w:ascii="Times New Roman" w:hAnsi="Times New Roman" w:cs="Times New Roman"/>
        </w:rPr>
        <w:t xml:space="preserve">The laboratory environment runs entirely on Ubuntu 22.04 LTS, selected for its long-term support guarantee and compatibility with k3s, Docker, and the full security tooling ecosystem. Virtual machine isolation is provided through VirtualBox or KVM, separating each functional </w:t>
      </w:r>
      <w:r w:rsidRPr="000D5037">
        <w:rPr>
          <w:rFonts w:ascii="Times New Roman" w:hAnsi="Times New Roman" w:cs="Times New Roman"/>
        </w:rPr>
        <w:lastRenderedPageBreak/>
        <w:t>role attacker, honeypot cluster, and SIEM onto dedicated virtualised hosts. pfSense 2.7 handles gateway and firewall functions, enforcing network segmentation between lab zones. The Kali Linux 2024.x attacker VM provides the full penetration testing toolkit used during red team evaluation scenarios.</w:t>
      </w:r>
    </w:p>
    <w:tbl>
      <w:tblPr>
        <w:tblStyle w:val="TableGrid"/>
        <w:tblW w:w="9092" w:type="dxa"/>
        <w:tblLook w:val="04A0" w:firstRow="1" w:lastRow="0" w:firstColumn="1" w:lastColumn="0" w:noHBand="0" w:noVBand="1"/>
      </w:tblPr>
      <w:tblGrid>
        <w:gridCol w:w="3040"/>
        <w:gridCol w:w="2132"/>
        <w:gridCol w:w="3920"/>
      </w:tblGrid>
      <w:tr w:rsidR="005B1DEB" w:rsidRPr="000D5037" w14:paraId="16E2C173" w14:textId="77777777" w:rsidTr="007F5C16">
        <w:trPr>
          <w:trHeight w:val="406"/>
        </w:trPr>
        <w:tc>
          <w:tcPr>
            <w:tcW w:w="0" w:type="auto"/>
            <w:hideMark/>
          </w:tcPr>
          <w:p w14:paraId="164C7E20" w14:textId="77777777" w:rsidR="005B1DEB" w:rsidRPr="000D5037" w:rsidRDefault="005B1DEB"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Tool</w:t>
            </w:r>
          </w:p>
        </w:tc>
        <w:tc>
          <w:tcPr>
            <w:tcW w:w="0" w:type="auto"/>
            <w:hideMark/>
          </w:tcPr>
          <w:p w14:paraId="0F8F470D" w14:textId="77777777" w:rsidR="005B1DEB" w:rsidRPr="000D5037" w:rsidRDefault="005B1DEB"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Version</w:t>
            </w:r>
          </w:p>
        </w:tc>
        <w:tc>
          <w:tcPr>
            <w:tcW w:w="0" w:type="auto"/>
            <w:hideMark/>
          </w:tcPr>
          <w:p w14:paraId="06A584C2" w14:textId="77777777" w:rsidR="005B1DEB" w:rsidRPr="000D5037" w:rsidRDefault="005B1DEB"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Role</w:t>
            </w:r>
          </w:p>
        </w:tc>
      </w:tr>
      <w:tr w:rsidR="005B1DEB" w:rsidRPr="000D5037" w14:paraId="37936BCD" w14:textId="77777777" w:rsidTr="007F5C16">
        <w:trPr>
          <w:trHeight w:val="396"/>
        </w:trPr>
        <w:tc>
          <w:tcPr>
            <w:tcW w:w="0" w:type="auto"/>
            <w:hideMark/>
          </w:tcPr>
          <w:p w14:paraId="14240A62"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Ubuntu</w:t>
            </w:r>
          </w:p>
        </w:tc>
        <w:tc>
          <w:tcPr>
            <w:tcW w:w="0" w:type="auto"/>
            <w:hideMark/>
          </w:tcPr>
          <w:p w14:paraId="45AF0E85"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22.04 LTS</w:t>
            </w:r>
          </w:p>
        </w:tc>
        <w:tc>
          <w:tcPr>
            <w:tcW w:w="0" w:type="auto"/>
            <w:hideMark/>
          </w:tcPr>
          <w:p w14:paraId="67CCD1A4"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Host OS across all nodes</w:t>
            </w:r>
          </w:p>
        </w:tc>
      </w:tr>
      <w:tr w:rsidR="005B1DEB" w:rsidRPr="000D5037" w14:paraId="55A55AA9" w14:textId="77777777" w:rsidTr="007F5C16">
        <w:trPr>
          <w:trHeight w:val="406"/>
        </w:trPr>
        <w:tc>
          <w:tcPr>
            <w:tcW w:w="0" w:type="auto"/>
            <w:hideMark/>
          </w:tcPr>
          <w:p w14:paraId="2D9B6E8A"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VirtualBox / KVM</w:t>
            </w:r>
          </w:p>
        </w:tc>
        <w:tc>
          <w:tcPr>
            <w:tcW w:w="0" w:type="auto"/>
            <w:hideMark/>
          </w:tcPr>
          <w:p w14:paraId="3EEC8085"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Latest stable</w:t>
            </w:r>
          </w:p>
        </w:tc>
        <w:tc>
          <w:tcPr>
            <w:tcW w:w="0" w:type="auto"/>
            <w:hideMark/>
          </w:tcPr>
          <w:p w14:paraId="120B46BC"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VM isolation</w:t>
            </w:r>
          </w:p>
        </w:tc>
      </w:tr>
      <w:tr w:rsidR="005B1DEB" w:rsidRPr="000D5037" w14:paraId="2E642AD1" w14:textId="77777777" w:rsidTr="007F5C16">
        <w:trPr>
          <w:trHeight w:val="396"/>
        </w:trPr>
        <w:tc>
          <w:tcPr>
            <w:tcW w:w="0" w:type="auto"/>
            <w:hideMark/>
          </w:tcPr>
          <w:p w14:paraId="4393E05C" w14:textId="441BAF3A" w:rsidR="005B1DEB" w:rsidRPr="000D5037" w:rsidRDefault="00961B02" w:rsidP="00EA0491">
            <w:pPr>
              <w:spacing w:after="160" w:line="278" w:lineRule="auto"/>
              <w:jc w:val="both"/>
              <w:rPr>
                <w:rFonts w:ascii="Times New Roman" w:hAnsi="Times New Roman" w:cs="Times New Roman"/>
              </w:rPr>
            </w:pPr>
            <w:r>
              <w:rPr>
                <w:rFonts w:ascii="Times New Roman" w:hAnsi="Times New Roman" w:cs="Times New Roman"/>
              </w:rPr>
              <w:t>OPN</w:t>
            </w:r>
            <w:r w:rsidR="005B1DEB" w:rsidRPr="000D5037">
              <w:rPr>
                <w:rFonts w:ascii="Times New Roman" w:hAnsi="Times New Roman" w:cs="Times New Roman"/>
              </w:rPr>
              <w:t>Sense</w:t>
            </w:r>
          </w:p>
        </w:tc>
        <w:tc>
          <w:tcPr>
            <w:tcW w:w="0" w:type="auto"/>
            <w:hideMark/>
          </w:tcPr>
          <w:p w14:paraId="1B12F088"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2.7</w:t>
            </w:r>
          </w:p>
        </w:tc>
        <w:tc>
          <w:tcPr>
            <w:tcW w:w="0" w:type="auto"/>
            <w:hideMark/>
          </w:tcPr>
          <w:p w14:paraId="40A25358"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Gateway and firewall</w:t>
            </w:r>
          </w:p>
        </w:tc>
      </w:tr>
      <w:tr w:rsidR="005B1DEB" w:rsidRPr="000D5037" w14:paraId="26E0232D" w14:textId="77777777" w:rsidTr="007F5C16">
        <w:trPr>
          <w:trHeight w:val="396"/>
        </w:trPr>
        <w:tc>
          <w:tcPr>
            <w:tcW w:w="0" w:type="auto"/>
            <w:hideMark/>
          </w:tcPr>
          <w:p w14:paraId="53CB5137"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Kali Linux</w:t>
            </w:r>
          </w:p>
        </w:tc>
        <w:tc>
          <w:tcPr>
            <w:tcW w:w="0" w:type="auto"/>
            <w:hideMark/>
          </w:tcPr>
          <w:p w14:paraId="39F79B26"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2024.x</w:t>
            </w:r>
          </w:p>
        </w:tc>
        <w:tc>
          <w:tcPr>
            <w:tcW w:w="0" w:type="auto"/>
            <w:hideMark/>
          </w:tcPr>
          <w:p w14:paraId="6B07D76B"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Attacker simulation</w:t>
            </w:r>
          </w:p>
        </w:tc>
      </w:tr>
    </w:tbl>
    <w:p w14:paraId="7FB24033" w14:textId="7F3A2546" w:rsidR="005B1DEB" w:rsidRPr="000D5037" w:rsidRDefault="005B1DEB" w:rsidP="00EA0491">
      <w:pPr>
        <w:jc w:val="both"/>
        <w:rPr>
          <w:rFonts w:ascii="Times New Roman" w:hAnsi="Times New Roman" w:cs="Times New Roman"/>
        </w:rPr>
      </w:pPr>
    </w:p>
    <w:p w14:paraId="7455CFF9" w14:textId="77777777" w:rsidR="005B1DEB" w:rsidRPr="000D5037" w:rsidRDefault="005B1DEB" w:rsidP="00EA0491">
      <w:pPr>
        <w:pStyle w:val="Heading2"/>
        <w:jc w:val="both"/>
        <w:rPr>
          <w:rFonts w:ascii="Times New Roman" w:hAnsi="Times New Roman" w:cs="Times New Roman"/>
          <w:b/>
          <w:bCs/>
        </w:rPr>
      </w:pPr>
      <w:bookmarkStart w:id="118" w:name="_Toc229491305"/>
      <w:bookmarkStart w:id="119" w:name="_Toc229503985"/>
      <w:bookmarkStart w:id="120" w:name="_Toc229534237"/>
      <w:r w:rsidRPr="000D5037">
        <w:rPr>
          <w:rFonts w:ascii="Times New Roman" w:hAnsi="Times New Roman" w:cs="Times New Roman"/>
          <w:b/>
          <w:bCs/>
        </w:rPr>
        <w:t>11.2 Containerisation and Orchestration</w:t>
      </w:r>
      <w:bookmarkEnd w:id="118"/>
      <w:bookmarkEnd w:id="119"/>
      <w:bookmarkEnd w:id="120"/>
    </w:p>
    <w:p w14:paraId="24BAB8E2" w14:textId="61661F60" w:rsidR="00D92807" w:rsidRDefault="005B1DEB" w:rsidP="00D92807">
      <w:pPr>
        <w:jc w:val="both"/>
        <w:rPr>
          <w:rFonts w:ascii="Times New Roman" w:hAnsi="Times New Roman" w:cs="Times New Roman"/>
        </w:rPr>
      </w:pPr>
      <w:r w:rsidRPr="000D5037">
        <w:rPr>
          <w:rFonts w:ascii="Times New Roman" w:hAnsi="Times New Roman" w:cs="Times New Roman"/>
        </w:rPr>
        <w:t>Container orchestration is the backbone of CyberSnare's elastic honeypot lifecycle. Docker provides the container runtime. k3s  a lightweight certified Kubernetes distribution</w:t>
      </w:r>
      <w:r w:rsidR="001E311D" w:rsidRPr="000D5037">
        <w:rPr>
          <w:rFonts w:ascii="Times New Roman" w:hAnsi="Times New Roman" w:cs="Times New Roman"/>
        </w:rPr>
        <w:t xml:space="preserve">, </w:t>
      </w:r>
      <w:r w:rsidRPr="000D5037">
        <w:rPr>
          <w:rFonts w:ascii="Times New Roman" w:hAnsi="Times New Roman" w:cs="Times New Roman"/>
        </w:rPr>
        <w:t xml:space="preserve">manages pod provisioning, namespace isolation, and automated destruction, operating within the memory constraints of academic lab hardware. All honeypot pods run under the gVisor (runsc) runtime, which intercepts system calls before they reach the host kernel, significantly reducing container escape risk. </w:t>
      </w:r>
    </w:p>
    <w:p w14:paraId="137D5ECE" w14:textId="41744653" w:rsidR="005B1DEB" w:rsidRPr="00D92807" w:rsidRDefault="005B1DEB" w:rsidP="00D92807">
      <w:pPr>
        <w:pStyle w:val="ListParagraph"/>
        <w:numPr>
          <w:ilvl w:val="0"/>
          <w:numId w:val="21"/>
        </w:numPr>
        <w:jc w:val="both"/>
        <w:rPr>
          <w:rFonts w:ascii="Times New Roman" w:hAnsi="Times New Roman" w:cs="Times New Roman"/>
        </w:rPr>
      </w:pPr>
      <w:r w:rsidRPr="00D92807">
        <w:rPr>
          <w:rFonts w:ascii="Times New Roman" w:hAnsi="Times New Roman" w:cs="Times New Roman"/>
          <w:b/>
          <w:bCs/>
        </w:rPr>
        <w:t>k3s</w:t>
      </w:r>
      <w:r w:rsidRPr="00D92807">
        <w:rPr>
          <w:rFonts w:ascii="Times New Roman" w:hAnsi="Times New Roman" w:cs="Times New Roman"/>
        </w:rPr>
        <w:t xml:space="preserve"> was chosen over full Kubernetes specifically because it runs the control plane in under 512 MB RAM</w:t>
      </w:r>
      <w:r w:rsidR="00912CE2" w:rsidRPr="00D92807">
        <w:rPr>
          <w:rFonts w:ascii="Times New Roman" w:hAnsi="Times New Roman" w:cs="Times New Roman"/>
        </w:rPr>
        <w:t>,</w:t>
      </w:r>
      <w:r w:rsidRPr="00D92807">
        <w:rPr>
          <w:rFonts w:ascii="Times New Roman" w:hAnsi="Times New Roman" w:cs="Times New Roman"/>
        </w:rPr>
        <w:t xml:space="preserve"> critical for lab deployment.</w:t>
      </w:r>
    </w:p>
    <w:p w14:paraId="6F314973" w14:textId="01E3BF0A" w:rsidR="005B1DEB" w:rsidRPr="000D5037" w:rsidRDefault="005B1DEB" w:rsidP="00EA0491">
      <w:pPr>
        <w:numPr>
          <w:ilvl w:val="0"/>
          <w:numId w:val="16"/>
        </w:numPr>
        <w:jc w:val="both"/>
        <w:rPr>
          <w:rFonts w:ascii="Times New Roman" w:hAnsi="Times New Roman" w:cs="Times New Roman"/>
        </w:rPr>
      </w:pPr>
      <w:r w:rsidRPr="000D5037">
        <w:rPr>
          <w:rFonts w:ascii="Times New Roman" w:hAnsi="Times New Roman" w:cs="Times New Roman"/>
          <w:b/>
          <w:bCs/>
        </w:rPr>
        <w:t>gVisor</w:t>
      </w:r>
      <w:r w:rsidRPr="000D5037">
        <w:rPr>
          <w:rFonts w:ascii="Times New Roman" w:hAnsi="Times New Roman" w:cs="Times New Roman"/>
        </w:rPr>
        <w:t xml:space="preserve"> is the primary container escape mitigation, replacing hardware VM isolation for Tier 2 and Tier 3 pods.</w:t>
      </w:r>
    </w:p>
    <w:p w14:paraId="50DBA3FB" w14:textId="77777777" w:rsidR="005B1DEB" w:rsidRPr="000D5037" w:rsidRDefault="005B1DEB" w:rsidP="00EA0491">
      <w:pPr>
        <w:pStyle w:val="Heading2"/>
        <w:jc w:val="both"/>
        <w:rPr>
          <w:rFonts w:ascii="Times New Roman" w:hAnsi="Times New Roman" w:cs="Times New Roman"/>
          <w:b/>
          <w:bCs/>
        </w:rPr>
      </w:pPr>
      <w:bookmarkStart w:id="121" w:name="_Toc229491306"/>
      <w:bookmarkStart w:id="122" w:name="_Toc229503986"/>
      <w:bookmarkStart w:id="123" w:name="_Toc229534238"/>
      <w:r w:rsidRPr="000D5037">
        <w:rPr>
          <w:rFonts w:ascii="Times New Roman" w:hAnsi="Times New Roman" w:cs="Times New Roman"/>
          <w:b/>
          <w:bCs/>
        </w:rPr>
        <w:t>11.3 Network Detection</w:t>
      </w:r>
      <w:bookmarkEnd w:id="121"/>
      <w:bookmarkEnd w:id="122"/>
      <w:bookmarkEnd w:id="123"/>
    </w:p>
    <w:p w14:paraId="152EC0E8" w14:textId="77777777" w:rsidR="005B1DEB" w:rsidRDefault="005B1DEB" w:rsidP="00EA0491">
      <w:pPr>
        <w:jc w:val="both"/>
        <w:rPr>
          <w:rFonts w:ascii="Times New Roman" w:hAnsi="Times New Roman" w:cs="Times New Roman"/>
        </w:rPr>
      </w:pPr>
      <w:r w:rsidRPr="000D5037">
        <w:rPr>
          <w:rFonts w:ascii="Times New Roman" w:hAnsi="Times New Roman" w:cs="Times New Roman"/>
        </w:rPr>
        <w:t>Two complementary tools form the recon detection engine. Suricata applies signature-based rules to detect port scans, brute-force patterns, and known attack tool fingerprints. Zeek operates in parallel, generating structured connection logs, DNS queries, HTTP sessions, and SSH metadata that signature detection alone cannot produce. Together they ensure an attacker who evades one detection method is still captured by the other.</w:t>
      </w:r>
    </w:p>
    <w:p w14:paraId="7F7C1056" w14:textId="77777777" w:rsidR="00D92807" w:rsidRPr="000D5037" w:rsidRDefault="00D92807" w:rsidP="00EA0491">
      <w:pPr>
        <w:jc w:val="both"/>
        <w:rPr>
          <w:rFonts w:ascii="Times New Roman" w:hAnsi="Times New Roman" w:cs="Times New Roman"/>
        </w:rPr>
      </w:pPr>
    </w:p>
    <w:tbl>
      <w:tblPr>
        <w:tblStyle w:val="TableGrid"/>
        <w:tblW w:w="8430" w:type="dxa"/>
        <w:tblInd w:w="291" w:type="dxa"/>
        <w:tblLook w:val="04A0" w:firstRow="1" w:lastRow="0" w:firstColumn="1" w:lastColumn="0" w:noHBand="0" w:noVBand="1"/>
      </w:tblPr>
      <w:tblGrid>
        <w:gridCol w:w="1506"/>
        <w:gridCol w:w="1493"/>
        <w:gridCol w:w="5431"/>
      </w:tblGrid>
      <w:tr w:rsidR="005B1DEB" w:rsidRPr="000D5037" w14:paraId="0D88CC96" w14:textId="77777777" w:rsidTr="007F5C16">
        <w:trPr>
          <w:trHeight w:val="506"/>
        </w:trPr>
        <w:tc>
          <w:tcPr>
            <w:tcW w:w="0" w:type="auto"/>
            <w:hideMark/>
          </w:tcPr>
          <w:p w14:paraId="3DAB4D43" w14:textId="77777777" w:rsidR="005B1DEB" w:rsidRPr="000D5037" w:rsidRDefault="005B1DEB"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Tool</w:t>
            </w:r>
          </w:p>
        </w:tc>
        <w:tc>
          <w:tcPr>
            <w:tcW w:w="0" w:type="auto"/>
            <w:hideMark/>
          </w:tcPr>
          <w:p w14:paraId="6FBFDA07" w14:textId="77777777" w:rsidR="005B1DEB" w:rsidRPr="000D5037" w:rsidRDefault="005B1DEB"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Version</w:t>
            </w:r>
          </w:p>
        </w:tc>
        <w:tc>
          <w:tcPr>
            <w:tcW w:w="0" w:type="auto"/>
            <w:hideMark/>
          </w:tcPr>
          <w:p w14:paraId="2E1C44D1" w14:textId="77777777" w:rsidR="005B1DEB" w:rsidRPr="000D5037" w:rsidRDefault="005B1DEB"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Purpose</w:t>
            </w:r>
          </w:p>
        </w:tc>
      </w:tr>
      <w:tr w:rsidR="005B1DEB" w:rsidRPr="000D5037" w14:paraId="58C37B40" w14:textId="77777777" w:rsidTr="007F5C16">
        <w:trPr>
          <w:trHeight w:val="494"/>
        </w:trPr>
        <w:tc>
          <w:tcPr>
            <w:tcW w:w="0" w:type="auto"/>
            <w:hideMark/>
          </w:tcPr>
          <w:p w14:paraId="541D54FB"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Suricata</w:t>
            </w:r>
          </w:p>
        </w:tc>
        <w:tc>
          <w:tcPr>
            <w:tcW w:w="0" w:type="auto"/>
            <w:hideMark/>
          </w:tcPr>
          <w:p w14:paraId="04520DC2"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6.x</w:t>
            </w:r>
          </w:p>
        </w:tc>
        <w:tc>
          <w:tcPr>
            <w:tcW w:w="0" w:type="auto"/>
            <w:hideMark/>
          </w:tcPr>
          <w:p w14:paraId="5AE68685"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Signature-based intrusion detection</w:t>
            </w:r>
          </w:p>
        </w:tc>
      </w:tr>
      <w:tr w:rsidR="005B1DEB" w:rsidRPr="000D5037" w14:paraId="182B1273" w14:textId="77777777" w:rsidTr="007F5C16">
        <w:trPr>
          <w:trHeight w:val="494"/>
        </w:trPr>
        <w:tc>
          <w:tcPr>
            <w:tcW w:w="0" w:type="auto"/>
            <w:hideMark/>
          </w:tcPr>
          <w:p w14:paraId="5E5C2568"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Zeek</w:t>
            </w:r>
          </w:p>
        </w:tc>
        <w:tc>
          <w:tcPr>
            <w:tcW w:w="0" w:type="auto"/>
            <w:hideMark/>
          </w:tcPr>
          <w:p w14:paraId="1013FAD9"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5.x</w:t>
            </w:r>
          </w:p>
        </w:tc>
        <w:tc>
          <w:tcPr>
            <w:tcW w:w="0" w:type="auto"/>
            <w:hideMark/>
          </w:tcPr>
          <w:p w14:paraId="698B182B"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Structured network traffic analysis</w:t>
            </w:r>
          </w:p>
        </w:tc>
      </w:tr>
    </w:tbl>
    <w:p w14:paraId="476F7DAC" w14:textId="16AFCF3B" w:rsidR="005B1DEB" w:rsidRPr="000D5037" w:rsidRDefault="005B1DEB" w:rsidP="00EA0491">
      <w:pPr>
        <w:jc w:val="both"/>
        <w:rPr>
          <w:rFonts w:ascii="Times New Roman" w:hAnsi="Times New Roman" w:cs="Times New Roman"/>
        </w:rPr>
      </w:pPr>
    </w:p>
    <w:p w14:paraId="1B351CA8" w14:textId="77777777" w:rsidR="005B1DEB" w:rsidRPr="000D5037" w:rsidRDefault="005B1DEB" w:rsidP="00EA0491">
      <w:pPr>
        <w:pStyle w:val="Heading2"/>
        <w:jc w:val="both"/>
        <w:rPr>
          <w:rFonts w:ascii="Times New Roman" w:hAnsi="Times New Roman" w:cs="Times New Roman"/>
          <w:b/>
          <w:bCs/>
        </w:rPr>
      </w:pPr>
      <w:bookmarkStart w:id="124" w:name="_Toc229491307"/>
      <w:bookmarkStart w:id="125" w:name="_Toc229503987"/>
      <w:bookmarkStart w:id="126" w:name="_Toc229534239"/>
      <w:r w:rsidRPr="000D5037">
        <w:rPr>
          <w:rFonts w:ascii="Times New Roman" w:hAnsi="Times New Roman" w:cs="Times New Roman"/>
          <w:b/>
          <w:bCs/>
        </w:rPr>
        <w:lastRenderedPageBreak/>
        <w:t>11.4 Honeypot Components</w:t>
      </w:r>
      <w:bookmarkEnd w:id="124"/>
      <w:bookmarkEnd w:id="125"/>
      <w:bookmarkEnd w:id="126"/>
    </w:p>
    <w:p w14:paraId="5F992575" w14:textId="77777777" w:rsidR="005B1DEB" w:rsidRPr="000D5037" w:rsidRDefault="005B1DEB" w:rsidP="00EA0491">
      <w:pPr>
        <w:jc w:val="both"/>
        <w:rPr>
          <w:rFonts w:ascii="Times New Roman" w:hAnsi="Times New Roman" w:cs="Times New Roman"/>
        </w:rPr>
      </w:pPr>
      <w:r w:rsidRPr="000D5037">
        <w:rPr>
          <w:rFonts w:ascii="Times New Roman" w:hAnsi="Times New Roman" w:cs="Times New Roman"/>
        </w:rPr>
        <w:t>The honeypot layer spans three distinct environments across the deception tiers.</w:t>
      </w:r>
    </w:p>
    <w:p w14:paraId="113EDDD6" w14:textId="123EE7AF" w:rsidR="005B1DEB" w:rsidRPr="000D5037" w:rsidRDefault="005B1DEB" w:rsidP="00EA0491">
      <w:pPr>
        <w:numPr>
          <w:ilvl w:val="0"/>
          <w:numId w:val="17"/>
        </w:numPr>
        <w:jc w:val="both"/>
        <w:rPr>
          <w:rFonts w:ascii="Times New Roman" w:hAnsi="Times New Roman" w:cs="Times New Roman"/>
        </w:rPr>
      </w:pPr>
      <w:r w:rsidRPr="000D5037">
        <w:rPr>
          <w:rFonts w:ascii="Times New Roman" w:hAnsi="Times New Roman" w:cs="Times New Roman"/>
          <w:b/>
          <w:bCs/>
        </w:rPr>
        <w:t>Cowrie 2.5+</w:t>
      </w:r>
      <w:r w:rsidR="001E311D" w:rsidRPr="000D5037">
        <w:rPr>
          <w:rFonts w:ascii="Times New Roman" w:hAnsi="Times New Roman" w:cs="Times New Roman"/>
        </w:rPr>
        <w:t>:</w:t>
      </w:r>
      <w:r w:rsidRPr="000D5037">
        <w:rPr>
          <w:rFonts w:ascii="Times New Roman" w:hAnsi="Times New Roman" w:cs="Times New Roman"/>
        </w:rPr>
        <w:t>SSH and Telnet honeypot forming the core of Tier 2. Selected for its detailed session logging, active community maintenance, and Python plugin architecture that allows custom command handler extensions.</w:t>
      </w:r>
    </w:p>
    <w:p w14:paraId="33D11689" w14:textId="15AA5B66" w:rsidR="005B1DEB" w:rsidRPr="000D5037" w:rsidRDefault="005B1DEB" w:rsidP="00EA0491">
      <w:pPr>
        <w:numPr>
          <w:ilvl w:val="0"/>
          <w:numId w:val="17"/>
        </w:numPr>
        <w:jc w:val="both"/>
        <w:rPr>
          <w:rFonts w:ascii="Times New Roman" w:hAnsi="Times New Roman" w:cs="Times New Roman"/>
        </w:rPr>
      </w:pPr>
      <w:r w:rsidRPr="000D5037">
        <w:rPr>
          <w:rFonts w:ascii="Times New Roman" w:hAnsi="Times New Roman" w:cs="Times New Roman"/>
          <w:b/>
          <w:bCs/>
        </w:rPr>
        <w:t>Flask 3.x</w:t>
      </w:r>
      <w:r w:rsidR="00C90492" w:rsidRPr="000D5037">
        <w:rPr>
          <w:rFonts w:ascii="Times New Roman" w:hAnsi="Times New Roman" w:cs="Times New Roman"/>
        </w:rPr>
        <w:t xml:space="preserve">: </w:t>
      </w:r>
      <w:r w:rsidRPr="000D5037">
        <w:rPr>
          <w:rFonts w:ascii="Times New Roman" w:hAnsi="Times New Roman" w:cs="Times New Roman"/>
        </w:rPr>
        <w:t>Used to build the custom web application honeypot, presenting a convincing corporate login portal, fake admin dashboard, and fake API endpoints.</w:t>
      </w:r>
    </w:p>
    <w:p w14:paraId="775A5DA8" w14:textId="5CA93FA0" w:rsidR="005B1DEB" w:rsidRPr="000D5037" w:rsidRDefault="005B1DEB" w:rsidP="00EA0491">
      <w:pPr>
        <w:numPr>
          <w:ilvl w:val="0"/>
          <w:numId w:val="17"/>
        </w:numPr>
        <w:jc w:val="both"/>
        <w:rPr>
          <w:rFonts w:ascii="Times New Roman" w:hAnsi="Times New Roman" w:cs="Times New Roman"/>
        </w:rPr>
      </w:pPr>
      <w:r w:rsidRPr="000D5037">
        <w:rPr>
          <w:rFonts w:ascii="Times New Roman" w:hAnsi="Times New Roman" w:cs="Times New Roman"/>
          <w:b/>
          <w:bCs/>
        </w:rPr>
        <w:t>Alpine Linux 3.18</w:t>
      </w:r>
      <w:r w:rsidR="00C90492" w:rsidRPr="000D5037">
        <w:rPr>
          <w:rFonts w:ascii="Times New Roman" w:hAnsi="Times New Roman" w:cs="Times New Roman"/>
        </w:rPr>
        <w:t xml:space="preserve">: </w:t>
      </w:r>
      <w:r w:rsidRPr="000D5037">
        <w:rPr>
          <w:rFonts w:ascii="Times New Roman" w:hAnsi="Times New Roman" w:cs="Times New Roman"/>
        </w:rPr>
        <w:t>Minimal real operating system base for Tier 3 containers. Its small image size reduces pod startup time while providing a genuine shell environment that passes all fingerprinting checks.</w:t>
      </w:r>
    </w:p>
    <w:p w14:paraId="729D0933" w14:textId="3FC15341" w:rsidR="005B1DEB" w:rsidRPr="000D5037" w:rsidRDefault="005B1DEB" w:rsidP="00EA0491">
      <w:pPr>
        <w:numPr>
          <w:ilvl w:val="0"/>
          <w:numId w:val="17"/>
        </w:numPr>
        <w:jc w:val="both"/>
        <w:rPr>
          <w:rFonts w:ascii="Times New Roman" w:hAnsi="Times New Roman" w:cs="Times New Roman"/>
        </w:rPr>
      </w:pPr>
      <w:r w:rsidRPr="000D5037">
        <w:rPr>
          <w:rFonts w:ascii="Times New Roman" w:hAnsi="Times New Roman" w:cs="Times New Roman"/>
          <w:b/>
          <w:bCs/>
        </w:rPr>
        <w:t>auditd 3.x</w:t>
      </w:r>
      <w:r w:rsidR="00C90492" w:rsidRPr="000D5037">
        <w:rPr>
          <w:rFonts w:ascii="Times New Roman" w:hAnsi="Times New Roman" w:cs="Times New Roman"/>
        </w:rPr>
        <w:t>:</w:t>
      </w:r>
      <w:r w:rsidR="001E311D" w:rsidRPr="000D5037">
        <w:rPr>
          <w:rFonts w:ascii="Times New Roman" w:hAnsi="Times New Roman" w:cs="Times New Roman"/>
        </w:rPr>
        <w:t xml:space="preserve"> </w:t>
      </w:r>
      <w:r w:rsidRPr="000D5037">
        <w:rPr>
          <w:rFonts w:ascii="Times New Roman" w:hAnsi="Times New Roman" w:cs="Times New Roman"/>
        </w:rPr>
        <w:t>Deployed on Tier 3 pods to log every system call, file access, and executed command at the kernel level, forwarding structured events to the SIEM pipeline.</w:t>
      </w:r>
    </w:p>
    <w:p w14:paraId="0D76D461" w14:textId="77777777" w:rsidR="005B1DEB" w:rsidRPr="000D5037" w:rsidRDefault="005B1DEB" w:rsidP="00EA0491">
      <w:pPr>
        <w:pStyle w:val="Heading2"/>
        <w:jc w:val="both"/>
        <w:rPr>
          <w:rFonts w:ascii="Times New Roman" w:hAnsi="Times New Roman" w:cs="Times New Roman"/>
          <w:b/>
          <w:bCs/>
        </w:rPr>
      </w:pPr>
      <w:bookmarkStart w:id="127" w:name="_Toc229491308"/>
      <w:bookmarkStart w:id="128" w:name="_Toc229503988"/>
      <w:bookmarkStart w:id="129" w:name="_Toc229534240"/>
      <w:r w:rsidRPr="000D5037">
        <w:rPr>
          <w:rFonts w:ascii="Times New Roman" w:hAnsi="Times New Roman" w:cs="Times New Roman"/>
          <w:b/>
          <w:bCs/>
        </w:rPr>
        <w:t>11.5 Behavioural Analysis and Orchestration</w:t>
      </w:r>
      <w:bookmarkEnd w:id="127"/>
      <w:bookmarkEnd w:id="128"/>
      <w:bookmarkEnd w:id="129"/>
    </w:p>
    <w:p w14:paraId="22BE419E" w14:textId="77777777" w:rsidR="005B1DEB" w:rsidRPr="000D5037" w:rsidRDefault="005B1DEB" w:rsidP="00EA0491">
      <w:pPr>
        <w:jc w:val="both"/>
        <w:rPr>
          <w:rFonts w:ascii="Times New Roman" w:hAnsi="Times New Roman" w:cs="Times New Roman"/>
        </w:rPr>
      </w:pPr>
      <w:r w:rsidRPr="000D5037">
        <w:rPr>
          <w:rFonts w:ascii="Times New Roman" w:hAnsi="Times New Roman" w:cs="Times New Roman"/>
        </w:rPr>
        <w:t>The scoring engine, deception controller, and artifact generator are all built in Python 3.11. FastAPI provides the REST API framework for the controller service, chosen for its native async support and high throughput under event-driven workloads. Redis 7 maintains per-IP scores and session state in memory, enabling the time-windowed velocity calculations that distinguish automated tools from human operators. The Kubernetes Python client library (v28.x) handles all pod lifecycle API calls from the controller.</w:t>
      </w:r>
    </w:p>
    <w:p w14:paraId="13511C16" w14:textId="77777777" w:rsidR="001E311D" w:rsidRPr="000D5037" w:rsidRDefault="001E311D" w:rsidP="00EA0491">
      <w:pPr>
        <w:jc w:val="both"/>
        <w:rPr>
          <w:rFonts w:ascii="Times New Roman" w:hAnsi="Times New Roman" w:cs="Times New Roman"/>
        </w:rPr>
      </w:pPr>
    </w:p>
    <w:tbl>
      <w:tblPr>
        <w:tblStyle w:val="TableGrid"/>
        <w:tblW w:w="8399" w:type="dxa"/>
        <w:tblInd w:w="308" w:type="dxa"/>
        <w:tblLook w:val="04A0" w:firstRow="1" w:lastRow="0" w:firstColumn="1" w:lastColumn="0" w:noHBand="0" w:noVBand="1"/>
      </w:tblPr>
      <w:tblGrid>
        <w:gridCol w:w="3213"/>
        <w:gridCol w:w="1208"/>
        <w:gridCol w:w="3978"/>
      </w:tblGrid>
      <w:tr w:rsidR="005B1DEB" w:rsidRPr="000D5037" w14:paraId="739DBD65" w14:textId="77777777" w:rsidTr="00C90492">
        <w:trPr>
          <w:trHeight w:val="391"/>
        </w:trPr>
        <w:tc>
          <w:tcPr>
            <w:tcW w:w="0" w:type="auto"/>
            <w:hideMark/>
          </w:tcPr>
          <w:p w14:paraId="77E7FC99" w14:textId="77777777" w:rsidR="005B1DEB" w:rsidRPr="000D5037" w:rsidRDefault="005B1DEB"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Tool</w:t>
            </w:r>
          </w:p>
        </w:tc>
        <w:tc>
          <w:tcPr>
            <w:tcW w:w="0" w:type="auto"/>
            <w:hideMark/>
          </w:tcPr>
          <w:p w14:paraId="19D26E3F" w14:textId="77777777" w:rsidR="005B1DEB" w:rsidRPr="000D5037" w:rsidRDefault="005B1DEB"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Version</w:t>
            </w:r>
          </w:p>
        </w:tc>
        <w:tc>
          <w:tcPr>
            <w:tcW w:w="0" w:type="auto"/>
            <w:hideMark/>
          </w:tcPr>
          <w:p w14:paraId="38DC39AF" w14:textId="77777777" w:rsidR="005B1DEB" w:rsidRPr="000D5037" w:rsidRDefault="005B1DEB"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Purpose</w:t>
            </w:r>
          </w:p>
        </w:tc>
      </w:tr>
      <w:tr w:rsidR="005B1DEB" w:rsidRPr="000D5037" w14:paraId="51F251E2" w14:textId="77777777" w:rsidTr="00C90492">
        <w:trPr>
          <w:trHeight w:val="398"/>
        </w:trPr>
        <w:tc>
          <w:tcPr>
            <w:tcW w:w="0" w:type="auto"/>
            <w:hideMark/>
          </w:tcPr>
          <w:p w14:paraId="0577CF32"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Python</w:t>
            </w:r>
          </w:p>
        </w:tc>
        <w:tc>
          <w:tcPr>
            <w:tcW w:w="0" w:type="auto"/>
            <w:hideMark/>
          </w:tcPr>
          <w:p w14:paraId="60545C3F"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3.11</w:t>
            </w:r>
          </w:p>
        </w:tc>
        <w:tc>
          <w:tcPr>
            <w:tcW w:w="0" w:type="auto"/>
            <w:hideMark/>
          </w:tcPr>
          <w:p w14:paraId="1F63C7BD"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Primary development language</w:t>
            </w:r>
          </w:p>
        </w:tc>
      </w:tr>
      <w:tr w:rsidR="005B1DEB" w:rsidRPr="000D5037" w14:paraId="45F60AF6" w14:textId="77777777" w:rsidTr="00C90492">
        <w:trPr>
          <w:trHeight w:val="391"/>
        </w:trPr>
        <w:tc>
          <w:tcPr>
            <w:tcW w:w="0" w:type="auto"/>
            <w:hideMark/>
          </w:tcPr>
          <w:p w14:paraId="583C3C18"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FastAPI</w:t>
            </w:r>
          </w:p>
        </w:tc>
        <w:tc>
          <w:tcPr>
            <w:tcW w:w="0" w:type="auto"/>
            <w:hideMark/>
          </w:tcPr>
          <w:p w14:paraId="19DA3B43"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0.104+</w:t>
            </w:r>
          </w:p>
        </w:tc>
        <w:tc>
          <w:tcPr>
            <w:tcW w:w="0" w:type="auto"/>
            <w:hideMark/>
          </w:tcPr>
          <w:p w14:paraId="64204B4F"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Deception controller REST API</w:t>
            </w:r>
          </w:p>
        </w:tc>
      </w:tr>
      <w:tr w:rsidR="005B1DEB" w:rsidRPr="000D5037" w14:paraId="51B14D6A" w14:textId="77777777" w:rsidTr="00C90492">
        <w:trPr>
          <w:trHeight w:val="391"/>
        </w:trPr>
        <w:tc>
          <w:tcPr>
            <w:tcW w:w="0" w:type="auto"/>
            <w:hideMark/>
          </w:tcPr>
          <w:p w14:paraId="0B0F637A"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Redis</w:t>
            </w:r>
          </w:p>
        </w:tc>
        <w:tc>
          <w:tcPr>
            <w:tcW w:w="0" w:type="auto"/>
            <w:hideMark/>
          </w:tcPr>
          <w:p w14:paraId="6867E635"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7.x</w:t>
            </w:r>
          </w:p>
        </w:tc>
        <w:tc>
          <w:tcPr>
            <w:tcW w:w="0" w:type="auto"/>
            <w:hideMark/>
          </w:tcPr>
          <w:p w14:paraId="74F76381"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In-memory scoring state store</w:t>
            </w:r>
          </w:p>
        </w:tc>
      </w:tr>
      <w:tr w:rsidR="005B1DEB" w:rsidRPr="000D5037" w14:paraId="44E9B46C" w14:textId="77777777" w:rsidTr="00C90492">
        <w:trPr>
          <w:trHeight w:val="398"/>
        </w:trPr>
        <w:tc>
          <w:tcPr>
            <w:tcW w:w="0" w:type="auto"/>
            <w:hideMark/>
          </w:tcPr>
          <w:p w14:paraId="19F3B799"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Kubernetes Python client</w:t>
            </w:r>
          </w:p>
        </w:tc>
        <w:tc>
          <w:tcPr>
            <w:tcW w:w="0" w:type="auto"/>
            <w:hideMark/>
          </w:tcPr>
          <w:p w14:paraId="35D72520"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28.x</w:t>
            </w:r>
          </w:p>
        </w:tc>
        <w:tc>
          <w:tcPr>
            <w:tcW w:w="0" w:type="auto"/>
            <w:hideMark/>
          </w:tcPr>
          <w:p w14:paraId="19B80D7A"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Pod lifecycle API calls</w:t>
            </w:r>
          </w:p>
        </w:tc>
      </w:tr>
    </w:tbl>
    <w:p w14:paraId="54BB686D" w14:textId="39FD73C2" w:rsidR="005B1DEB" w:rsidRPr="000D5037" w:rsidRDefault="005B1DEB" w:rsidP="00EA0491">
      <w:pPr>
        <w:jc w:val="both"/>
        <w:rPr>
          <w:rFonts w:ascii="Times New Roman" w:hAnsi="Times New Roman" w:cs="Times New Roman"/>
        </w:rPr>
      </w:pPr>
    </w:p>
    <w:p w14:paraId="34A20B98" w14:textId="77777777" w:rsidR="005B1DEB" w:rsidRPr="000D5037" w:rsidRDefault="005B1DEB" w:rsidP="00EA0491">
      <w:pPr>
        <w:pStyle w:val="Heading2"/>
        <w:jc w:val="both"/>
        <w:rPr>
          <w:rFonts w:ascii="Times New Roman" w:hAnsi="Times New Roman" w:cs="Times New Roman"/>
          <w:b/>
          <w:bCs/>
        </w:rPr>
      </w:pPr>
      <w:bookmarkStart w:id="130" w:name="_Toc229491309"/>
      <w:bookmarkStart w:id="131" w:name="_Toc229503989"/>
      <w:bookmarkStart w:id="132" w:name="_Toc229534241"/>
      <w:r w:rsidRPr="000D5037">
        <w:rPr>
          <w:rFonts w:ascii="Times New Roman" w:hAnsi="Times New Roman" w:cs="Times New Roman"/>
          <w:b/>
          <w:bCs/>
        </w:rPr>
        <w:t>11.6 AI Artifact Generation</w:t>
      </w:r>
      <w:bookmarkEnd w:id="130"/>
      <w:bookmarkEnd w:id="131"/>
      <w:bookmarkEnd w:id="132"/>
    </w:p>
    <w:p w14:paraId="1BF0C77F" w14:textId="5B5C404B" w:rsidR="005B1DEB" w:rsidRPr="000D5037" w:rsidRDefault="005B1DEB" w:rsidP="00EA0491">
      <w:pPr>
        <w:jc w:val="both"/>
        <w:rPr>
          <w:rFonts w:ascii="Times New Roman" w:hAnsi="Times New Roman" w:cs="Times New Roman"/>
        </w:rPr>
      </w:pPr>
      <w:r w:rsidRPr="000D5037">
        <w:rPr>
          <w:rFonts w:ascii="Times New Roman" w:hAnsi="Times New Roman" w:cs="Times New Roman"/>
        </w:rPr>
        <w:t>The artifact generation module combines five tools to produce a complete fake enterprise environment</w:t>
      </w:r>
    </w:p>
    <w:tbl>
      <w:tblPr>
        <w:tblStyle w:val="TableGrid"/>
        <w:tblW w:w="0" w:type="auto"/>
        <w:tblLook w:val="04A0" w:firstRow="1" w:lastRow="0" w:firstColumn="1" w:lastColumn="0" w:noHBand="0" w:noVBand="1"/>
      </w:tblPr>
      <w:tblGrid>
        <w:gridCol w:w="2574"/>
        <w:gridCol w:w="6442"/>
      </w:tblGrid>
      <w:tr w:rsidR="005B1DEB" w:rsidRPr="000D5037" w14:paraId="601FAF65" w14:textId="77777777" w:rsidTr="005B1DEB">
        <w:tc>
          <w:tcPr>
            <w:tcW w:w="0" w:type="auto"/>
            <w:hideMark/>
          </w:tcPr>
          <w:p w14:paraId="693AC866" w14:textId="77777777" w:rsidR="005B1DEB" w:rsidRPr="000D5037" w:rsidRDefault="005B1DEB"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Tool</w:t>
            </w:r>
          </w:p>
        </w:tc>
        <w:tc>
          <w:tcPr>
            <w:tcW w:w="0" w:type="auto"/>
            <w:hideMark/>
          </w:tcPr>
          <w:p w14:paraId="0F26D756" w14:textId="77777777" w:rsidR="005B1DEB" w:rsidRPr="000D5037" w:rsidRDefault="005B1DEB"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Purpose</w:t>
            </w:r>
          </w:p>
        </w:tc>
      </w:tr>
      <w:tr w:rsidR="005B1DEB" w:rsidRPr="000D5037" w14:paraId="2E0DBDE9" w14:textId="77777777" w:rsidTr="005B1DEB">
        <w:tc>
          <w:tcPr>
            <w:tcW w:w="0" w:type="auto"/>
            <w:hideMark/>
          </w:tcPr>
          <w:p w14:paraId="3A989586"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lastRenderedPageBreak/>
              <w:t>Claude API / OpenAI API</w:t>
            </w:r>
          </w:p>
        </w:tc>
        <w:tc>
          <w:tcPr>
            <w:tcW w:w="0" w:type="auto"/>
            <w:hideMark/>
          </w:tcPr>
          <w:p w14:paraId="0AAD1BBC" w14:textId="660DB91D"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Prose document generation</w:t>
            </w:r>
            <w:r w:rsidR="001E311D" w:rsidRPr="000D5037">
              <w:rPr>
                <w:rFonts w:ascii="Times New Roman" w:hAnsi="Times New Roman" w:cs="Times New Roman"/>
              </w:rPr>
              <w:t>,</w:t>
            </w:r>
            <w:r w:rsidRPr="000D5037">
              <w:rPr>
                <w:rFonts w:ascii="Times New Roman" w:hAnsi="Times New Roman" w:cs="Times New Roman"/>
              </w:rPr>
              <w:t xml:space="preserve"> memos, reports, emails, HR communications</w:t>
            </w:r>
          </w:p>
        </w:tc>
      </w:tr>
      <w:tr w:rsidR="005B1DEB" w:rsidRPr="000D5037" w14:paraId="5C659E6D" w14:textId="77777777" w:rsidTr="005B1DEB">
        <w:tc>
          <w:tcPr>
            <w:tcW w:w="0" w:type="auto"/>
            <w:hideMark/>
          </w:tcPr>
          <w:p w14:paraId="603B597A"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Python Faker</w:t>
            </w:r>
          </w:p>
        </w:tc>
        <w:tc>
          <w:tcPr>
            <w:tcW w:w="0" w:type="auto"/>
            <w:hideMark/>
          </w:tcPr>
          <w:p w14:paraId="5FE4823F" w14:textId="3938E69D"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Structured fake data</w:t>
            </w:r>
            <w:r w:rsidR="001E311D" w:rsidRPr="000D5037">
              <w:rPr>
                <w:rFonts w:ascii="Times New Roman" w:hAnsi="Times New Roman" w:cs="Times New Roman"/>
              </w:rPr>
              <w:t xml:space="preserve">, </w:t>
            </w:r>
            <w:r w:rsidRPr="000D5037">
              <w:rPr>
                <w:rFonts w:ascii="Times New Roman" w:hAnsi="Times New Roman" w:cs="Times New Roman"/>
              </w:rPr>
              <w:t xml:space="preserve"> employee names, emails, addresses, financial figures</w:t>
            </w:r>
          </w:p>
        </w:tc>
      </w:tr>
      <w:tr w:rsidR="005B1DEB" w:rsidRPr="000D5037" w14:paraId="7C6798C7" w14:textId="77777777" w:rsidTr="005B1DEB">
        <w:tc>
          <w:tcPr>
            <w:tcW w:w="0" w:type="auto"/>
            <w:hideMark/>
          </w:tcPr>
          <w:p w14:paraId="417B98E2"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libfaketime</w:t>
            </w:r>
          </w:p>
        </w:tc>
        <w:tc>
          <w:tcPr>
            <w:tcW w:w="0" w:type="auto"/>
            <w:hideMark/>
          </w:tcPr>
          <w:p w14:paraId="3DA4F569"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Process-level clock manipulation for filesystem timestamp forgery</w:t>
            </w:r>
          </w:p>
        </w:tc>
      </w:tr>
      <w:tr w:rsidR="005B1DEB" w:rsidRPr="000D5037" w14:paraId="43095321" w14:textId="77777777" w:rsidTr="005B1DEB">
        <w:tc>
          <w:tcPr>
            <w:tcW w:w="0" w:type="auto"/>
            <w:hideMark/>
          </w:tcPr>
          <w:p w14:paraId="2D5D101E"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Linux touch -t</w:t>
            </w:r>
          </w:p>
        </w:tc>
        <w:tc>
          <w:tcPr>
            <w:tcW w:w="0" w:type="auto"/>
            <w:hideMark/>
          </w:tcPr>
          <w:p w14:paraId="66401242"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atime and mtime manipulation on generated files</w:t>
            </w:r>
          </w:p>
        </w:tc>
      </w:tr>
      <w:tr w:rsidR="005B1DEB" w:rsidRPr="000D5037" w14:paraId="36E7330E" w14:textId="77777777" w:rsidTr="005B1DEB">
        <w:tc>
          <w:tcPr>
            <w:tcW w:w="0" w:type="auto"/>
            <w:hideMark/>
          </w:tcPr>
          <w:p w14:paraId="7A4C100B"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Python ReportLab</w:t>
            </w:r>
          </w:p>
        </w:tc>
        <w:tc>
          <w:tcPr>
            <w:tcW w:w="0" w:type="auto"/>
            <w:hideMark/>
          </w:tcPr>
          <w:p w14:paraId="5310645D"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Automated PDF incident report generation on session close</w:t>
            </w:r>
          </w:p>
        </w:tc>
      </w:tr>
      <w:tr w:rsidR="005B1DEB" w:rsidRPr="000D5037" w14:paraId="11F769B8" w14:textId="77777777" w:rsidTr="005B1DEB">
        <w:tc>
          <w:tcPr>
            <w:tcW w:w="0" w:type="auto"/>
            <w:hideMark/>
          </w:tcPr>
          <w:p w14:paraId="5E9E6FCF"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canarytokens.org</w:t>
            </w:r>
          </w:p>
        </w:tc>
        <w:tc>
          <w:tcPr>
            <w:tcW w:w="0" w:type="auto"/>
            <w:hideMark/>
          </w:tcPr>
          <w:p w14:paraId="7F343C3A"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Embeddable tokens in fake documents and credentials that alert on access</w:t>
            </w:r>
          </w:p>
        </w:tc>
      </w:tr>
    </w:tbl>
    <w:p w14:paraId="12526CD4" w14:textId="77777777" w:rsidR="005B1DEB" w:rsidRPr="000D5037" w:rsidRDefault="005B1DEB" w:rsidP="00EA0491">
      <w:pPr>
        <w:pStyle w:val="Heading2"/>
        <w:jc w:val="both"/>
        <w:rPr>
          <w:rFonts w:ascii="Times New Roman" w:hAnsi="Times New Roman" w:cs="Times New Roman"/>
          <w:b/>
          <w:bCs/>
        </w:rPr>
      </w:pPr>
      <w:bookmarkStart w:id="133" w:name="_Toc229491310"/>
      <w:bookmarkStart w:id="134" w:name="_Toc229503990"/>
      <w:bookmarkStart w:id="135" w:name="_Toc229534242"/>
      <w:r w:rsidRPr="000D5037">
        <w:rPr>
          <w:rFonts w:ascii="Times New Roman" w:hAnsi="Times New Roman" w:cs="Times New Roman"/>
          <w:b/>
          <w:bCs/>
        </w:rPr>
        <w:t>11.7 Dynamic Containment</w:t>
      </w:r>
      <w:bookmarkEnd w:id="133"/>
      <w:bookmarkEnd w:id="134"/>
      <w:bookmarkEnd w:id="135"/>
    </w:p>
    <w:p w14:paraId="7F25CBF1" w14:textId="77777777" w:rsidR="005B1DEB" w:rsidRPr="000D5037" w:rsidRDefault="005B1DEB" w:rsidP="00EA0491">
      <w:pPr>
        <w:jc w:val="both"/>
        <w:rPr>
          <w:rFonts w:ascii="Times New Roman" w:hAnsi="Times New Roman" w:cs="Times New Roman"/>
        </w:rPr>
      </w:pPr>
      <w:r w:rsidRPr="000D5037">
        <w:rPr>
          <w:rFonts w:ascii="Times New Roman" w:hAnsi="Times New Roman" w:cs="Times New Roman"/>
        </w:rPr>
        <w:t>Four tools work in combination to ensure no attacker activity escapes the deception environment.</w:t>
      </w:r>
    </w:p>
    <w:p w14:paraId="680DCEF7" w14:textId="6F7406A4" w:rsidR="005B1DEB" w:rsidRPr="000D5037" w:rsidRDefault="00D2297E" w:rsidP="00EA0491">
      <w:pPr>
        <w:numPr>
          <w:ilvl w:val="0"/>
          <w:numId w:val="18"/>
        </w:numPr>
        <w:jc w:val="both"/>
        <w:rPr>
          <w:rFonts w:ascii="Times New Roman" w:hAnsi="Times New Roman" w:cs="Times New Roman"/>
        </w:rPr>
      </w:pPr>
      <w:r w:rsidRPr="000D5037">
        <w:rPr>
          <w:rFonts w:ascii="Times New Roman" w:hAnsi="Times New Roman" w:cs="Times New Roman"/>
          <w:b/>
          <w:bCs/>
        </w:rPr>
        <w:t>I</w:t>
      </w:r>
      <w:r w:rsidR="005B1DEB" w:rsidRPr="000D5037">
        <w:rPr>
          <w:rFonts w:ascii="Times New Roman" w:hAnsi="Times New Roman" w:cs="Times New Roman"/>
          <w:b/>
          <w:bCs/>
        </w:rPr>
        <w:t>ptables</w:t>
      </w:r>
      <w:r>
        <w:rPr>
          <w:rFonts w:ascii="Times New Roman" w:hAnsi="Times New Roman" w:cs="Times New Roman"/>
        </w:rPr>
        <w:t>:</w:t>
      </w:r>
      <w:r w:rsidR="00C90492" w:rsidRPr="000D5037">
        <w:rPr>
          <w:rFonts w:ascii="Times New Roman" w:hAnsi="Times New Roman" w:cs="Times New Roman"/>
        </w:rPr>
        <w:t xml:space="preserve"> </w:t>
      </w:r>
      <w:r w:rsidR="005B1DEB" w:rsidRPr="000D5037">
        <w:rPr>
          <w:rFonts w:ascii="Times New Roman" w:hAnsi="Times New Roman" w:cs="Times New Roman"/>
        </w:rPr>
        <w:t>OUTPUT chain rules block real outbound internet access. DNAT rules redirect pivot attempts to internal deception containers so that failed connections never reveal the sandbox boundary.</w:t>
      </w:r>
    </w:p>
    <w:p w14:paraId="74C9C1A7" w14:textId="29290831" w:rsidR="005B1DEB" w:rsidRPr="000D5037" w:rsidRDefault="005B1DEB" w:rsidP="00EA0491">
      <w:pPr>
        <w:numPr>
          <w:ilvl w:val="0"/>
          <w:numId w:val="18"/>
        </w:numPr>
        <w:jc w:val="both"/>
        <w:rPr>
          <w:rFonts w:ascii="Times New Roman" w:hAnsi="Times New Roman" w:cs="Times New Roman"/>
        </w:rPr>
      </w:pPr>
      <w:r w:rsidRPr="000D5037">
        <w:rPr>
          <w:rFonts w:ascii="Times New Roman" w:hAnsi="Times New Roman" w:cs="Times New Roman"/>
          <w:b/>
          <w:bCs/>
        </w:rPr>
        <w:t>tc / netem</w:t>
      </w:r>
      <w:r w:rsidR="00C90492" w:rsidRPr="000D5037">
        <w:rPr>
          <w:rFonts w:ascii="Times New Roman" w:hAnsi="Times New Roman" w:cs="Times New Roman"/>
        </w:rPr>
        <w:t xml:space="preserve">: </w:t>
      </w:r>
      <w:r w:rsidRPr="000D5037">
        <w:rPr>
          <w:rFonts w:ascii="Times New Roman" w:hAnsi="Times New Roman" w:cs="Times New Roman"/>
        </w:rPr>
        <w:t>Traffic shaping introduces 50–200 ms of artificial latency and configurable bandwidth limits, making the fake server feel like aged, loaded hardware.</w:t>
      </w:r>
    </w:p>
    <w:p w14:paraId="7B172165" w14:textId="4664A143" w:rsidR="005B1DEB" w:rsidRPr="000D5037" w:rsidRDefault="00C90492" w:rsidP="00EA0491">
      <w:pPr>
        <w:numPr>
          <w:ilvl w:val="0"/>
          <w:numId w:val="18"/>
        </w:numPr>
        <w:jc w:val="both"/>
        <w:rPr>
          <w:rFonts w:ascii="Times New Roman" w:hAnsi="Times New Roman" w:cs="Times New Roman"/>
        </w:rPr>
      </w:pPr>
      <w:r w:rsidRPr="000D5037">
        <w:rPr>
          <w:rFonts w:ascii="Times New Roman" w:hAnsi="Times New Roman" w:cs="Times New Roman"/>
          <w:b/>
          <w:bCs/>
        </w:rPr>
        <w:t>D</w:t>
      </w:r>
      <w:r w:rsidR="005B1DEB" w:rsidRPr="000D5037">
        <w:rPr>
          <w:rFonts w:ascii="Times New Roman" w:hAnsi="Times New Roman" w:cs="Times New Roman"/>
          <w:b/>
          <w:bCs/>
        </w:rPr>
        <w:t>nsmasq</w:t>
      </w:r>
      <w:r w:rsidRPr="000D5037">
        <w:rPr>
          <w:rFonts w:ascii="Times New Roman" w:hAnsi="Times New Roman" w:cs="Times New Roman"/>
        </w:rPr>
        <w:t xml:space="preserve">: </w:t>
      </w:r>
      <w:r w:rsidR="005B1DEB" w:rsidRPr="000D5037">
        <w:rPr>
          <w:rFonts w:ascii="Times New Roman" w:hAnsi="Times New Roman" w:cs="Times New Roman"/>
        </w:rPr>
        <w:t>Provides an internal DNS server resolving fake company domains to deception containers, transparently redirecting domain-based lateral movement.</w:t>
      </w:r>
    </w:p>
    <w:p w14:paraId="462D83EB" w14:textId="77777777" w:rsidR="005B1DEB" w:rsidRPr="000D5037" w:rsidRDefault="005B1DEB" w:rsidP="00EA0491">
      <w:pPr>
        <w:pStyle w:val="Heading2"/>
        <w:jc w:val="both"/>
        <w:rPr>
          <w:rFonts w:ascii="Times New Roman" w:hAnsi="Times New Roman" w:cs="Times New Roman"/>
          <w:b/>
          <w:bCs/>
        </w:rPr>
      </w:pPr>
      <w:bookmarkStart w:id="136" w:name="_Toc229491311"/>
      <w:bookmarkStart w:id="137" w:name="_Toc229503991"/>
      <w:bookmarkStart w:id="138" w:name="_Toc229534243"/>
      <w:r w:rsidRPr="000D5037">
        <w:rPr>
          <w:rFonts w:ascii="Times New Roman" w:hAnsi="Times New Roman" w:cs="Times New Roman"/>
          <w:b/>
          <w:bCs/>
        </w:rPr>
        <w:t>11.8 SIEM and Intelligence</w:t>
      </w:r>
      <w:bookmarkEnd w:id="136"/>
      <w:bookmarkEnd w:id="137"/>
      <w:bookmarkEnd w:id="138"/>
    </w:p>
    <w:p w14:paraId="5B2A9806" w14:textId="77777777" w:rsidR="005B1DEB" w:rsidRPr="000D5037" w:rsidRDefault="005B1DEB" w:rsidP="00EA0491">
      <w:pPr>
        <w:jc w:val="both"/>
        <w:rPr>
          <w:rFonts w:ascii="Times New Roman" w:hAnsi="Times New Roman" w:cs="Times New Roman"/>
        </w:rPr>
      </w:pPr>
      <w:r w:rsidRPr="000D5037">
        <w:rPr>
          <w:rFonts w:ascii="Times New Roman" w:hAnsi="Times New Roman" w:cs="Times New Roman"/>
        </w:rPr>
        <w:t>The intelligence platform is built on the ELK Stack 8, with Wazuh providing host-based event correlation on top.</w:t>
      </w:r>
    </w:p>
    <w:tbl>
      <w:tblPr>
        <w:tblStyle w:val="TableGrid"/>
        <w:tblW w:w="0" w:type="auto"/>
        <w:tblLook w:val="04A0" w:firstRow="1" w:lastRow="0" w:firstColumn="1" w:lastColumn="0" w:noHBand="0" w:noVBand="1"/>
      </w:tblPr>
      <w:tblGrid>
        <w:gridCol w:w="1810"/>
        <w:gridCol w:w="994"/>
        <w:gridCol w:w="6149"/>
      </w:tblGrid>
      <w:tr w:rsidR="005B1DEB" w:rsidRPr="000D5037" w14:paraId="51DFA514" w14:textId="77777777" w:rsidTr="005B1DEB">
        <w:tc>
          <w:tcPr>
            <w:tcW w:w="0" w:type="auto"/>
            <w:hideMark/>
          </w:tcPr>
          <w:p w14:paraId="0C170D3A" w14:textId="77777777" w:rsidR="005B1DEB" w:rsidRPr="000D5037" w:rsidRDefault="005B1DEB"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Tool</w:t>
            </w:r>
          </w:p>
        </w:tc>
        <w:tc>
          <w:tcPr>
            <w:tcW w:w="0" w:type="auto"/>
            <w:hideMark/>
          </w:tcPr>
          <w:p w14:paraId="6B6324E3" w14:textId="77777777" w:rsidR="005B1DEB" w:rsidRPr="000D5037" w:rsidRDefault="005B1DEB"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Version</w:t>
            </w:r>
          </w:p>
        </w:tc>
        <w:tc>
          <w:tcPr>
            <w:tcW w:w="0" w:type="auto"/>
            <w:hideMark/>
          </w:tcPr>
          <w:p w14:paraId="558B08DB" w14:textId="77777777" w:rsidR="005B1DEB" w:rsidRPr="000D5037" w:rsidRDefault="005B1DEB" w:rsidP="00EA0491">
            <w:pPr>
              <w:spacing w:after="160" w:line="278" w:lineRule="auto"/>
              <w:jc w:val="both"/>
              <w:rPr>
                <w:rFonts w:ascii="Times New Roman" w:hAnsi="Times New Roman" w:cs="Times New Roman"/>
                <w:b/>
                <w:bCs/>
              </w:rPr>
            </w:pPr>
            <w:r w:rsidRPr="000D5037">
              <w:rPr>
                <w:rFonts w:ascii="Times New Roman" w:hAnsi="Times New Roman" w:cs="Times New Roman"/>
                <w:b/>
                <w:bCs/>
              </w:rPr>
              <w:t>Purpose</w:t>
            </w:r>
          </w:p>
        </w:tc>
      </w:tr>
      <w:tr w:rsidR="005B1DEB" w:rsidRPr="000D5037" w14:paraId="38303A0E" w14:textId="77777777" w:rsidTr="005B1DEB">
        <w:tc>
          <w:tcPr>
            <w:tcW w:w="0" w:type="auto"/>
            <w:hideMark/>
          </w:tcPr>
          <w:p w14:paraId="0BCCE336"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Elasticsearch</w:t>
            </w:r>
          </w:p>
        </w:tc>
        <w:tc>
          <w:tcPr>
            <w:tcW w:w="0" w:type="auto"/>
            <w:hideMark/>
          </w:tcPr>
          <w:p w14:paraId="4E353428"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8.x</w:t>
            </w:r>
          </w:p>
        </w:tc>
        <w:tc>
          <w:tcPr>
            <w:tcW w:w="0" w:type="auto"/>
            <w:hideMark/>
          </w:tcPr>
          <w:p w14:paraId="6A1EBC71"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Log storage and search, indexed by session ID and timestamp</w:t>
            </w:r>
          </w:p>
        </w:tc>
      </w:tr>
      <w:tr w:rsidR="005B1DEB" w:rsidRPr="000D5037" w14:paraId="1E1E5FDD" w14:textId="77777777" w:rsidTr="005B1DEB">
        <w:tc>
          <w:tcPr>
            <w:tcW w:w="0" w:type="auto"/>
            <w:hideMark/>
          </w:tcPr>
          <w:p w14:paraId="2D30005B"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Logstash</w:t>
            </w:r>
          </w:p>
        </w:tc>
        <w:tc>
          <w:tcPr>
            <w:tcW w:w="0" w:type="auto"/>
            <w:hideMark/>
          </w:tcPr>
          <w:p w14:paraId="258A71A9"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8.x</w:t>
            </w:r>
          </w:p>
        </w:tc>
        <w:tc>
          <w:tcPr>
            <w:tcW w:w="0" w:type="auto"/>
            <w:hideMark/>
          </w:tcPr>
          <w:p w14:paraId="4B3728A0"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Ingestion pipeline with custom filter plugins per source</w:t>
            </w:r>
          </w:p>
        </w:tc>
      </w:tr>
      <w:tr w:rsidR="005B1DEB" w:rsidRPr="000D5037" w14:paraId="69298389" w14:textId="77777777" w:rsidTr="005B1DEB">
        <w:tc>
          <w:tcPr>
            <w:tcW w:w="0" w:type="auto"/>
            <w:hideMark/>
          </w:tcPr>
          <w:p w14:paraId="0E505DAE"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Kibana</w:t>
            </w:r>
          </w:p>
        </w:tc>
        <w:tc>
          <w:tcPr>
            <w:tcW w:w="0" w:type="auto"/>
            <w:hideMark/>
          </w:tcPr>
          <w:p w14:paraId="3C269F1F"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8.x</w:t>
            </w:r>
          </w:p>
        </w:tc>
        <w:tc>
          <w:tcPr>
            <w:tcW w:w="0" w:type="auto"/>
            <w:hideMark/>
          </w:tcPr>
          <w:p w14:paraId="30B349F8"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Real-time dashboards, ATT&amp;CK heat maps, session timelines</w:t>
            </w:r>
          </w:p>
        </w:tc>
      </w:tr>
      <w:tr w:rsidR="005B1DEB" w:rsidRPr="000D5037" w14:paraId="17102C33" w14:textId="77777777" w:rsidTr="005B1DEB">
        <w:tc>
          <w:tcPr>
            <w:tcW w:w="0" w:type="auto"/>
            <w:hideMark/>
          </w:tcPr>
          <w:p w14:paraId="0C54D6E6"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ttyrec</w:t>
            </w:r>
          </w:p>
        </w:tc>
        <w:tc>
          <w:tcPr>
            <w:tcW w:w="0" w:type="auto"/>
            <w:hideMark/>
          </w:tcPr>
          <w:p w14:paraId="2DC4DCAB"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Latest</w:t>
            </w:r>
          </w:p>
        </w:tc>
        <w:tc>
          <w:tcPr>
            <w:tcW w:w="0" w:type="auto"/>
            <w:hideMark/>
          </w:tcPr>
          <w:p w14:paraId="74525EEA"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Terminal session recording for keystroke-level replay</w:t>
            </w:r>
          </w:p>
        </w:tc>
      </w:tr>
      <w:tr w:rsidR="005B1DEB" w:rsidRPr="000D5037" w14:paraId="3E2C708B" w14:textId="77777777" w:rsidTr="005B1DEB">
        <w:tc>
          <w:tcPr>
            <w:tcW w:w="0" w:type="auto"/>
            <w:hideMark/>
          </w:tcPr>
          <w:p w14:paraId="627C574C"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AbuseIPDB API</w:t>
            </w:r>
          </w:p>
        </w:tc>
        <w:tc>
          <w:tcPr>
            <w:tcW w:w="0" w:type="auto"/>
            <w:hideMark/>
          </w:tcPr>
          <w:p w14:paraId="572DF658"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v2</w:t>
            </w:r>
          </w:p>
        </w:tc>
        <w:tc>
          <w:tcPr>
            <w:tcW w:w="0" w:type="auto"/>
            <w:hideMark/>
          </w:tcPr>
          <w:p w14:paraId="195071DA" w14:textId="77777777" w:rsidR="005B1DEB" w:rsidRPr="000D5037" w:rsidRDefault="005B1DEB" w:rsidP="00EA0491">
            <w:pPr>
              <w:spacing w:after="160" w:line="278" w:lineRule="auto"/>
              <w:jc w:val="both"/>
              <w:rPr>
                <w:rFonts w:ascii="Times New Roman" w:hAnsi="Times New Roman" w:cs="Times New Roman"/>
              </w:rPr>
            </w:pPr>
            <w:r w:rsidRPr="000D5037">
              <w:rPr>
                <w:rFonts w:ascii="Times New Roman" w:hAnsi="Times New Roman" w:cs="Times New Roman"/>
              </w:rPr>
              <w:t>Real-time IP reputation enrichment per new attacker IP</w:t>
            </w:r>
          </w:p>
        </w:tc>
      </w:tr>
    </w:tbl>
    <w:p w14:paraId="339C5E96" w14:textId="0BA0A73C" w:rsidR="00BE0C5F" w:rsidRPr="000D5037" w:rsidRDefault="00BE0C5F" w:rsidP="00EA0491">
      <w:pPr>
        <w:jc w:val="both"/>
        <w:rPr>
          <w:rFonts w:ascii="Times New Roman" w:hAnsi="Times New Roman" w:cs="Times New Roman"/>
        </w:rPr>
      </w:pPr>
    </w:p>
    <w:p w14:paraId="16A8D90A" w14:textId="77777777" w:rsidR="003C16F6" w:rsidRPr="000D5037" w:rsidRDefault="003C16F6" w:rsidP="00EA0491">
      <w:pPr>
        <w:pStyle w:val="Heading1"/>
        <w:jc w:val="both"/>
        <w:rPr>
          <w:rFonts w:ascii="Times New Roman" w:hAnsi="Times New Roman" w:cs="Times New Roman"/>
          <w:b/>
          <w:bCs/>
        </w:rPr>
      </w:pPr>
      <w:bookmarkStart w:id="139" w:name="_Toc229491312"/>
      <w:bookmarkStart w:id="140" w:name="_Toc229503992"/>
      <w:bookmarkStart w:id="141" w:name="_Toc229534244"/>
      <w:r w:rsidRPr="000D5037">
        <w:rPr>
          <w:rFonts w:ascii="Times New Roman" w:hAnsi="Times New Roman" w:cs="Times New Roman"/>
          <w:b/>
          <w:bCs/>
        </w:rPr>
        <w:lastRenderedPageBreak/>
        <w:t>12. Sustainable Development Goals</w:t>
      </w:r>
      <w:bookmarkEnd w:id="139"/>
      <w:bookmarkEnd w:id="140"/>
      <w:bookmarkEnd w:id="141"/>
    </w:p>
    <w:p w14:paraId="669B0A6E" w14:textId="5B2F0144" w:rsidR="003C16F6" w:rsidRPr="000D5037" w:rsidRDefault="003C16F6" w:rsidP="00EA0491">
      <w:pPr>
        <w:jc w:val="both"/>
        <w:rPr>
          <w:rFonts w:ascii="Times New Roman" w:hAnsi="Times New Roman" w:cs="Times New Roman"/>
          <w:b/>
          <w:bCs/>
        </w:rPr>
      </w:pPr>
      <w:r w:rsidRPr="000D5037">
        <w:rPr>
          <w:rFonts w:ascii="Times New Roman" w:hAnsi="Times New Roman" w:cs="Times New Roman"/>
          <w:b/>
          <w:bCs/>
        </w:rPr>
        <w:t>SDG 9</w:t>
      </w:r>
      <w:r w:rsidR="00C90492" w:rsidRPr="000D5037">
        <w:rPr>
          <w:rFonts w:ascii="Times New Roman" w:hAnsi="Times New Roman" w:cs="Times New Roman"/>
          <w:b/>
          <w:bCs/>
        </w:rPr>
        <w:t xml:space="preserve">: </w:t>
      </w:r>
      <w:r w:rsidRPr="000D5037">
        <w:rPr>
          <w:rFonts w:ascii="Times New Roman" w:hAnsi="Times New Roman" w:cs="Times New Roman"/>
          <w:b/>
          <w:bCs/>
        </w:rPr>
        <w:t xml:space="preserve"> Industry, Innovation and Infrastructure</w:t>
      </w:r>
    </w:p>
    <w:p w14:paraId="64EC07D5" w14:textId="77777777" w:rsidR="003C16F6" w:rsidRPr="000D5037" w:rsidRDefault="003C16F6" w:rsidP="00EA0491">
      <w:pPr>
        <w:jc w:val="both"/>
        <w:rPr>
          <w:rFonts w:ascii="Times New Roman" w:hAnsi="Times New Roman" w:cs="Times New Roman"/>
        </w:rPr>
      </w:pPr>
      <w:r w:rsidRPr="000D5037">
        <w:rPr>
          <w:rFonts w:ascii="Times New Roman" w:hAnsi="Times New Roman" w:cs="Times New Roman"/>
        </w:rPr>
        <w:t>CyberSnare directly advances innovation in cybersecurity infrastructure. Commercial adaptive deception platforms cost tens of thousands of dollars annually, placing them entirely beyond reach for small organisations, universities, and public institutions in developing economies including Pakistan. By building an open-source research-grade implementation, CyberSnare makes sophisticated threat intelligence capabilities freely available to any organisation with modest hardware.</w:t>
      </w:r>
    </w:p>
    <w:p w14:paraId="4DF56978" w14:textId="77777777" w:rsidR="003C16F6" w:rsidRPr="000D5037" w:rsidRDefault="003C16F6" w:rsidP="00EA0491">
      <w:pPr>
        <w:jc w:val="both"/>
        <w:rPr>
          <w:rFonts w:ascii="Times New Roman" w:hAnsi="Times New Roman" w:cs="Times New Roman"/>
        </w:rPr>
      </w:pPr>
      <w:r w:rsidRPr="000D5037">
        <w:rPr>
          <w:rFonts w:ascii="Times New Roman" w:hAnsi="Times New Roman" w:cs="Times New Roman"/>
        </w:rPr>
        <w:t>Contributions:</w:t>
      </w:r>
    </w:p>
    <w:p w14:paraId="5ADBFA6E" w14:textId="77777777" w:rsidR="003C16F6" w:rsidRPr="000D5037" w:rsidRDefault="003C16F6" w:rsidP="00EA0491">
      <w:pPr>
        <w:numPr>
          <w:ilvl w:val="0"/>
          <w:numId w:val="14"/>
        </w:numPr>
        <w:jc w:val="both"/>
        <w:rPr>
          <w:rFonts w:ascii="Times New Roman" w:hAnsi="Times New Roman" w:cs="Times New Roman"/>
        </w:rPr>
      </w:pPr>
      <w:r w:rsidRPr="000D5037">
        <w:rPr>
          <w:rFonts w:ascii="Times New Roman" w:hAnsi="Times New Roman" w:cs="Times New Roman"/>
        </w:rPr>
        <w:t>Open-source publication making advanced deception capabilities freely available</w:t>
      </w:r>
    </w:p>
    <w:p w14:paraId="442345FF" w14:textId="77777777" w:rsidR="003C16F6" w:rsidRPr="000D5037" w:rsidRDefault="003C16F6" w:rsidP="00EA0491">
      <w:pPr>
        <w:numPr>
          <w:ilvl w:val="0"/>
          <w:numId w:val="14"/>
        </w:numPr>
        <w:jc w:val="both"/>
        <w:rPr>
          <w:rFonts w:ascii="Times New Roman" w:hAnsi="Times New Roman" w:cs="Times New Roman"/>
        </w:rPr>
      </w:pPr>
      <w:r w:rsidRPr="000D5037">
        <w:rPr>
          <w:rFonts w:ascii="Times New Roman" w:hAnsi="Times New Roman" w:cs="Times New Roman"/>
        </w:rPr>
        <w:t>k3s-based architecture deployable on standard academic lab hardware</w:t>
      </w:r>
    </w:p>
    <w:p w14:paraId="18412107" w14:textId="77777777" w:rsidR="003C16F6" w:rsidRPr="000D5037" w:rsidRDefault="003C16F6" w:rsidP="00EA0491">
      <w:pPr>
        <w:numPr>
          <w:ilvl w:val="0"/>
          <w:numId w:val="14"/>
        </w:numPr>
        <w:jc w:val="both"/>
        <w:rPr>
          <w:rFonts w:ascii="Times New Roman" w:hAnsi="Times New Roman" w:cs="Times New Roman"/>
        </w:rPr>
      </w:pPr>
      <w:r w:rsidRPr="000D5037">
        <w:rPr>
          <w:rFonts w:ascii="Times New Roman" w:hAnsi="Times New Roman" w:cs="Times New Roman"/>
        </w:rPr>
        <w:t>Full deployment documentation enabling replication by other institutions</w:t>
      </w:r>
    </w:p>
    <w:p w14:paraId="159CD7C5" w14:textId="77777777" w:rsidR="003C16F6" w:rsidRPr="000D5037" w:rsidRDefault="003C16F6" w:rsidP="00EA0491">
      <w:pPr>
        <w:numPr>
          <w:ilvl w:val="0"/>
          <w:numId w:val="14"/>
        </w:numPr>
        <w:jc w:val="both"/>
        <w:rPr>
          <w:rFonts w:ascii="Times New Roman" w:hAnsi="Times New Roman" w:cs="Times New Roman"/>
        </w:rPr>
      </w:pPr>
      <w:r w:rsidRPr="000D5037">
        <w:rPr>
          <w:rFonts w:ascii="Times New Roman" w:hAnsi="Times New Roman" w:cs="Times New Roman"/>
        </w:rPr>
        <w:t>Practical demonstration of Kubernetes-native security infrastructure at low cost</w:t>
      </w:r>
    </w:p>
    <w:p w14:paraId="3D0E6C52" w14:textId="3AA3F660" w:rsidR="003C16F6" w:rsidRPr="000D5037" w:rsidRDefault="003C16F6" w:rsidP="00EA0491">
      <w:pPr>
        <w:jc w:val="both"/>
        <w:rPr>
          <w:rFonts w:ascii="Times New Roman" w:hAnsi="Times New Roman" w:cs="Times New Roman"/>
          <w:b/>
          <w:bCs/>
        </w:rPr>
      </w:pPr>
      <w:r w:rsidRPr="000D5037">
        <w:rPr>
          <w:rFonts w:ascii="Times New Roman" w:hAnsi="Times New Roman" w:cs="Times New Roman"/>
          <w:b/>
          <w:bCs/>
        </w:rPr>
        <w:t>SDG 16</w:t>
      </w:r>
      <w:r w:rsidR="00C90492" w:rsidRPr="000D5037">
        <w:rPr>
          <w:rFonts w:ascii="Times New Roman" w:hAnsi="Times New Roman" w:cs="Times New Roman"/>
          <w:b/>
          <w:bCs/>
        </w:rPr>
        <w:t>:</w:t>
      </w:r>
      <w:r w:rsidRPr="000D5037">
        <w:rPr>
          <w:rFonts w:ascii="Times New Roman" w:hAnsi="Times New Roman" w:cs="Times New Roman"/>
          <w:b/>
          <w:bCs/>
        </w:rPr>
        <w:t xml:space="preserve"> Peace, Justice and Strong Institutions</w:t>
      </w:r>
    </w:p>
    <w:p w14:paraId="6D5E51C4" w14:textId="77777777" w:rsidR="003C16F6" w:rsidRPr="000D5037" w:rsidRDefault="003C16F6" w:rsidP="00EA0491">
      <w:pPr>
        <w:jc w:val="both"/>
        <w:rPr>
          <w:rFonts w:ascii="Times New Roman" w:hAnsi="Times New Roman" w:cs="Times New Roman"/>
        </w:rPr>
      </w:pPr>
      <w:r w:rsidRPr="000D5037">
        <w:rPr>
          <w:rFonts w:ascii="Times New Roman" w:hAnsi="Times New Roman" w:cs="Times New Roman"/>
        </w:rPr>
        <w:t>Cybersecurity is a matter of institutional integrity. Government systems, financial institutions, healthcare providers, and public utilities all depend on secure digital infrastructure. In Pakistan, institutions including NADRA, banking sector organisations, and government networks face documented threat actor activity. Tools that help defenders understand attacker techniques enable more informed security decisions, strengthening institutional resilience.</w:t>
      </w:r>
    </w:p>
    <w:p w14:paraId="5673AD16" w14:textId="77777777" w:rsidR="003C16F6" w:rsidRPr="000D5037" w:rsidRDefault="003C16F6" w:rsidP="00EA0491">
      <w:pPr>
        <w:jc w:val="both"/>
        <w:rPr>
          <w:rFonts w:ascii="Times New Roman" w:hAnsi="Times New Roman" w:cs="Times New Roman"/>
        </w:rPr>
      </w:pPr>
      <w:r w:rsidRPr="000D5037">
        <w:rPr>
          <w:rFonts w:ascii="Times New Roman" w:hAnsi="Times New Roman" w:cs="Times New Roman"/>
        </w:rPr>
        <w:t>Contributions:</w:t>
      </w:r>
    </w:p>
    <w:p w14:paraId="2EC3F996" w14:textId="77777777" w:rsidR="003C16F6" w:rsidRPr="000D5037" w:rsidRDefault="003C16F6" w:rsidP="00EA0491">
      <w:pPr>
        <w:numPr>
          <w:ilvl w:val="0"/>
          <w:numId w:val="15"/>
        </w:numPr>
        <w:jc w:val="both"/>
        <w:rPr>
          <w:rFonts w:ascii="Times New Roman" w:hAnsi="Times New Roman" w:cs="Times New Roman"/>
        </w:rPr>
      </w:pPr>
      <w:r w:rsidRPr="000D5037">
        <w:rPr>
          <w:rFonts w:ascii="Times New Roman" w:hAnsi="Times New Roman" w:cs="Times New Roman"/>
        </w:rPr>
        <w:t>Platform generates ATT&amp;CK-mapped threat intelligence directly usable by security teams</w:t>
      </w:r>
    </w:p>
    <w:p w14:paraId="2F4ACC1B" w14:textId="77777777" w:rsidR="003C16F6" w:rsidRPr="000D5037" w:rsidRDefault="003C16F6" w:rsidP="00EA0491">
      <w:pPr>
        <w:numPr>
          <w:ilvl w:val="0"/>
          <w:numId w:val="15"/>
        </w:numPr>
        <w:jc w:val="both"/>
        <w:rPr>
          <w:rFonts w:ascii="Times New Roman" w:hAnsi="Times New Roman" w:cs="Times New Roman"/>
        </w:rPr>
      </w:pPr>
      <w:r w:rsidRPr="000D5037">
        <w:rPr>
          <w:rFonts w:ascii="Times New Roman" w:hAnsi="Times New Roman" w:cs="Times New Roman"/>
        </w:rPr>
        <w:t>Open publication contributes to national cybersecurity research capacity</w:t>
      </w:r>
    </w:p>
    <w:p w14:paraId="6384EEC4" w14:textId="77777777" w:rsidR="003C16F6" w:rsidRPr="000D5037" w:rsidRDefault="003C16F6" w:rsidP="00EA0491">
      <w:pPr>
        <w:numPr>
          <w:ilvl w:val="0"/>
          <w:numId w:val="15"/>
        </w:numPr>
        <w:jc w:val="both"/>
        <w:rPr>
          <w:rFonts w:ascii="Times New Roman" w:hAnsi="Times New Roman" w:cs="Times New Roman"/>
        </w:rPr>
      </w:pPr>
      <w:r w:rsidRPr="000D5037">
        <w:rPr>
          <w:rFonts w:ascii="Times New Roman" w:hAnsi="Times New Roman" w:cs="Times New Roman"/>
        </w:rPr>
        <w:t>Understanding attacker TTPs enables proactive rather than purely reactive defence</w:t>
      </w:r>
    </w:p>
    <w:p w14:paraId="7DC8AF90" w14:textId="39F24C54" w:rsidR="003C16F6" w:rsidRPr="000D5037" w:rsidRDefault="003C16F6" w:rsidP="00EA0491">
      <w:pPr>
        <w:jc w:val="both"/>
        <w:rPr>
          <w:rFonts w:ascii="Times New Roman" w:hAnsi="Times New Roman" w:cs="Times New Roman"/>
          <w:b/>
          <w:bCs/>
        </w:rPr>
      </w:pPr>
      <w:r w:rsidRPr="000D5037">
        <w:rPr>
          <w:rFonts w:ascii="Times New Roman" w:hAnsi="Times New Roman" w:cs="Times New Roman"/>
          <w:b/>
          <w:bCs/>
        </w:rPr>
        <w:t>SDG 17</w:t>
      </w:r>
      <w:r w:rsidR="00C90492" w:rsidRPr="000D5037">
        <w:rPr>
          <w:rFonts w:ascii="Times New Roman" w:hAnsi="Times New Roman" w:cs="Times New Roman"/>
          <w:b/>
          <w:bCs/>
        </w:rPr>
        <w:t xml:space="preserve">: </w:t>
      </w:r>
      <w:r w:rsidRPr="000D5037">
        <w:rPr>
          <w:rFonts w:ascii="Times New Roman" w:hAnsi="Times New Roman" w:cs="Times New Roman"/>
          <w:b/>
          <w:bCs/>
        </w:rPr>
        <w:t>Partnerships for the Goals</w:t>
      </w:r>
    </w:p>
    <w:p w14:paraId="170429C4" w14:textId="569520DC" w:rsidR="003C16F6" w:rsidRPr="000D5037" w:rsidRDefault="003C16F6" w:rsidP="00EA0491">
      <w:pPr>
        <w:jc w:val="both"/>
        <w:rPr>
          <w:rFonts w:ascii="Times New Roman" w:hAnsi="Times New Roman" w:cs="Times New Roman"/>
        </w:rPr>
      </w:pPr>
      <w:r w:rsidRPr="000D5037">
        <w:rPr>
          <w:rFonts w:ascii="Times New Roman" w:hAnsi="Times New Roman" w:cs="Times New Roman"/>
        </w:rPr>
        <w:t>CyberSnare is designed to facilitate knowledge sharing across research institutions. Publishing the platform with full documentation invites other researchers, universities, and practitioners to extend and build upon it. Integration of established open-source components</w:t>
      </w:r>
      <w:r w:rsidR="001E311D" w:rsidRPr="000D5037">
        <w:rPr>
          <w:rFonts w:ascii="Times New Roman" w:hAnsi="Times New Roman" w:cs="Times New Roman"/>
        </w:rPr>
        <w:t>,</w:t>
      </w:r>
      <w:r w:rsidRPr="000D5037">
        <w:rPr>
          <w:rFonts w:ascii="Times New Roman" w:hAnsi="Times New Roman" w:cs="Times New Roman"/>
        </w:rPr>
        <w:t xml:space="preserve"> Cowrie, Suricata, Zeek, ELK Stack </w:t>
      </w:r>
      <w:r w:rsidR="001E311D" w:rsidRPr="000D5037">
        <w:rPr>
          <w:rFonts w:ascii="Times New Roman" w:hAnsi="Times New Roman" w:cs="Times New Roman"/>
        </w:rPr>
        <w:t>,</w:t>
      </w:r>
      <w:r w:rsidRPr="000D5037">
        <w:rPr>
          <w:rFonts w:ascii="Times New Roman" w:hAnsi="Times New Roman" w:cs="Times New Roman"/>
        </w:rPr>
        <w:t xml:space="preserve"> reflects the principle of building on collaborative global effort. Canarytokens.org integration connects CyberSnare to the broader open security community.</w:t>
      </w:r>
    </w:p>
    <w:p w14:paraId="3DB30F8C" w14:textId="24CE5099" w:rsidR="004B4519" w:rsidRPr="000D5037" w:rsidRDefault="005B1DEB" w:rsidP="00EA0491">
      <w:pPr>
        <w:pStyle w:val="Heading1"/>
        <w:jc w:val="both"/>
        <w:rPr>
          <w:rFonts w:ascii="Times New Roman" w:hAnsi="Times New Roman" w:cs="Times New Roman"/>
          <w:b/>
          <w:bCs/>
        </w:rPr>
      </w:pPr>
      <w:bookmarkStart w:id="142" w:name="_Toc229491313"/>
      <w:bookmarkStart w:id="143" w:name="_Toc229503993"/>
      <w:bookmarkStart w:id="144" w:name="_Toc229534245"/>
      <w:r w:rsidRPr="000D5037">
        <w:rPr>
          <w:rFonts w:ascii="Times New Roman" w:hAnsi="Times New Roman" w:cs="Times New Roman"/>
          <w:b/>
          <w:bCs/>
        </w:rPr>
        <w:lastRenderedPageBreak/>
        <w:t>13. Gantt Chart</w:t>
      </w:r>
      <w:bookmarkEnd w:id="142"/>
      <w:bookmarkEnd w:id="143"/>
      <w:bookmarkEnd w:id="144"/>
    </w:p>
    <w:p w14:paraId="35294274" w14:textId="558BB458" w:rsidR="003B105F" w:rsidRDefault="00A76FFF" w:rsidP="00EA0491">
      <w:pPr>
        <w:jc w:val="both"/>
        <w:rPr>
          <w:rFonts w:ascii="Times New Roman" w:hAnsi="Times New Roman" w:cs="Times New Roman"/>
        </w:rPr>
      </w:pPr>
      <w:r w:rsidRPr="000D5037">
        <w:rPr>
          <w:rFonts w:ascii="Times New Roman" w:hAnsi="Times New Roman" w:cs="Times New Roman"/>
          <w:noProof/>
        </w:rPr>
        <w:drawing>
          <wp:inline distT="0" distB="0" distL="0" distR="0" wp14:anchorId="6CBB78D2" wp14:editId="06B8CCE1">
            <wp:extent cx="5731510" cy="3079699"/>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5416" b="15954"/>
                    <a:stretch/>
                  </pic:blipFill>
                  <pic:spPr bwMode="auto">
                    <a:xfrm>
                      <a:off x="0" y="0"/>
                      <a:ext cx="5731510" cy="3079699"/>
                    </a:xfrm>
                    <a:prstGeom prst="rect">
                      <a:avLst/>
                    </a:prstGeom>
                    <a:ln>
                      <a:noFill/>
                    </a:ln>
                    <a:extLst>
                      <a:ext uri="{53640926-AAD7-44D8-BBD7-CCE9431645EC}">
                        <a14:shadowObscured xmlns:a14="http://schemas.microsoft.com/office/drawing/2010/main"/>
                      </a:ext>
                    </a:extLst>
                  </pic:spPr>
                </pic:pic>
              </a:graphicData>
            </a:graphic>
          </wp:inline>
        </w:drawing>
      </w:r>
    </w:p>
    <w:p w14:paraId="19C66052" w14:textId="77777777" w:rsidR="001B7667" w:rsidRPr="00540099" w:rsidRDefault="001B7667" w:rsidP="001B7667">
      <w:pPr>
        <w:pStyle w:val="Heading1"/>
        <w:rPr>
          <w:rFonts w:ascii="Times New Roman" w:hAnsi="Times New Roman" w:cs="Times New Roman"/>
          <w:b/>
          <w:bCs/>
        </w:rPr>
      </w:pPr>
      <w:bookmarkStart w:id="145" w:name="_Toc229503994"/>
      <w:bookmarkStart w:id="146" w:name="_Toc229534246"/>
      <w:r w:rsidRPr="00540099">
        <w:rPr>
          <w:rFonts w:ascii="Times New Roman" w:hAnsi="Times New Roman" w:cs="Times New Roman"/>
          <w:b/>
          <w:bCs/>
        </w:rPr>
        <w:t>14. Expertise of Team Members</w:t>
      </w:r>
      <w:bookmarkEnd w:id="145"/>
      <w:bookmarkEnd w:id="146"/>
    </w:p>
    <w:p w14:paraId="6A69E2BB" w14:textId="4BAC588D" w:rsidR="001B7667" w:rsidRPr="00540099" w:rsidRDefault="001B7667" w:rsidP="001B7667">
      <w:pPr>
        <w:jc w:val="both"/>
        <w:rPr>
          <w:rFonts w:ascii="Times New Roman" w:hAnsi="Times New Roman" w:cs="Times New Roman"/>
          <w:b/>
          <w:bCs/>
        </w:rPr>
      </w:pPr>
      <w:r w:rsidRPr="00540099">
        <w:rPr>
          <w:rFonts w:ascii="Times New Roman" w:hAnsi="Times New Roman" w:cs="Times New Roman"/>
          <w:b/>
          <w:bCs/>
        </w:rPr>
        <w:t>Eman Azam</w:t>
      </w:r>
      <w:r w:rsidR="00BC497F">
        <w:rPr>
          <w:rFonts w:ascii="Times New Roman" w:hAnsi="Times New Roman" w:cs="Times New Roman"/>
          <w:b/>
          <w:bCs/>
        </w:rPr>
        <w:t xml:space="preserve">: </w:t>
      </w:r>
      <w:r w:rsidRPr="00540099">
        <w:rPr>
          <w:rFonts w:ascii="Times New Roman" w:hAnsi="Times New Roman" w:cs="Times New Roman"/>
          <w:b/>
          <w:bCs/>
        </w:rPr>
        <w:t>Project Lead &amp; Backend Developer</w:t>
      </w:r>
    </w:p>
    <w:p w14:paraId="272B78E5" w14:textId="71FD0620" w:rsidR="001B7667" w:rsidRDefault="001B7667" w:rsidP="001B7667">
      <w:pPr>
        <w:numPr>
          <w:ilvl w:val="0"/>
          <w:numId w:val="22"/>
        </w:numPr>
        <w:jc w:val="both"/>
        <w:rPr>
          <w:rFonts w:ascii="Times New Roman" w:hAnsi="Times New Roman" w:cs="Times New Roman"/>
        </w:rPr>
      </w:pPr>
      <w:r w:rsidRPr="00540099">
        <w:rPr>
          <w:rFonts w:ascii="Times New Roman" w:hAnsi="Times New Roman" w:cs="Times New Roman"/>
          <w:b/>
          <w:bCs/>
        </w:rPr>
        <w:t>Linux Containment Internals</w:t>
      </w:r>
      <w:r w:rsidR="00BC497F">
        <w:rPr>
          <w:rFonts w:ascii="Times New Roman" w:hAnsi="Times New Roman" w:cs="Times New Roman"/>
        </w:rPr>
        <w:t xml:space="preserve">: </w:t>
      </w:r>
      <w:r w:rsidRPr="00540099">
        <w:rPr>
          <w:rFonts w:ascii="Times New Roman" w:hAnsi="Times New Roman" w:cs="Times New Roman"/>
        </w:rPr>
        <w:t>iptables (OUTPUT/DNAT), network namespaces, tc/netem, libfaketime, debugfs.</w:t>
      </w:r>
    </w:p>
    <w:p w14:paraId="51596631" w14:textId="77777777" w:rsidR="00BC497F" w:rsidRPr="00540099" w:rsidRDefault="00BC497F" w:rsidP="00BC497F">
      <w:pPr>
        <w:numPr>
          <w:ilvl w:val="0"/>
          <w:numId w:val="22"/>
        </w:numPr>
        <w:jc w:val="both"/>
        <w:rPr>
          <w:rFonts w:ascii="Times New Roman" w:hAnsi="Times New Roman" w:cs="Times New Roman"/>
        </w:rPr>
      </w:pPr>
      <w:r w:rsidRPr="00540099">
        <w:rPr>
          <w:rFonts w:ascii="Times New Roman" w:hAnsi="Times New Roman" w:cs="Times New Roman"/>
          <w:b/>
          <w:bCs/>
        </w:rPr>
        <w:t>Suricata + Zeek</w:t>
      </w:r>
      <w:r w:rsidRPr="00540099">
        <w:rPr>
          <w:rFonts w:ascii="Times New Roman" w:hAnsi="Times New Roman" w:cs="Times New Roman"/>
        </w:rPr>
        <w:t> — IDS rule writing (Emerging Threats), custom Zeek scripts for DNS/HTTP/SSH logs.</w:t>
      </w:r>
    </w:p>
    <w:p w14:paraId="1EEBA659" w14:textId="357B7B65" w:rsidR="00BC497F" w:rsidRPr="00BC497F" w:rsidRDefault="00BC497F" w:rsidP="00BC497F">
      <w:pPr>
        <w:numPr>
          <w:ilvl w:val="0"/>
          <w:numId w:val="22"/>
        </w:numPr>
        <w:jc w:val="both"/>
        <w:rPr>
          <w:rFonts w:ascii="Times New Roman" w:hAnsi="Times New Roman" w:cs="Times New Roman"/>
        </w:rPr>
      </w:pPr>
      <w:r w:rsidRPr="00540099">
        <w:rPr>
          <w:rFonts w:ascii="Times New Roman" w:hAnsi="Times New Roman" w:cs="Times New Roman"/>
          <w:b/>
          <w:bCs/>
        </w:rPr>
        <w:t>Network Containment</w:t>
      </w:r>
      <w:r w:rsidRPr="00540099">
        <w:rPr>
          <w:rFonts w:ascii="Times New Roman" w:hAnsi="Times New Roman" w:cs="Times New Roman"/>
        </w:rPr>
        <w:t> — iptables DNAT redirection, dnsmasq, tc/netem latency (50–200ms), per-session namespaces.</w:t>
      </w:r>
    </w:p>
    <w:p w14:paraId="49C9A4E9" w14:textId="1FE67E57" w:rsidR="001B7667" w:rsidRPr="00540099" w:rsidRDefault="001B7667" w:rsidP="001B7667">
      <w:pPr>
        <w:jc w:val="both"/>
        <w:rPr>
          <w:rFonts w:ascii="Times New Roman" w:hAnsi="Times New Roman" w:cs="Times New Roman"/>
          <w:b/>
          <w:bCs/>
        </w:rPr>
      </w:pPr>
      <w:r w:rsidRPr="00540099">
        <w:rPr>
          <w:rFonts w:ascii="Times New Roman" w:hAnsi="Times New Roman" w:cs="Times New Roman"/>
          <w:b/>
          <w:bCs/>
        </w:rPr>
        <w:t xml:space="preserve">Uliya Fatima </w:t>
      </w:r>
      <w:r w:rsidR="00BC497F">
        <w:rPr>
          <w:rFonts w:ascii="Times New Roman" w:hAnsi="Times New Roman" w:cs="Times New Roman"/>
          <w:b/>
          <w:bCs/>
        </w:rPr>
        <w:t>:</w:t>
      </w:r>
      <w:r w:rsidRPr="00540099">
        <w:rPr>
          <w:rFonts w:ascii="Times New Roman" w:hAnsi="Times New Roman" w:cs="Times New Roman"/>
          <w:b/>
          <w:bCs/>
        </w:rPr>
        <w:t xml:space="preserve"> Infrastructure &amp; Security Engineer</w:t>
      </w:r>
    </w:p>
    <w:p w14:paraId="57C84F91" w14:textId="77777777" w:rsidR="001B7667" w:rsidRPr="00540099" w:rsidRDefault="001B7667" w:rsidP="001B7667">
      <w:pPr>
        <w:numPr>
          <w:ilvl w:val="0"/>
          <w:numId w:val="23"/>
        </w:numPr>
        <w:jc w:val="both"/>
        <w:rPr>
          <w:rFonts w:ascii="Times New Roman" w:hAnsi="Times New Roman" w:cs="Times New Roman"/>
        </w:rPr>
      </w:pPr>
      <w:r w:rsidRPr="00540099">
        <w:rPr>
          <w:rFonts w:ascii="Times New Roman" w:hAnsi="Times New Roman" w:cs="Times New Roman"/>
          <w:b/>
          <w:bCs/>
        </w:rPr>
        <w:t>k3s + gVisor</w:t>
      </w:r>
      <w:r w:rsidRPr="00540099">
        <w:rPr>
          <w:rFonts w:ascii="Times New Roman" w:hAnsi="Times New Roman" w:cs="Times New Roman"/>
        </w:rPr>
        <w:t> — Cluster administration, runtime class config, pod networking, multi-tenancy isolation.</w:t>
      </w:r>
    </w:p>
    <w:p w14:paraId="3AA14E1C" w14:textId="77777777" w:rsidR="001B7667" w:rsidRDefault="001B7667" w:rsidP="001B7667">
      <w:pPr>
        <w:numPr>
          <w:ilvl w:val="0"/>
          <w:numId w:val="23"/>
        </w:numPr>
        <w:jc w:val="both"/>
        <w:rPr>
          <w:rFonts w:ascii="Times New Roman" w:hAnsi="Times New Roman" w:cs="Times New Roman"/>
        </w:rPr>
      </w:pPr>
      <w:r w:rsidRPr="00540099">
        <w:rPr>
          <w:rFonts w:ascii="Times New Roman" w:hAnsi="Times New Roman" w:cs="Times New Roman"/>
          <w:b/>
          <w:bCs/>
        </w:rPr>
        <w:t>Suricata + Zeek</w:t>
      </w:r>
      <w:r w:rsidRPr="00540099">
        <w:rPr>
          <w:rFonts w:ascii="Times New Roman" w:hAnsi="Times New Roman" w:cs="Times New Roman"/>
        </w:rPr>
        <w:t> — IDS rule writing (Emerging Threats), custom Zeek scripts for DNS/HTTP/SSH logs.</w:t>
      </w:r>
    </w:p>
    <w:p w14:paraId="0892A337" w14:textId="77777777" w:rsidR="00BC497F" w:rsidRPr="00540099" w:rsidRDefault="00BC497F" w:rsidP="00BC497F">
      <w:pPr>
        <w:numPr>
          <w:ilvl w:val="0"/>
          <w:numId w:val="23"/>
        </w:numPr>
        <w:jc w:val="both"/>
        <w:rPr>
          <w:rFonts w:ascii="Times New Roman" w:hAnsi="Times New Roman" w:cs="Times New Roman"/>
        </w:rPr>
      </w:pPr>
      <w:r w:rsidRPr="00540099">
        <w:rPr>
          <w:rFonts w:ascii="Times New Roman" w:hAnsi="Times New Roman" w:cs="Times New Roman"/>
          <w:b/>
          <w:bCs/>
        </w:rPr>
        <w:t>Kubernetes Python Client</w:t>
      </w:r>
      <w:r>
        <w:rPr>
          <w:rFonts w:ascii="Times New Roman" w:hAnsi="Times New Roman" w:cs="Times New Roman"/>
        </w:rPr>
        <w:t>:</w:t>
      </w:r>
      <w:r w:rsidRPr="00540099">
        <w:rPr>
          <w:rFonts w:ascii="Times New Roman" w:hAnsi="Times New Roman" w:cs="Times New Roman"/>
        </w:rPr>
        <w:t xml:space="preserve"> Pod lifecycle management (Jobs/Deployments), namespaces, resource limits, gVisor runtime in k3s.</w:t>
      </w:r>
    </w:p>
    <w:p w14:paraId="423BBB71" w14:textId="2BFB4D86" w:rsidR="00BC497F" w:rsidRPr="00BC497F" w:rsidRDefault="00BC497F" w:rsidP="00BC497F">
      <w:pPr>
        <w:numPr>
          <w:ilvl w:val="0"/>
          <w:numId w:val="23"/>
        </w:numPr>
        <w:jc w:val="both"/>
        <w:rPr>
          <w:rFonts w:ascii="Times New Roman" w:hAnsi="Times New Roman" w:cs="Times New Roman"/>
        </w:rPr>
      </w:pPr>
      <w:r w:rsidRPr="00540099">
        <w:rPr>
          <w:rFonts w:ascii="Times New Roman" w:hAnsi="Times New Roman" w:cs="Times New Roman"/>
          <w:b/>
          <w:bCs/>
        </w:rPr>
        <w:t>LLM + Synthetic Data</w:t>
      </w:r>
      <w:r>
        <w:rPr>
          <w:rFonts w:ascii="Times New Roman" w:hAnsi="Times New Roman" w:cs="Times New Roman"/>
        </w:rPr>
        <w:t xml:space="preserve">: </w:t>
      </w:r>
      <w:r w:rsidRPr="00540099">
        <w:rPr>
          <w:rFonts w:ascii="Times New Roman" w:hAnsi="Times New Roman" w:cs="Times New Roman"/>
        </w:rPr>
        <w:t>API orchestration with profile context, Python Faker, template engine for documents/logs/configs.</w:t>
      </w:r>
    </w:p>
    <w:p w14:paraId="3F3A5306" w14:textId="723ADD54" w:rsidR="001B7667" w:rsidRPr="00540099" w:rsidRDefault="001B7667" w:rsidP="001B7667">
      <w:pPr>
        <w:jc w:val="both"/>
        <w:rPr>
          <w:rFonts w:ascii="Times New Roman" w:hAnsi="Times New Roman" w:cs="Times New Roman"/>
          <w:b/>
          <w:bCs/>
        </w:rPr>
      </w:pPr>
      <w:r w:rsidRPr="00540099">
        <w:rPr>
          <w:rFonts w:ascii="Times New Roman" w:hAnsi="Times New Roman" w:cs="Times New Roman"/>
          <w:b/>
          <w:bCs/>
        </w:rPr>
        <w:lastRenderedPageBreak/>
        <w:t xml:space="preserve">Sara Sultan </w:t>
      </w:r>
      <w:r w:rsidR="00BC497F">
        <w:rPr>
          <w:rFonts w:ascii="Times New Roman" w:hAnsi="Times New Roman" w:cs="Times New Roman"/>
          <w:b/>
          <w:bCs/>
        </w:rPr>
        <w:t xml:space="preserve">: </w:t>
      </w:r>
      <w:r w:rsidRPr="00540099">
        <w:rPr>
          <w:rFonts w:ascii="Times New Roman" w:hAnsi="Times New Roman" w:cs="Times New Roman"/>
          <w:b/>
          <w:bCs/>
        </w:rPr>
        <w:t>SIEM &amp; Intelligence Developer</w:t>
      </w:r>
    </w:p>
    <w:p w14:paraId="3B8FD5F0" w14:textId="3504D6CC" w:rsidR="001B7667" w:rsidRPr="00540099" w:rsidRDefault="001B7667" w:rsidP="001B7667">
      <w:pPr>
        <w:numPr>
          <w:ilvl w:val="0"/>
          <w:numId w:val="24"/>
        </w:numPr>
        <w:jc w:val="both"/>
        <w:rPr>
          <w:rFonts w:ascii="Times New Roman" w:hAnsi="Times New Roman" w:cs="Times New Roman"/>
        </w:rPr>
      </w:pPr>
      <w:r w:rsidRPr="00540099">
        <w:rPr>
          <w:rFonts w:ascii="Times New Roman" w:hAnsi="Times New Roman" w:cs="Times New Roman"/>
          <w:b/>
          <w:bCs/>
        </w:rPr>
        <w:t>ELK Stack 8</w:t>
      </w:r>
      <w:r w:rsidRPr="00540099">
        <w:rPr>
          <w:rFonts w:ascii="Times New Roman" w:hAnsi="Times New Roman" w:cs="Times New Roman"/>
        </w:rPr>
        <w:t> </w:t>
      </w:r>
      <w:r>
        <w:rPr>
          <w:rFonts w:ascii="Times New Roman" w:hAnsi="Times New Roman" w:cs="Times New Roman"/>
        </w:rPr>
        <w:t xml:space="preserve">: </w:t>
      </w:r>
      <w:r w:rsidRPr="00540099">
        <w:rPr>
          <w:rFonts w:ascii="Times New Roman" w:hAnsi="Times New Roman" w:cs="Times New Roman"/>
        </w:rPr>
        <w:t xml:space="preserve">Elasticsearch, Logstash </w:t>
      </w:r>
      <w:r w:rsidR="00BC497F">
        <w:rPr>
          <w:rFonts w:ascii="Times New Roman" w:hAnsi="Times New Roman" w:cs="Times New Roman"/>
        </w:rPr>
        <w:t xml:space="preserve">, </w:t>
      </w:r>
      <w:r w:rsidRPr="00540099">
        <w:rPr>
          <w:rFonts w:ascii="Times New Roman" w:hAnsi="Times New Roman" w:cs="Times New Roman"/>
        </w:rPr>
        <w:t>common JSON schema normalisation.</w:t>
      </w:r>
    </w:p>
    <w:p w14:paraId="180F19FA" w14:textId="77777777" w:rsidR="001B7667" w:rsidRPr="00540099" w:rsidRDefault="001B7667" w:rsidP="001B7667">
      <w:pPr>
        <w:numPr>
          <w:ilvl w:val="0"/>
          <w:numId w:val="24"/>
        </w:numPr>
        <w:jc w:val="both"/>
        <w:rPr>
          <w:rFonts w:ascii="Times New Roman" w:hAnsi="Times New Roman" w:cs="Times New Roman"/>
        </w:rPr>
      </w:pPr>
      <w:r w:rsidRPr="00540099">
        <w:rPr>
          <w:rFonts w:ascii="Times New Roman" w:hAnsi="Times New Roman" w:cs="Times New Roman"/>
          <w:b/>
          <w:bCs/>
        </w:rPr>
        <w:t>MITRE ATT&amp;CK</w:t>
      </w:r>
      <w:r>
        <w:rPr>
          <w:rFonts w:ascii="Times New Roman" w:hAnsi="Times New Roman" w:cs="Times New Roman"/>
        </w:rPr>
        <w:t xml:space="preserve">: </w:t>
      </w:r>
      <w:r w:rsidRPr="00540099">
        <w:rPr>
          <w:rFonts w:ascii="Times New Roman" w:hAnsi="Times New Roman" w:cs="Times New Roman"/>
        </w:rPr>
        <w:t xml:space="preserve"> Technique ID + tactic name enrichment per event via Logstash plugin.</w:t>
      </w:r>
    </w:p>
    <w:p w14:paraId="166451BB" w14:textId="77777777" w:rsidR="001B7667" w:rsidRPr="00540099" w:rsidRDefault="001B7667" w:rsidP="001B7667">
      <w:pPr>
        <w:numPr>
          <w:ilvl w:val="0"/>
          <w:numId w:val="24"/>
        </w:numPr>
        <w:jc w:val="both"/>
        <w:rPr>
          <w:rFonts w:ascii="Times New Roman" w:hAnsi="Times New Roman" w:cs="Times New Roman"/>
        </w:rPr>
      </w:pPr>
      <w:r w:rsidRPr="00540099">
        <w:rPr>
          <w:rFonts w:ascii="Times New Roman" w:hAnsi="Times New Roman" w:cs="Times New Roman"/>
          <w:b/>
          <w:bCs/>
        </w:rPr>
        <w:t>Reporting + Enrichment</w:t>
      </w:r>
      <w:r w:rsidRPr="00540099">
        <w:rPr>
          <w:rFonts w:ascii="Times New Roman" w:hAnsi="Times New Roman" w:cs="Times New Roman"/>
        </w:rPr>
        <w:t> — Python Report</w:t>
      </w:r>
      <w:r>
        <w:rPr>
          <w:rFonts w:ascii="Times New Roman" w:hAnsi="Times New Roman" w:cs="Times New Roman"/>
        </w:rPr>
        <w:t xml:space="preserve">ing </w:t>
      </w:r>
      <w:r w:rsidRPr="00540099">
        <w:rPr>
          <w:rFonts w:ascii="Times New Roman" w:hAnsi="Times New Roman" w:cs="Times New Roman"/>
        </w:rPr>
        <w:t>Lab PDFs, AbuseIPDB API, ttyrec replay integration.</w:t>
      </w:r>
    </w:p>
    <w:p w14:paraId="21A03878" w14:textId="77777777" w:rsidR="001B7667" w:rsidRPr="00AB62B7" w:rsidRDefault="001B7667" w:rsidP="001B7667">
      <w:pPr>
        <w:ind w:left="720" w:hanging="720"/>
        <w:jc w:val="both"/>
        <w:rPr>
          <w:rFonts w:ascii="Times New Roman" w:hAnsi="Times New Roman" w:cs="Times New Roman"/>
        </w:rPr>
      </w:pPr>
    </w:p>
    <w:p w14:paraId="2FB04EA8" w14:textId="077A7C8A" w:rsidR="003B105F" w:rsidRPr="000D5037" w:rsidRDefault="001B7667" w:rsidP="001B7667">
      <w:pPr>
        <w:rPr>
          <w:rFonts w:ascii="Times New Roman" w:hAnsi="Times New Roman" w:cs="Times New Roman"/>
        </w:rPr>
      </w:pPr>
      <w:r>
        <w:rPr>
          <w:rFonts w:ascii="Times New Roman" w:hAnsi="Times New Roman" w:cs="Times New Roman"/>
        </w:rPr>
        <w:br w:type="page"/>
      </w:r>
    </w:p>
    <w:p w14:paraId="5F60E974" w14:textId="1A92A96D" w:rsidR="005B1DEB" w:rsidRPr="00AB62B7" w:rsidRDefault="001B7667" w:rsidP="00AB62B7">
      <w:pPr>
        <w:pStyle w:val="Heading1"/>
        <w:rPr>
          <w:rFonts w:ascii="Times New Roman" w:hAnsi="Times New Roman" w:cs="Times New Roman"/>
          <w:b/>
          <w:bCs/>
        </w:rPr>
      </w:pPr>
      <w:bookmarkStart w:id="147" w:name="_Toc229503995"/>
      <w:bookmarkStart w:id="148" w:name="_Toc229534247"/>
      <w:r>
        <w:rPr>
          <w:rFonts w:ascii="Times New Roman" w:hAnsi="Times New Roman" w:cs="Times New Roman"/>
          <w:b/>
          <w:bCs/>
        </w:rPr>
        <w:lastRenderedPageBreak/>
        <w:t xml:space="preserve">15. </w:t>
      </w:r>
      <w:r w:rsidR="00AB62B7" w:rsidRPr="00AB62B7">
        <w:rPr>
          <w:rFonts w:ascii="Times New Roman" w:hAnsi="Times New Roman" w:cs="Times New Roman"/>
          <w:b/>
          <w:bCs/>
        </w:rPr>
        <w:t>References:</w:t>
      </w:r>
      <w:bookmarkEnd w:id="147"/>
      <w:bookmarkEnd w:id="148"/>
    </w:p>
    <w:p w14:paraId="6AF02AE6" w14:textId="26D877BF"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Spitzner, L. (2003). Honeypots: Catching the Insider Threat. </w:t>
      </w:r>
      <w:r w:rsidRPr="00AB62B7">
        <w:rPr>
          <w:rFonts w:ascii="Times New Roman" w:hAnsi="Times New Roman" w:cs="Times New Roman"/>
          <w:i/>
          <w:iCs/>
        </w:rPr>
        <w:t>Proceedings of the 19th Annual Computer Security Applications Conference (ACSAC)</w:t>
      </w:r>
      <w:r w:rsidRPr="00AB62B7">
        <w:rPr>
          <w:rFonts w:ascii="Times New Roman" w:hAnsi="Times New Roman" w:cs="Times New Roman"/>
        </w:rPr>
        <w:t xml:space="preserve">, Las Vegas, USA, pp. 170–179. </w:t>
      </w:r>
      <w:hyperlink r:id="rId14" w:history="1">
        <w:r w:rsidRPr="00AB62B7">
          <w:rPr>
            <w:rStyle w:val="Hyperlink"/>
            <w:rFonts w:ascii="Times New Roman" w:hAnsi="Times New Roman" w:cs="Times New Roman"/>
          </w:rPr>
          <w:t>https://doi.org/10.1109/CSAC.2003.1254322</w:t>
        </w:r>
      </w:hyperlink>
      <w:r w:rsidRPr="00AB62B7">
        <w:rPr>
          <w:rFonts w:ascii="Times New Roman" w:hAnsi="Times New Roman" w:cs="Times New Roman"/>
        </w:rPr>
        <w:t xml:space="preserve"> </w:t>
      </w:r>
    </w:p>
    <w:p w14:paraId="1AAAAC1F" w14:textId="6A8DEC21"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Mokube, I. and Adams, M. (2007). Honeypots: Concepts, Approaches, and Challenges. </w:t>
      </w:r>
      <w:r w:rsidRPr="00AB62B7">
        <w:rPr>
          <w:rFonts w:ascii="Times New Roman" w:hAnsi="Times New Roman" w:cs="Times New Roman"/>
          <w:i/>
          <w:iCs/>
        </w:rPr>
        <w:t>Proceedings of the 45th Annual ACM Southeast Conference</w:t>
      </w:r>
      <w:r w:rsidRPr="00AB62B7">
        <w:rPr>
          <w:rFonts w:ascii="Times New Roman" w:hAnsi="Times New Roman" w:cs="Times New Roman"/>
        </w:rPr>
        <w:t xml:space="preserve">, Winston-Salem, USA, pp. 321–326. </w:t>
      </w:r>
      <w:hyperlink r:id="rId15" w:history="1">
        <w:r w:rsidRPr="00AB62B7">
          <w:rPr>
            <w:rStyle w:val="Hyperlink"/>
            <w:rFonts w:ascii="Times New Roman" w:hAnsi="Times New Roman" w:cs="Times New Roman"/>
          </w:rPr>
          <w:t>https://doi.org/10.1145/1233341.1233399</w:t>
        </w:r>
      </w:hyperlink>
      <w:r w:rsidRPr="00AB62B7">
        <w:rPr>
          <w:rFonts w:ascii="Times New Roman" w:hAnsi="Times New Roman" w:cs="Times New Roman"/>
        </w:rPr>
        <w:t xml:space="preserve"> </w:t>
      </w:r>
    </w:p>
    <w:p w14:paraId="2099F0C3" w14:textId="74C6B9AA"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Kuwatly, I., Sraj, M., Al Masri, Z. and Artail, H. (2004). A Dynamic Honeypot Design for Intrusion Detection. </w:t>
      </w:r>
      <w:r w:rsidRPr="00AB62B7">
        <w:rPr>
          <w:rFonts w:ascii="Times New Roman" w:hAnsi="Times New Roman" w:cs="Times New Roman"/>
          <w:i/>
          <w:iCs/>
        </w:rPr>
        <w:t>Proceedings of the IEEE/ACS International Conference on Pervasive Services</w:t>
      </w:r>
      <w:r w:rsidRPr="00AB62B7">
        <w:rPr>
          <w:rFonts w:ascii="Times New Roman" w:hAnsi="Times New Roman" w:cs="Times New Roman"/>
        </w:rPr>
        <w:t xml:space="preserve">, pp. 95–104. </w:t>
      </w:r>
      <w:hyperlink r:id="rId16" w:history="1">
        <w:r w:rsidRPr="00AB62B7">
          <w:rPr>
            <w:rStyle w:val="Hyperlink"/>
            <w:rFonts w:ascii="Times New Roman" w:hAnsi="Times New Roman" w:cs="Times New Roman"/>
          </w:rPr>
          <w:t>https://doi.org/10.1109/PERSER.2004.1356776</w:t>
        </w:r>
      </w:hyperlink>
      <w:r w:rsidRPr="00AB62B7">
        <w:rPr>
          <w:rFonts w:ascii="Times New Roman" w:hAnsi="Times New Roman" w:cs="Times New Roman"/>
        </w:rPr>
        <w:t xml:space="preserve"> </w:t>
      </w:r>
    </w:p>
    <w:p w14:paraId="4CB637F7" w14:textId="5CF3BE6C"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Wang, C. and Lu, Z. (2018). Cyber Deception: Overview and the Road Ahead. </w:t>
      </w:r>
      <w:r w:rsidRPr="00AB62B7">
        <w:rPr>
          <w:rFonts w:ascii="Times New Roman" w:hAnsi="Times New Roman" w:cs="Times New Roman"/>
          <w:i/>
          <w:iCs/>
        </w:rPr>
        <w:t>IEEE Security and Privacy</w:t>
      </w:r>
      <w:r w:rsidRPr="00AB62B7">
        <w:rPr>
          <w:rFonts w:ascii="Times New Roman" w:hAnsi="Times New Roman" w:cs="Times New Roman"/>
        </w:rPr>
        <w:t xml:space="preserve">, 16(2), pp. 80–85. </w:t>
      </w:r>
      <w:hyperlink r:id="rId17" w:history="1">
        <w:r w:rsidRPr="00AB62B7">
          <w:rPr>
            <w:rStyle w:val="Hyperlink"/>
            <w:rFonts w:ascii="Times New Roman" w:hAnsi="Times New Roman" w:cs="Times New Roman"/>
          </w:rPr>
          <w:t>https://doi.org/10.1109/MSP.2018.1870866</w:t>
        </w:r>
      </w:hyperlink>
      <w:r w:rsidRPr="00AB62B7">
        <w:rPr>
          <w:rFonts w:ascii="Times New Roman" w:hAnsi="Times New Roman" w:cs="Times New Roman"/>
        </w:rPr>
        <w:t xml:space="preserve"> </w:t>
      </w:r>
    </w:p>
    <w:p w14:paraId="058DD161" w14:textId="2986E133"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Morić, Z., Dakić, V. and Regvart, D. (2025). Advancing Cybersecurity with Honeypots and Deception Strategies. </w:t>
      </w:r>
      <w:r w:rsidRPr="00AB62B7">
        <w:rPr>
          <w:rFonts w:ascii="Times New Roman" w:hAnsi="Times New Roman" w:cs="Times New Roman"/>
          <w:i/>
          <w:iCs/>
        </w:rPr>
        <w:t>Informatics</w:t>
      </w:r>
      <w:r w:rsidRPr="00AB62B7">
        <w:rPr>
          <w:rFonts w:ascii="Times New Roman" w:hAnsi="Times New Roman" w:cs="Times New Roman"/>
        </w:rPr>
        <w:t xml:space="preserve">, 12(1), 14. </w:t>
      </w:r>
      <w:hyperlink r:id="rId18" w:history="1">
        <w:r w:rsidRPr="00AB62B7">
          <w:rPr>
            <w:rStyle w:val="Hyperlink"/>
            <w:rFonts w:ascii="Times New Roman" w:hAnsi="Times New Roman" w:cs="Times New Roman"/>
          </w:rPr>
          <w:t>https://doi.org/10.3390/informatics12010014</w:t>
        </w:r>
      </w:hyperlink>
      <w:r w:rsidRPr="00AB62B7">
        <w:rPr>
          <w:rFonts w:ascii="Times New Roman" w:hAnsi="Times New Roman" w:cs="Times New Roman"/>
        </w:rPr>
        <w:t xml:space="preserve"> </w:t>
      </w:r>
    </w:p>
    <w:p w14:paraId="2CA63721" w14:textId="73F2C501"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Lanz, S., Pignol, S.L-R., Schmitt, P., Wang, H., Papaioannou, M., Choudhary, G. and Dragoni, N. (2025). Optimizing Internet of Things Honeypots with Machine Learning: A Review. </w:t>
      </w:r>
      <w:r w:rsidRPr="00AB62B7">
        <w:rPr>
          <w:rFonts w:ascii="Times New Roman" w:hAnsi="Times New Roman" w:cs="Times New Roman"/>
          <w:i/>
          <w:iCs/>
        </w:rPr>
        <w:t>Applied Sciences</w:t>
      </w:r>
      <w:r w:rsidRPr="00AB62B7">
        <w:rPr>
          <w:rFonts w:ascii="Times New Roman" w:hAnsi="Times New Roman" w:cs="Times New Roman"/>
        </w:rPr>
        <w:t xml:space="preserve">, 15(10), 5251. </w:t>
      </w:r>
      <w:hyperlink r:id="rId19" w:history="1">
        <w:r w:rsidRPr="00AB62B7">
          <w:rPr>
            <w:rStyle w:val="Hyperlink"/>
            <w:rFonts w:ascii="Times New Roman" w:hAnsi="Times New Roman" w:cs="Times New Roman"/>
          </w:rPr>
          <w:t>https://doi.org/10.3390/app15105251</w:t>
        </w:r>
      </w:hyperlink>
      <w:r w:rsidRPr="00AB62B7">
        <w:rPr>
          <w:rFonts w:ascii="Times New Roman" w:hAnsi="Times New Roman" w:cs="Times New Roman"/>
        </w:rPr>
        <w:t xml:space="preserve"> </w:t>
      </w:r>
    </w:p>
    <w:p w14:paraId="7F9DAC00" w14:textId="057AF666"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Rabzelj, M. and Sedlar, U. (2025). Beyond the Leak: Analyzing the Real-World Exploitation of Stolen Credentials Using Honeypots. </w:t>
      </w:r>
      <w:r w:rsidRPr="00AB62B7">
        <w:rPr>
          <w:rFonts w:ascii="Times New Roman" w:hAnsi="Times New Roman" w:cs="Times New Roman"/>
          <w:i/>
          <w:iCs/>
        </w:rPr>
        <w:t>Sensors</w:t>
      </w:r>
      <w:r w:rsidRPr="00AB62B7">
        <w:rPr>
          <w:rFonts w:ascii="Times New Roman" w:hAnsi="Times New Roman" w:cs="Times New Roman"/>
        </w:rPr>
        <w:t xml:space="preserve">, 25(12), 3676. </w:t>
      </w:r>
      <w:hyperlink r:id="rId20" w:history="1">
        <w:r w:rsidRPr="00AB62B7">
          <w:rPr>
            <w:rStyle w:val="Hyperlink"/>
            <w:rFonts w:ascii="Times New Roman" w:hAnsi="Times New Roman" w:cs="Times New Roman"/>
          </w:rPr>
          <w:t>https://doi.org/10.3390/s25123676</w:t>
        </w:r>
      </w:hyperlink>
      <w:r w:rsidRPr="00AB62B7">
        <w:rPr>
          <w:rFonts w:ascii="Times New Roman" w:hAnsi="Times New Roman" w:cs="Times New Roman"/>
        </w:rPr>
        <w:t xml:space="preserve"> </w:t>
      </w:r>
    </w:p>
    <w:p w14:paraId="5EDC72FC" w14:textId="06BACB73"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Aradi, Z. and Bánáti, A. (2025). The Role of Honeypots in Modern Cybersecurity Strategies. </w:t>
      </w:r>
      <w:r w:rsidRPr="00AB62B7">
        <w:rPr>
          <w:rFonts w:ascii="Times New Roman" w:hAnsi="Times New Roman" w:cs="Times New Roman"/>
          <w:i/>
          <w:iCs/>
        </w:rPr>
        <w:t>Proceedings of the IEEE 23rd World Symposium on Applied Machine Intelligence and Informatics (SAMI)</w:t>
      </w:r>
      <w:r w:rsidRPr="00AB62B7">
        <w:rPr>
          <w:rFonts w:ascii="Times New Roman" w:hAnsi="Times New Roman" w:cs="Times New Roman"/>
        </w:rPr>
        <w:t xml:space="preserve">, Stará Lesná, Slovakia. </w:t>
      </w:r>
      <w:hyperlink r:id="rId21" w:history="1">
        <w:r w:rsidRPr="00AB62B7">
          <w:rPr>
            <w:rStyle w:val="Hyperlink"/>
            <w:rFonts w:ascii="Times New Roman" w:hAnsi="Times New Roman" w:cs="Times New Roman"/>
          </w:rPr>
          <w:t>https://doi.org/10.1109/SAMI63904.2025.10883300</w:t>
        </w:r>
      </w:hyperlink>
      <w:r w:rsidRPr="00AB62B7">
        <w:rPr>
          <w:rFonts w:ascii="Times New Roman" w:hAnsi="Times New Roman" w:cs="Times New Roman"/>
        </w:rPr>
        <w:t xml:space="preserve"> </w:t>
      </w:r>
    </w:p>
    <w:p w14:paraId="4A341878" w14:textId="64EED8E2"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Hegedüs, D.L., Balogh, Á., Érsok, M., Erdődi, L., Olcsák, L. and Bánáti, A. (2024). Beyond Static Defense: Dynamic Honeypots for Proactive Threat Engagement. </w:t>
      </w:r>
      <w:r w:rsidRPr="00AB62B7">
        <w:rPr>
          <w:rFonts w:ascii="Times New Roman" w:hAnsi="Times New Roman" w:cs="Times New Roman"/>
          <w:i/>
          <w:iCs/>
        </w:rPr>
        <w:t>Proceedings of the IEEE 18th International Symposium on Applied Computational Intelligence and Informatics (SACI)</w:t>
      </w:r>
      <w:r w:rsidRPr="00AB62B7">
        <w:rPr>
          <w:rFonts w:ascii="Times New Roman" w:hAnsi="Times New Roman" w:cs="Times New Roman"/>
        </w:rPr>
        <w:t xml:space="preserve">, Timisoara, Romania, pp. 547–552. </w:t>
      </w:r>
      <w:hyperlink r:id="rId22" w:history="1">
        <w:r w:rsidRPr="00AB62B7">
          <w:rPr>
            <w:rStyle w:val="Hyperlink"/>
            <w:rFonts w:ascii="Times New Roman" w:hAnsi="Times New Roman" w:cs="Times New Roman"/>
          </w:rPr>
          <w:t>https://doi.org/10.1109/SACI60582.2024.10619888</w:t>
        </w:r>
      </w:hyperlink>
      <w:r w:rsidRPr="00AB62B7">
        <w:rPr>
          <w:rFonts w:ascii="Times New Roman" w:hAnsi="Times New Roman" w:cs="Times New Roman"/>
        </w:rPr>
        <w:t xml:space="preserve"> </w:t>
      </w:r>
    </w:p>
    <w:p w14:paraId="4B9B9526" w14:textId="40B08C35"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Sladić, M., Valeros, V., Catania, C. and Garcia, S. (2023). LLM in the Shell: Generative Honeypots. </w:t>
      </w:r>
      <w:r w:rsidRPr="00AB62B7">
        <w:rPr>
          <w:rFonts w:ascii="Times New Roman" w:hAnsi="Times New Roman" w:cs="Times New Roman"/>
          <w:i/>
          <w:iCs/>
        </w:rPr>
        <w:t>arXiv preprint</w:t>
      </w:r>
      <w:r w:rsidRPr="00AB62B7">
        <w:rPr>
          <w:rFonts w:ascii="Times New Roman" w:hAnsi="Times New Roman" w:cs="Times New Roman"/>
        </w:rPr>
        <w:t xml:space="preserve">, arXiv:2309.00155. </w:t>
      </w:r>
      <w:hyperlink r:id="rId23" w:history="1">
        <w:r w:rsidRPr="00AB62B7">
          <w:rPr>
            <w:rStyle w:val="Hyperlink"/>
            <w:rFonts w:ascii="Times New Roman" w:hAnsi="Times New Roman" w:cs="Times New Roman"/>
          </w:rPr>
          <w:t>https://doi.org/10.48550/arXiv.2309.00155</w:t>
        </w:r>
      </w:hyperlink>
      <w:r w:rsidRPr="00AB62B7">
        <w:rPr>
          <w:rFonts w:ascii="Times New Roman" w:hAnsi="Times New Roman" w:cs="Times New Roman"/>
        </w:rPr>
        <w:t xml:space="preserve"> </w:t>
      </w:r>
    </w:p>
    <w:p w14:paraId="2AB5BFAD" w14:textId="78988062"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lastRenderedPageBreak/>
        <w:t xml:space="preserve">Wang, Z., You, J., Wang, H., Yuan, T., Lv, S., Wang, Y. and Sun, L. (2024). HoneyGPT: Breaking the Trilemma in Terminal Honeypots with Large Language Model. </w:t>
      </w:r>
      <w:r w:rsidRPr="00AB62B7">
        <w:rPr>
          <w:rFonts w:ascii="Times New Roman" w:hAnsi="Times New Roman" w:cs="Times New Roman"/>
          <w:i/>
          <w:iCs/>
        </w:rPr>
        <w:t>arXiv preprint</w:t>
      </w:r>
      <w:r w:rsidRPr="00AB62B7">
        <w:rPr>
          <w:rFonts w:ascii="Times New Roman" w:hAnsi="Times New Roman" w:cs="Times New Roman"/>
        </w:rPr>
        <w:t xml:space="preserve">, arXiv:2406.01882. </w:t>
      </w:r>
      <w:hyperlink r:id="rId24" w:history="1">
        <w:r w:rsidRPr="00AB62B7">
          <w:rPr>
            <w:rStyle w:val="Hyperlink"/>
            <w:rFonts w:ascii="Times New Roman" w:hAnsi="Times New Roman" w:cs="Times New Roman"/>
          </w:rPr>
          <w:t>https://doi.org/10.48550/arXiv.2406.01882</w:t>
        </w:r>
      </w:hyperlink>
      <w:r w:rsidRPr="00AB62B7">
        <w:rPr>
          <w:rFonts w:ascii="Times New Roman" w:hAnsi="Times New Roman" w:cs="Times New Roman"/>
        </w:rPr>
        <w:t xml:space="preserve"> </w:t>
      </w:r>
    </w:p>
    <w:p w14:paraId="198726C4" w14:textId="12EECF24"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Danilov, V., Ovasapyan, T., Ivanov, D.V., Konoplev, A.S. and Moskvin, D.A. (2022). Generation of Synthetic Data for Honeypot Systems Using Deep Learning Methods. </w:t>
      </w:r>
      <w:r w:rsidRPr="00AB62B7">
        <w:rPr>
          <w:rFonts w:ascii="Times New Roman" w:hAnsi="Times New Roman" w:cs="Times New Roman"/>
          <w:i/>
          <w:iCs/>
        </w:rPr>
        <w:t>Automation and Remote Control in Computer Science</w:t>
      </w:r>
      <w:r w:rsidRPr="00AB62B7">
        <w:rPr>
          <w:rFonts w:ascii="Times New Roman" w:hAnsi="Times New Roman" w:cs="Times New Roman"/>
        </w:rPr>
        <w:t xml:space="preserve">, 56, pp. 916–926. </w:t>
      </w:r>
      <w:hyperlink r:id="rId25" w:history="1">
        <w:r w:rsidRPr="00AB62B7">
          <w:rPr>
            <w:rStyle w:val="Hyperlink"/>
            <w:rFonts w:ascii="Times New Roman" w:hAnsi="Times New Roman" w:cs="Times New Roman"/>
          </w:rPr>
          <w:t>https://doi.org/10.1134/S0005117922060029</w:t>
        </w:r>
      </w:hyperlink>
      <w:r w:rsidRPr="00AB62B7">
        <w:rPr>
          <w:rFonts w:ascii="Times New Roman" w:hAnsi="Times New Roman" w:cs="Times New Roman"/>
        </w:rPr>
        <w:t xml:space="preserve"> </w:t>
      </w:r>
    </w:p>
    <w:p w14:paraId="70E6FBA6" w14:textId="3A9F47BC"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Anwar, A.H., Kamhoua, C.A., Leslie, N.O. and Kiekintveld, C. (2022). Honeypot Allocation for Cyber Deception Under Uncertainty. </w:t>
      </w:r>
      <w:r w:rsidRPr="00AB62B7">
        <w:rPr>
          <w:rFonts w:ascii="Times New Roman" w:hAnsi="Times New Roman" w:cs="Times New Roman"/>
          <w:i/>
          <w:iCs/>
        </w:rPr>
        <w:t>IEEE Transactions on Network and Service Management</w:t>
      </w:r>
      <w:r w:rsidRPr="00AB62B7">
        <w:rPr>
          <w:rFonts w:ascii="Times New Roman" w:hAnsi="Times New Roman" w:cs="Times New Roman"/>
        </w:rPr>
        <w:t xml:space="preserve">, 19(4), pp. 3438–3452. </w:t>
      </w:r>
      <w:hyperlink r:id="rId26" w:history="1">
        <w:r w:rsidRPr="00AB62B7">
          <w:rPr>
            <w:rStyle w:val="Hyperlink"/>
            <w:rFonts w:ascii="Times New Roman" w:hAnsi="Times New Roman" w:cs="Times New Roman"/>
          </w:rPr>
          <w:t>https://doi.org/10.1109/TNSM.2022.3160904</w:t>
        </w:r>
      </w:hyperlink>
      <w:r w:rsidRPr="00AB62B7">
        <w:rPr>
          <w:rFonts w:ascii="Times New Roman" w:hAnsi="Times New Roman" w:cs="Times New Roman"/>
        </w:rPr>
        <w:t xml:space="preserve"> </w:t>
      </w:r>
    </w:p>
    <w:p w14:paraId="68511653" w14:textId="274744D9"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Florea, R. and Craus, M. (2022). A Game-Theoretic Approach for Network Security Using Honeypots. </w:t>
      </w:r>
      <w:r w:rsidRPr="00AB62B7">
        <w:rPr>
          <w:rFonts w:ascii="Times New Roman" w:hAnsi="Times New Roman" w:cs="Times New Roman"/>
          <w:i/>
          <w:iCs/>
        </w:rPr>
        <w:t>Future Internet</w:t>
      </w:r>
      <w:r w:rsidRPr="00AB62B7">
        <w:rPr>
          <w:rFonts w:ascii="Times New Roman" w:hAnsi="Times New Roman" w:cs="Times New Roman"/>
        </w:rPr>
        <w:t xml:space="preserve">, 14(12), 362. </w:t>
      </w:r>
      <w:hyperlink r:id="rId27" w:history="1">
        <w:r w:rsidRPr="00AB62B7">
          <w:rPr>
            <w:rStyle w:val="Hyperlink"/>
            <w:rFonts w:ascii="Times New Roman" w:hAnsi="Times New Roman" w:cs="Times New Roman"/>
          </w:rPr>
          <w:t>https://doi.org/10.3390/fi14120362</w:t>
        </w:r>
      </w:hyperlink>
      <w:r w:rsidRPr="00AB62B7">
        <w:rPr>
          <w:rFonts w:ascii="Times New Roman" w:hAnsi="Times New Roman" w:cs="Times New Roman"/>
        </w:rPr>
        <w:t xml:space="preserve"> </w:t>
      </w:r>
    </w:p>
    <w:p w14:paraId="09D25449" w14:textId="53DAEF39"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Aggarwal, P., Du, Y., Singh, K. and Gonzalez, C. (2021). Decoys in Cybersecurity: An Exploratory Study to Test the Effectiveness of 2-Sided Deception. </w:t>
      </w:r>
      <w:r w:rsidRPr="00AB62B7">
        <w:rPr>
          <w:rFonts w:ascii="Times New Roman" w:hAnsi="Times New Roman" w:cs="Times New Roman"/>
          <w:i/>
          <w:iCs/>
        </w:rPr>
        <w:t>arXiv preprint</w:t>
      </w:r>
      <w:r w:rsidRPr="00AB62B7">
        <w:rPr>
          <w:rFonts w:ascii="Times New Roman" w:hAnsi="Times New Roman" w:cs="Times New Roman"/>
        </w:rPr>
        <w:t xml:space="preserve">, arXiv:2108.11037. </w:t>
      </w:r>
      <w:hyperlink r:id="rId28" w:history="1">
        <w:r w:rsidRPr="00AB62B7">
          <w:rPr>
            <w:rStyle w:val="Hyperlink"/>
            <w:rFonts w:ascii="Times New Roman" w:hAnsi="Times New Roman" w:cs="Times New Roman"/>
          </w:rPr>
          <w:t>https://doi.org/10.48550/arXiv.2108.11037</w:t>
        </w:r>
      </w:hyperlink>
      <w:r w:rsidRPr="00AB62B7">
        <w:rPr>
          <w:rFonts w:ascii="Times New Roman" w:hAnsi="Times New Roman" w:cs="Times New Roman"/>
        </w:rPr>
        <w:t xml:space="preserve"> </w:t>
      </w:r>
    </w:p>
    <w:p w14:paraId="64F817BC" w14:textId="067BBD06"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Guan, C., Liu, H., Cao, G., Zhu, S. and La Porta, T. (2023). HoneyIoT: Adaptive High-Interaction Honeypot for IoT Devices Through Reinforcement Learning. </w:t>
      </w:r>
      <w:r w:rsidRPr="00AB62B7">
        <w:rPr>
          <w:rFonts w:ascii="Times New Roman" w:hAnsi="Times New Roman" w:cs="Times New Roman"/>
          <w:i/>
          <w:iCs/>
        </w:rPr>
        <w:t>Proceedings of the 16th ACM Conference on Security and Privacy in Wireless and Mobile Networks</w:t>
      </w:r>
      <w:r w:rsidRPr="00AB62B7">
        <w:rPr>
          <w:rFonts w:ascii="Times New Roman" w:hAnsi="Times New Roman" w:cs="Times New Roman"/>
        </w:rPr>
        <w:t xml:space="preserve">, Guildford, UK, pp. 49–59. </w:t>
      </w:r>
      <w:hyperlink r:id="rId29" w:history="1">
        <w:r w:rsidRPr="00AB62B7">
          <w:rPr>
            <w:rStyle w:val="Hyperlink"/>
            <w:rFonts w:ascii="Times New Roman" w:hAnsi="Times New Roman" w:cs="Times New Roman"/>
          </w:rPr>
          <w:t>https://doi.org/10.1145/3558482.3590180</w:t>
        </w:r>
      </w:hyperlink>
      <w:r w:rsidRPr="00AB62B7">
        <w:rPr>
          <w:rFonts w:ascii="Times New Roman" w:hAnsi="Times New Roman" w:cs="Times New Roman"/>
        </w:rPr>
        <w:t xml:space="preserve"> </w:t>
      </w:r>
    </w:p>
    <w:p w14:paraId="1CB36F60" w14:textId="0D14F46A"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Franco, J., Aris, A., Babun, L. and Uluagac, A.S. (2022). S-Pot: A Smart Honeypot Framework with Dynamic Rule Configuration for SDN. </w:t>
      </w:r>
      <w:r w:rsidRPr="00AB62B7">
        <w:rPr>
          <w:rFonts w:ascii="Times New Roman" w:hAnsi="Times New Roman" w:cs="Times New Roman"/>
          <w:i/>
          <w:iCs/>
        </w:rPr>
        <w:t>Proceedings of the IEEE Global Communications Conference (GLOBECOM)</w:t>
      </w:r>
      <w:r w:rsidRPr="00AB62B7">
        <w:rPr>
          <w:rFonts w:ascii="Times New Roman" w:hAnsi="Times New Roman" w:cs="Times New Roman"/>
        </w:rPr>
        <w:t xml:space="preserve">, Rio de Janeiro, Brazil, pp. 2818–2824. </w:t>
      </w:r>
      <w:hyperlink r:id="rId30" w:history="1">
        <w:r w:rsidRPr="00AB62B7">
          <w:rPr>
            <w:rStyle w:val="Hyperlink"/>
            <w:rFonts w:ascii="Times New Roman" w:hAnsi="Times New Roman" w:cs="Times New Roman"/>
          </w:rPr>
          <w:t>https://doi.org/10.1109/GLOBECOM48099.2022.10001252</w:t>
        </w:r>
      </w:hyperlink>
      <w:r w:rsidRPr="00AB62B7">
        <w:rPr>
          <w:rFonts w:ascii="Times New Roman" w:hAnsi="Times New Roman" w:cs="Times New Roman"/>
        </w:rPr>
        <w:t xml:space="preserve"> </w:t>
      </w:r>
    </w:p>
    <w:p w14:paraId="2AC474D1" w14:textId="4C80159D" w:rsidR="00AB62B7" w:rsidRP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Touch, S. and Colin, J-N. (2021). ASGuard: Adaptive Self-Guarded Honeypot. </w:t>
      </w:r>
      <w:r w:rsidRPr="00AB62B7">
        <w:rPr>
          <w:rFonts w:ascii="Times New Roman" w:hAnsi="Times New Roman" w:cs="Times New Roman"/>
          <w:i/>
          <w:iCs/>
        </w:rPr>
        <w:t>Proceedings of the 17th International Conference on Web Information Systems and Technologies (WEBIST)</w:t>
      </w:r>
      <w:r w:rsidRPr="00AB62B7">
        <w:rPr>
          <w:rFonts w:ascii="Times New Roman" w:hAnsi="Times New Roman" w:cs="Times New Roman"/>
        </w:rPr>
        <w:t xml:space="preserve">, Online, pp. 565–574. </w:t>
      </w:r>
      <w:hyperlink r:id="rId31" w:history="1">
        <w:r w:rsidRPr="00AB62B7">
          <w:rPr>
            <w:rStyle w:val="Hyperlink"/>
            <w:rFonts w:ascii="Times New Roman" w:hAnsi="Times New Roman" w:cs="Times New Roman"/>
          </w:rPr>
          <w:t>https://doi.org/10.5220/0010654100003058</w:t>
        </w:r>
      </w:hyperlink>
      <w:r w:rsidRPr="00AB62B7">
        <w:rPr>
          <w:rFonts w:ascii="Times New Roman" w:hAnsi="Times New Roman" w:cs="Times New Roman"/>
        </w:rPr>
        <w:t xml:space="preserve"> </w:t>
      </w:r>
    </w:p>
    <w:p w14:paraId="14F96B7F" w14:textId="58DEEF10" w:rsidR="00AB62B7" w:rsidRDefault="00AB62B7" w:rsidP="00AB62B7">
      <w:pPr>
        <w:ind w:left="720" w:hanging="720"/>
        <w:jc w:val="both"/>
        <w:rPr>
          <w:rFonts w:ascii="Times New Roman" w:hAnsi="Times New Roman" w:cs="Times New Roman"/>
        </w:rPr>
      </w:pPr>
      <w:r w:rsidRPr="00AB62B7">
        <w:rPr>
          <w:rFonts w:ascii="Times New Roman" w:hAnsi="Times New Roman" w:cs="Times New Roman"/>
        </w:rPr>
        <w:t xml:space="preserve">Nintsiou, M., Grigoriou, E., Karypidis, P.A., Saoulidis, T., Fountoukidis, E. and Sarigiannidis, P. (2023). Threat Intelligence Using Digital Twin Honeypots in Cybersecurity. </w:t>
      </w:r>
      <w:r w:rsidRPr="00AB62B7">
        <w:rPr>
          <w:rFonts w:ascii="Times New Roman" w:hAnsi="Times New Roman" w:cs="Times New Roman"/>
          <w:i/>
          <w:iCs/>
        </w:rPr>
        <w:t>Proceedings of the IEEE International Conference on Cyber Security and Resilience (CSR)</w:t>
      </w:r>
      <w:r w:rsidRPr="00AB62B7">
        <w:rPr>
          <w:rFonts w:ascii="Times New Roman" w:hAnsi="Times New Roman" w:cs="Times New Roman"/>
        </w:rPr>
        <w:t xml:space="preserve">, Venice, Italy, pp. 530–537. </w:t>
      </w:r>
      <w:hyperlink r:id="rId32" w:history="1">
        <w:r w:rsidRPr="00AB62B7">
          <w:rPr>
            <w:rStyle w:val="Hyperlink"/>
            <w:rFonts w:ascii="Times New Roman" w:hAnsi="Times New Roman" w:cs="Times New Roman"/>
          </w:rPr>
          <w:t>https://doi.org/10.1109/CSR57506.2023.10224941</w:t>
        </w:r>
      </w:hyperlink>
    </w:p>
    <w:p w14:paraId="5D378D2C" w14:textId="77777777" w:rsidR="00584500" w:rsidRDefault="00584500" w:rsidP="00584500">
      <w:pPr>
        <w:jc w:val="both"/>
        <w:rPr>
          <w:rFonts w:ascii="Times New Roman" w:hAnsi="Times New Roman" w:cs="Times New Roman"/>
        </w:rPr>
      </w:pPr>
    </w:p>
    <w:p w14:paraId="3A7FB4E9" w14:textId="77777777" w:rsidR="00584500" w:rsidRPr="00AB62B7" w:rsidRDefault="00584500" w:rsidP="00AB62B7">
      <w:pPr>
        <w:ind w:left="720" w:hanging="720"/>
        <w:jc w:val="both"/>
        <w:rPr>
          <w:rFonts w:ascii="Times New Roman" w:hAnsi="Times New Roman" w:cs="Times New Roman"/>
        </w:rPr>
      </w:pPr>
    </w:p>
    <w:sectPr w:rsidR="00584500" w:rsidRPr="00AB62B7" w:rsidSect="00015A00">
      <w:headerReference w:type="default" r:id="rId33"/>
      <w:footerReference w:type="default" r:id="rId3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73782" w14:textId="77777777" w:rsidR="00EE3EED" w:rsidRDefault="00EE3EED" w:rsidP="00015A00">
      <w:pPr>
        <w:spacing w:after="0" w:line="240" w:lineRule="auto"/>
      </w:pPr>
      <w:r>
        <w:separator/>
      </w:r>
    </w:p>
  </w:endnote>
  <w:endnote w:type="continuationSeparator" w:id="0">
    <w:p w14:paraId="05A5D8E0" w14:textId="77777777" w:rsidR="00EE3EED" w:rsidRDefault="00EE3EED" w:rsidP="00015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8C83F" w14:textId="15756D86" w:rsidR="00015A00" w:rsidRPr="000D5037" w:rsidRDefault="000D5037" w:rsidP="000D5037">
    <w:pPr>
      <w:pStyle w:val="Footer"/>
      <w:jc w:val="center"/>
      <w:rPr>
        <w:rFonts w:ascii="Times New Roman" w:hAnsi="Times New Roman" w:cs="Times New Roman"/>
        <w:b/>
        <w:bCs/>
      </w:rPr>
    </w:pPr>
    <w:r w:rsidRPr="000D5037">
      <w:rPr>
        <w:rFonts w:ascii="Times New Roman" w:hAnsi="Times New Roman" w:cs="Times New Roman"/>
        <w:b/>
        <w:bCs/>
      </w:rPr>
      <w:t>NCSA, AIR UNIVERSITY, ISLAMABAD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2636B" w14:textId="77777777" w:rsidR="00EE3EED" w:rsidRDefault="00EE3EED" w:rsidP="00015A00">
      <w:pPr>
        <w:spacing w:after="0" w:line="240" w:lineRule="auto"/>
      </w:pPr>
      <w:r>
        <w:separator/>
      </w:r>
    </w:p>
  </w:footnote>
  <w:footnote w:type="continuationSeparator" w:id="0">
    <w:p w14:paraId="5419E58C" w14:textId="77777777" w:rsidR="00EE3EED" w:rsidRDefault="00EE3EED" w:rsidP="00015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pPr w:vertAnchor="page" w:horzAnchor="margin" w:tblpXSpec="center" w:tblpY="730"/>
      <w:tblOverlap w:val="never"/>
      <w:tblW w:w="9397" w:type="dxa"/>
      <w:tblInd w:w="0" w:type="dxa"/>
      <w:tblCellMar>
        <w:top w:w="42" w:type="dxa"/>
        <w:left w:w="108" w:type="dxa"/>
        <w:right w:w="79" w:type="dxa"/>
      </w:tblCellMar>
      <w:tblLook w:val="04A0" w:firstRow="1" w:lastRow="0" w:firstColumn="1" w:lastColumn="0" w:noHBand="0" w:noVBand="1"/>
    </w:tblPr>
    <w:tblGrid>
      <w:gridCol w:w="7141"/>
      <w:gridCol w:w="2256"/>
    </w:tblGrid>
    <w:tr w:rsidR="00015A00" w:rsidRPr="00015A00" w14:paraId="571BC599" w14:textId="77777777" w:rsidTr="005B1DEB">
      <w:trPr>
        <w:trHeight w:val="391"/>
      </w:trPr>
      <w:tc>
        <w:tcPr>
          <w:tcW w:w="7141" w:type="dxa"/>
          <w:tcBorders>
            <w:top w:val="single" w:sz="4" w:space="0" w:color="000000"/>
            <w:left w:val="single" w:sz="4" w:space="0" w:color="000000"/>
            <w:bottom w:val="single" w:sz="4" w:space="0" w:color="000000"/>
            <w:right w:val="single" w:sz="4" w:space="0" w:color="000000"/>
          </w:tcBorders>
        </w:tcPr>
        <w:p w14:paraId="4F85243F" w14:textId="77777777" w:rsidR="00015A00" w:rsidRPr="00015A00" w:rsidRDefault="00015A00" w:rsidP="005B1DEB">
          <w:pPr>
            <w:spacing w:line="259" w:lineRule="auto"/>
            <w:rPr>
              <w:b/>
              <w:bCs/>
            </w:rPr>
          </w:pPr>
          <w:bookmarkStart w:id="149" w:name="_Hlk197697820"/>
          <w:bookmarkStart w:id="150" w:name="_Hlk197697821"/>
          <w:r w:rsidRPr="00015A00">
            <w:rPr>
              <w:rFonts w:ascii="Cambria" w:eastAsia="Cambria" w:hAnsi="Cambria" w:cs="Cambria"/>
              <w:b/>
              <w:bCs/>
              <w:sz w:val="22"/>
            </w:rPr>
            <w:t xml:space="preserve">NCSA </w:t>
          </w:r>
          <w:r w:rsidRPr="00015A00">
            <w:rPr>
              <w:rFonts w:ascii="Calibri" w:eastAsia="Calibri" w:hAnsi="Calibri" w:cs="Calibri"/>
              <w:b/>
              <w:bCs/>
              <w:sz w:val="22"/>
            </w:rPr>
            <w:t>–</w:t>
          </w:r>
          <w:r w:rsidRPr="00015A00">
            <w:rPr>
              <w:rFonts w:ascii="Cambria" w:eastAsia="Cambria" w:hAnsi="Cambria" w:cs="Cambria"/>
              <w:b/>
              <w:bCs/>
              <w:sz w:val="22"/>
            </w:rPr>
            <w:t xml:space="preserve"> FYP Coordination Office </w:t>
          </w:r>
        </w:p>
      </w:tc>
      <w:tc>
        <w:tcPr>
          <w:tcW w:w="2256" w:type="dxa"/>
          <w:tcBorders>
            <w:top w:val="single" w:sz="4" w:space="0" w:color="000000"/>
            <w:left w:val="single" w:sz="4" w:space="0" w:color="000000"/>
            <w:bottom w:val="single" w:sz="4" w:space="0" w:color="000000"/>
            <w:right w:val="single" w:sz="4" w:space="0" w:color="000000"/>
          </w:tcBorders>
        </w:tcPr>
        <w:p w14:paraId="41CC5669" w14:textId="77777777" w:rsidR="00015A00" w:rsidRPr="00015A00" w:rsidRDefault="00015A00" w:rsidP="005B1DEB">
          <w:pPr>
            <w:spacing w:line="259" w:lineRule="auto"/>
            <w:rPr>
              <w:b/>
              <w:bCs/>
            </w:rPr>
          </w:pPr>
          <w:r w:rsidRPr="00015A00">
            <w:rPr>
              <w:rFonts w:ascii="Cambria" w:eastAsia="Cambria" w:hAnsi="Cambria" w:cs="Cambria"/>
              <w:b/>
              <w:bCs/>
              <w:sz w:val="22"/>
            </w:rPr>
            <w:t xml:space="preserve">Version 1.0 </w:t>
          </w:r>
        </w:p>
      </w:tc>
    </w:tr>
    <w:tr w:rsidR="00015A00" w:rsidRPr="00015A00" w14:paraId="56CD1897" w14:textId="77777777" w:rsidTr="005B1DEB">
      <w:trPr>
        <w:trHeight w:val="391"/>
      </w:trPr>
      <w:tc>
        <w:tcPr>
          <w:tcW w:w="7141" w:type="dxa"/>
          <w:tcBorders>
            <w:top w:val="single" w:sz="4" w:space="0" w:color="000000"/>
            <w:left w:val="single" w:sz="4" w:space="0" w:color="000000"/>
            <w:bottom w:val="single" w:sz="4" w:space="0" w:color="000000"/>
            <w:right w:val="single" w:sz="4" w:space="0" w:color="000000"/>
          </w:tcBorders>
        </w:tcPr>
        <w:p w14:paraId="5F78550C" w14:textId="77777777" w:rsidR="00015A00" w:rsidRPr="00015A00" w:rsidRDefault="00015A00" w:rsidP="005B1DEB">
          <w:pPr>
            <w:spacing w:line="259" w:lineRule="auto"/>
            <w:rPr>
              <w:b/>
              <w:bCs/>
            </w:rPr>
          </w:pPr>
          <w:r w:rsidRPr="00015A00">
            <w:rPr>
              <w:rFonts w:ascii="Cambria" w:eastAsia="Cambria" w:hAnsi="Cambria" w:cs="Cambria"/>
              <w:b/>
              <w:bCs/>
              <w:sz w:val="22"/>
            </w:rPr>
            <w:t xml:space="preserve">FYP </w:t>
          </w:r>
          <w:r w:rsidRPr="00015A00">
            <w:rPr>
              <w:rFonts w:ascii="Calibri" w:eastAsia="Calibri" w:hAnsi="Calibri" w:cs="Calibri"/>
              <w:b/>
              <w:bCs/>
              <w:sz w:val="22"/>
            </w:rPr>
            <w:t>–</w:t>
          </w:r>
          <w:r w:rsidRPr="00015A00">
            <w:rPr>
              <w:rFonts w:ascii="Cambria" w:eastAsia="Cambria" w:hAnsi="Cambria" w:cs="Cambria"/>
              <w:b/>
              <w:bCs/>
              <w:sz w:val="22"/>
            </w:rPr>
            <w:t xml:space="preserve"> I: Project Proposal </w:t>
          </w:r>
        </w:p>
      </w:tc>
      <w:tc>
        <w:tcPr>
          <w:tcW w:w="2256" w:type="dxa"/>
          <w:tcBorders>
            <w:top w:val="single" w:sz="4" w:space="0" w:color="000000"/>
            <w:left w:val="single" w:sz="4" w:space="0" w:color="000000"/>
            <w:bottom w:val="single" w:sz="4" w:space="0" w:color="000000"/>
            <w:right w:val="single" w:sz="4" w:space="0" w:color="000000"/>
          </w:tcBorders>
        </w:tcPr>
        <w:p w14:paraId="26639EBA" w14:textId="461E1F40" w:rsidR="00015A00" w:rsidRPr="00015A00" w:rsidRDefault="00015A00" w:rsidP="005B1DEB">
          <w:pPr>
            <w:spacing w:line="259" w:lineRule="auto"/>
            <w:rPr>
              <w:b/>
              <w:bCs/>
            </w:rPr>
          </w:pPr>
          <w:r w:rsidRPr="00015A00">
            <w:rPr>
              <w:rFonts w:ascii="Cambria" w:eastAsia="Cambria" w:hAnsi="Cambria" w:cs="Cambria"/>
              <w:b/>
              <w:bCs/>
              <w:sz w:val="22"/>
            </w:rPr>
            <w:t xml:space="preserve">Date:    </w:t>
          </w:r>
          <w:r w:rsidR="00E03211">
            <w:rPr>
              <w:rFonts w:ascii="Cambria" w:eastAsia="Cambria" w:hAnsi="Cambria" w:cs="Cambria"/>
              <w:b/>
              <w:bCs/>
              <w:sz w:val="22"/>
            </w:rPr>
            <w:t>13-05-2026</w:t>
          </w:r>
          <w:r w:rsidRPr="00015A00">
            <w:rPr>
              <w:rFonts w:ascii="Cambria" w:eastAsia="Cambria" w:hAnsi="Cambria" w:cs="Cambria"/>
              <w:b/>
              <w:bCs/>
              <w:sz w:val="22"/>
            </w:rPr>
            <w:t xml:space="preserve"> </w:t>
          </w:r>
        </w:p>
      </w:tc>
    </w:tr>
    <w:bookmarkEnd w:id="149"/>
    <w:bookmarkEnd w:id="150"/>
  </w:tbl>
  <w:p w14:paraId="15353C97" w14:textId="77777777" w:rsidR="00015A00" w:rsidRPr="00015A00" w:rsidRDefault="00015A00" w:rsidP="00015A00">
    <w:pPr>
      <w:spacing w:after="0" w:line="259" w:lineRule="auto"/>
      <w:ind w:left="-859" w:right="893"/>
      <w:rPr>
        <w:b/>
        <w:bCs/>
      </w:rPr>
    </w:pPr>
  </w:p>
  <w:p w14:paraId="039F3335" w14:textId="666F1BAA" w:rsidR="00015A00" w:rsidRPr="00015A00" w:rsidRDefault="00015A00">
    <w:pPr>
      <w:pStyle w:val="Header"/>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455E"/>
    <w:multiLevelType w:val="multilevel"/>
    <w:tmpl w:val="B800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9055A"/>
    <w:multiLevelType w:val="multilevel"/>
    <w:tmpl w:val="0604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038AA"/>
    <w:multiLevelType w:val="multilevel"/>
    <w:tmpl w:val="1154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77F4A"/>
    <w:multiLevelType w:val="multilevel"/>
    <w:tmpl w:val="FD16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53D51"/>
    <w:multiLevelType w:val="multilevel"/>
    <w:tmpl w:val="2080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57C19"/>
    <w:multiLevelType w:val="multilevel"/>
    <w:tmpl w:val="3144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36E81"/>
    <w:multiLevelType w:val="multilevel"/>
    <w:tmpl w:val="123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130FA"/>
    <w:multiLevelType w:val="multilevel"/>
    <w:tmpl w:val="25B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5449C"/>
    <w:multiLevelType w:val="multilevel"/>
    <w:tmpl w:val="A3AC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92451"/>
    <w:multiLevelType w:val="multilevel"/>
    <w:tmpl w:val="BC5E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C3CEA"/>
    <w:multiLevelType w:val="multilevel"/>
    <w:tmpl w:val="216A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65B2F"/>
    <w:multiLevelType w:val="multilevel"/>
    <w:tmpl w:val="BFEE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90155"/>
    <w:multiLevelType w:val="multilevel"/>
    <w:tmpl w:val="938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2687F"/>
    <w:multiLevelType w:val="multilevel"/>
    <w:tmpl w:val="580C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01D68"/>
    <w:multiLevelType w:val="multilevel"/>
    <w:tmpl w:val="BD20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3732FF"/>
    <w:multiLevelType w:val="multilevel"/>
    <w:tmpl w:val="4DF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329BF"/>
    <w:multiLevelType w:val="hybridMultilevel"/>
    <w:tmpl w:val="99F600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EA816E2"/>
    <w:multiLevelType w:val="hybridMultilevel"/>
    <w:tmpl w:val="08AAD1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5484D18"/>
    <w:multiLevelType w:val="multilevel"/>
    <w:tmpl w:val="9C52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712F3"/>
    <w:multiLevelType w:val="multilevel"/>
    <w:tmpl w:val="3806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975ED0"/>
    <w:multiLevelType w:val="multilevel"/>
    <w:tmpl w:val="1D3A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64A08"/>
    <w:multiLevelType w:val="multilevel"/>
    <w:tmpl w:val="BEF0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912F1"/>
    <w:multiLevelType w:val="multilevel"/>
    <w:tmpl w:val="94FC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69B"/>
    <w:multiLevelType w:val="multilevel"/>
    <w:tmpl w:val="223C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55136A"/>
    <w:multiLevelType w:val="multilevel"/>
    <w:tmpl w:val="D75C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3166AB"/>
    <w:multiLevelType w:val="multilevel"/>
    <w:tmpl w:val="FD60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021273">
    <w:abstractNumId w:val="22"/>
  </w:num>
  <w:num w:numId="2" w16cid:durableId="56245121">
    <w:abstractNumId w:val="8"/>
  </w:num>
  <w:num w:numId="3" w16cid:durableId="316227006">
    <w:abstractNumId w:val="0"/>
  </w:num>
  <w:num w:numId="4" w16cid:durableId="776097705">
    <w:abstractNumId w:val="24"/>
  </w:num>
  <w:num w:numId="5" w16cid:durableId="1514344608">
    <w:abstractNumId w:val="14"/>
  </w:num>
  <w:num w:numId="6" w16cid:durableId="1756248178">
    <w:abstractNumId w:val="1"/>
  </w:num>
  <w:num w:numId="7" w16cid:durableId="586572446">
    <w:abstractNumId w:val="13"/>
  </w:num>
  <w:num w:numId="8" w16cid:durableId="101583331">
    <w:abstractNumId w:val="2"/>
  </w:num>
  <w:num w:numId="9" w16cid:durableId="1209494051">
    <w:abstractNumId w:val="18"/>
  </w:num>
  <w:num w:numId="10" w16cid:durableId="214976419">
    <w:abstractNumId w:val="4"/>
  </w:num>
  <w:num w:numId="11" w16cid:durableId="1416315857">
    <w:abstractNumId w:val="3"/>
  </w:num>
  <w:num w:numId="12" w16cid:durableId="507446117">
    <w:abstractNumId w:val="19"/>
  </w:num>
  <w:num w:numId="13" w16cid:durableId="1326057279">
    <w:abstractNumId w:val="21"/>
  </w:num>
  <w:num w:numId="14" w16cid:durableId="1408961337">
    <w:abstractNumId w:val="9"/>
  </w:num>
  <w:num w:numId="15" w16cid:durableId="1731344184">
    <w:abstractNumId w:val="11"/>
  </w:num>
  <w:num w:numId="16" w16cid:durableId="1723140793">
    <w:abstractNumId w:val="20"/>
  </w:num>
  <w:num w:numId="17" w16cid:durableId="233316094">
    <w:abstractNumId w:val="6"/>
  </w:num>
  <w:num w:numId="18" w16cid:durableId="188105662">
    <w:abstractNumId w:val="15"/>
  </w:num>
  <w:num w:numId="19" w16cid:durableId="1899634753">
    <w:abstractNumId w:val="25"/>
  </w:num>
  <w:num w:numId="20" w16cid:durableId="1230963933">
    <w:abstractNumId w:val="16"/>
  </w:num>
  <w:num w:numId="21" w16cid:durableId="1761289573">
    <w:abstractNumId w:val="17"/>
  </w:num>
  <w:num w:numId="22" w16cid:durableId="1273587686">
    <w:abstractNumId w:val="10"/>
  </w:num>
  <w:num w:numId="23" w16cid:durableId="378939556">
    <w:abstractNumId w:val="5"/>
  </w:num>
  <w:num w:numId="24" w16cid:durableId="1422020710">
    <w:abstractNumId w:val="12"/>
  </w:num>
  <w:num w:numId="25" w16cid:durableId="329646284">
    <w:abstractNumId w:val="23"/>
  </w:num>
  <w:num w:numId="26" w16cid:durableId="13304037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74E"/>
    <w:rsid w:val="00015A00"/>
    <w:rsid w:val="000D5037"/>
    <w:rsid w:val="00127006"/>
    <w:rsid w:val="00147307"/>
    <w:rsid w:val="00155CF5"/>
    <w:rsid w:val="00156BB1"/>
    <w:rsid w:val="00156F18"/>
    <w:rsid w:val="00197E20"/>
    <w:rsid w:val="001B7667"/>
    <w:rsid w:val="001E311D"/>
    <w:rsid w:val="00216B55"/>
    <w:rsid w:val="002650E3"/>
    <w:rsid w:val="0028443F"/>
    <w:rsid w:val="00304885"/>
    <w:rsid w:val="003B105F"/>
    <w:rsid w:val="003B1988"/>
    <w:rsid w:val="003C01B2"/>
    <w:rsid w:val="003C16F6"/>
    <w:rsid w:val="003D1FFF"/>
    <w:rsid w:val="003F5217"/>
    <w:rsid w:val="00481DB6"/>
    <w:rsid w:val="0049584A"/>
    <w:rsid w:val="004B4519"/>
    <w:rsid w:val="004E7FE7"/>
    <w:rsid w:val="004F0A4B"/>
    <w:rsid w:val="004F3041"/>
    <w:rsid w:val="004F35E6"/>
    <w:rsid w:val="005126B0"/>
    <w:rsid w:val="00584500"/>
    <w:rsid w:val="00585C69"/>
    <w:rsid w:val="005A374E"/>
    <w:rsid w:val="005B1DEB"/>
    <w:rsid w:val="005C2013"/>
    <w:rsid w:val="005C491E"/>
    <w:rsid w:val="005E6B73"/>
    <w:rsid w:val="006D4E1A"/>
    <w:rsid w:val="00722DBA"/>
    <w:rsid w:val="007318F9"/>
    <w:rsid w:val="007F5C16"/>
    <w:rsid w:val="00912CE2"/>
    <w:rsid w:val="00961B02"/>
    <w:rsid w:val="00993B74"/>
    <w:rsid w:val="009C6CD3"/>
    <w:rsid w:val="00A037C0"/>
    <w:rsid w:val="00A12817"/>
    <w:rsid w:val="00A26254"/>
    <w:rsid w:val="00A53618"/>
    <w:rsid w:val="00A6611A"/>
    <w:rsid w:val="00A766A9"/>
    <w:rsid w:val="00A76FFF"/>
    <w:rsid w:val="00A97578"/>
    <w:rsid w:val="00AA0540"/>
    <w:rsid w:val="00AB62B7"/>
    <w:rsid w:val="00B043F9"/>
    <w:rsid w:val="00B22B36"/>
    <w:rsid w:val="00B443BA"/>
    <w:rsid w:val="00B7678A"/>
    <w:rsid w:val="00BC497F"/>
    <w:rsid w:val="00BE0C5F"/>
    <w:rsid w:val="00C036A8"/>
    <w:rsid w:val="00C20BC0"/>
    <w:rsid w:val="00C33FD2"/>
    <w:rsid w:val="00C406D4"/>
    <w:rsid w:val="00C5316F"/>
    <w:rsid w:val="00C705AB"/>
    <w:rsid w:val="00C90492"/>
    <w:rsid w:val="00C943D4"/>
    <w:rsid w:val="00CB4410"/>
    <w:rsid w:val="00D2297E"/>
    <w:rsid w:val="00D62FF7"/>
    <w:rsid w:val="00D65BA6"/>
    <w:rsid w:val="00D75AAB"/>
    <w:rsid w:val="00D92807"/>
    <w:rsid w:val="00DF2C28"/>
    <w:rsid w:val="00E03211"/>
    <w:rsid w:val="00E05B19"/>
    <w:rsid w:val="00E43E9B"/>
    <w:rsid w:val="00E46363"/>
    <w:rsid w:val="00E606C0"/>
    <w:rsid w:val="00E745C6"/>
    <w:rsid w:val="00E81B69"/>
    <w:rsid w:val="00EA0491"/>
    <w:rsid w:val="00EE3EED"/>
    <w:rsid w:val="00EF4D89"/>
    <w:rsid w:val="00F02FF5"/>
    <w:rsid w:val="00FA61B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104D3"/>
  <w15:chartTrackingRefBased/>
  <w15:docId w15:val="{DE4D5E54-26ED-436D-86E4-9C9D8F8EE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74E"/>
    <w:rPr>
      <w:rFonts w:eastAsiaTheme="majorEastAsia" w:cstheme="majorBidi"/>
      <w:color w:val="272727" w:themeColor="text1" w:themeTint="D8"/>
    </w:rPr>
  </w:style>
  <w:style w:type="paragraph" w:styleId="Title">
    <w:name w:val="Title"/>
    <w:basedOn w:val="Normal"/>
    <w:next w:val="Normal"/>
    <w:link w:val="TitleChar"/>
    <w:uiPriority w:val="10"/>
    <w:qFormat/>
    <w:rsid w:val="005A3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74E"/>
    <w:pPr>
      <w:spacing w:before="160"/>
      <w:jc w:val="center"/>
    </w:pPr>
    <w:rPr>
      <w:i/>
      <w:iCs/>
      <w:color w:val="404040" w:themeColor="text1" w:themeTint="BF"/>
    </w:rPr>
  </w:style>
  <w:style w:type="character" w:customStyle="1" w:styleId="QuoteChar">
    <w:name w:val="Quote Char"/>
    <w:basedOn w:val="DefaultParagraphFont"/>
    <w:link w:val="Quote"/>
    <w:uiPriority w:val="29"/>
    <w:rsid w:val="005A374E"/>
    <w:rPr>
      <w:i/>
      <w:iCs/>
      <w:color w:val="404040" w:themeColor="text1" w:themeTint="BF"/>
    </w:rPr>
  </w:style>
  <w:style w:type="paragraph" w:styleId="ListParagraph">
    <w:name w:val="List Paragraph"/>
    <w:basedOn w:val="Normal"/>
    <w:uiPriority w:val="34"/>
    <w:qFormat/>
    <w:rsid w:val="005A374E"/>
    <w:pPr>
      <w:ind w:left="720"/>
      <w:contextualSpacing/>
    </w:pPr>
  </w:style>
  <w:style w:type="character" w:styleId="IntenseEmphasis">
    <w:name w:val="Intense Emphasis"/>
    <w:basedOn w:val="DefaultParagraphFont"/>
    <w:uiPriority w:val="21"/>
    <w:qFormat/>
    <w:rsid w:val="005A374E"/>
    <w:rPr>
      <w:i/>
      <w:iCs/>
      <w:color w:val="0F4761" w:themeColor="accent1" w:themeShade="BF"/>
    </w:rPr>
  </w:style>
  <w:style w:type="paragraph" w:styleId="IntenseQuote">
    <w:name w:val="Intense Quote"/>
    <w:basedOn w:val="Normal"/>
    <w:next w:val="Normal"/>
    <w:link w:val="IntenseQuoteChar"/>
    <w:uiPriority w:val="30"/>
    <w:qFormat/>
    <w:rsid w:val="005A3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74E"/>
    <w:rPr>
      <w:i/>
      <w:iCs/>
      <w:color w:val="0F4761" w:themeColor="accent1" w:themeShade="BF"/>
    </w:rPr>
  </w:style>
  <w:style w:type="character" w:styleId="IntenseReference">
    <w:name w:val="Intense Reference"/>
    <w:basedOn w:val="DefaultParagraphFont"/>
    <w:uiPriority w:val="32"/>
    <w:qFormat/>
    <w:rsid w:val="005A374E"/>
    <w:rPr>
      <w:b/>
      <w:bCs/>
      <w:smallCaps/>
      <w:color w:val="0F4761" w:themeColor="accent1" w:themeShade="BF"/>
      <w:spacing w:val="5"/>
    </w:rPr>
  </w:style>
  <w:style w:type="table" w:styleId="TableGrid">
    <w:name w:val="Table Grid"/>
    <w:basedOn w:val="TableNormal"/>
    <w:uiPriority w:val="39"/>
    <w:rsid w:val="00512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F304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15A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5A00"/>
  </w:style>
  <w:style w:type="paragraph" w:styleId="Footer">
    <w:name w:val="footer"/>
    <w:basedOn w:val="Normal"/>
    <w:link w:val="FooterChar"/>
    <w:uiPriority w:val="99"/>
    <w:unhideWhenUsed/>
    <w:rsid w:val="00015A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5A00"/>
  </w:style>
  <w:style w:type="table" w:customStyle="1" w:styleId="TableGrid0">
    <w:name w:val="TableGrid"/>
    <w:rsid w:val="00015A00"/>
    <w:pPr>
      <w:spacing w:after="0" w:line="240" w:lineRule="auto"/>
    </w:pPr>
    <w:rPr>
      <w:rFonts w:eastAsiaTheme="minorEastAsia"/>
      <w:kern w:val="0"/>
      <w:sz w:val="20"/>
      <w:szCs w:val="20"/>
      <w:lang w:val="en-US"/>
      <w14:ligatures w14:val="none"/>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5B1DE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B1DEB"/>
    <w:pPr>
      <w:spacing w:after="100"/>
    </w:pPr>
  </w:style>
  <w:style w:type="paragraph" w:styleId="TOC2">
    <w:name w:val="toc 2"/>
    <w:basedOn w:val="Normal"/>
    <w:next w:val="Normal"/>
    <w:autoRedefine/>
    <w:uiPriority w:val="39"/>
    <w:unhideWhenUsed/>
    <w:rsid w:val="005B1DEB"/>
    <w:pPr>
      <w:spacing w:after="100"/>
      <w:ind w:left="240"/>
    </w:pPr>
  </w:style>
  <w:style w:type="character" w:styleId="Hyperlink">
    <w:name w:val="Hyperlink"/>
    <w:basedOn w:val="DefaultParagraphFont"/>
    <w:uiPriority w:val="99"/>
    <w:unhideWhenUsed/>
    <w:rsid w:val="005B1DEB"/>
    <w:rPr>
      <w:color w:val="467886" w:themeColor="hyperlink"/>
      <w:u w:val="single"/>
    </w:rPr>
  </w:style>
  <w:style w:type="character" w:styleId="UnresolvedMention">
    <w:name w:val="Unresolved Mention"/>
    <w:basedOn w:val="DefaultParagraphFont"/>
    <w:uiPriority w:val="99"/>
    <w:semiHidden/>
    <w:unhideWhenUsed/>
    <w:rsid w:val="00AB62B7"/>
    <w:rPr>
      <w:color w:val="605E5C"/>
      <w:shd w:val="clear" w:color="auto" w:fill="E1DFDD"/>
    </w:rPr>
  </w:style>
  <w:style w:type="character" w:styleId="FollowedHyperlink">
    <w:name w:val="FollowedHyperlink"/>
    <w:basedOn w:val="DefaultParagraphFont"/>
    <w:uiPriority w:val="99"/>
    <w:semiHidden/>
    <w:unhideWhenUsed/>
    <w:rsid w:val="00AB62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28801">
      <w:bodyDiv w:val="1"/>
      <w:marLeft w:val="0"/>
      <w:marRight w:val="0"/>
      <w:marTop w:val="0"/>
      <w:marBottom w:val="0"/>
      <w:divBdr>
        <w:top w:val="none" w:sz="0" w:space="0" w:color="auto"/>
        <w:left w:val="none" w:sz="0" w:space="0" w:color="auto"/>
        <w:bottom w:val="none" w:sz="0" w:space="0" w:color="auto"/>
        <w:right w:val="none" w:sz="0" w:space="0" w:color="auto"/>
      </w:divBdr>
      <w:divsChild>
        <w:div w:id="1827477275">
          <w:marLeft w:val="0"/>
          <w:marRight w:val="0"/>
          <w:marTop w:val="0"/>
          <w:marBottom w:val="0"/>
          <w:divBdr>
            <w:top w:val="none" w:sz="0" w:space="0" w:color="auto"/>
            <w:left w:val="none" w:sz="0" w:space="0" w:color="auto"/>
            <w:bottom w:val="none" w:sz="0" w:space="0" w:color="auto"/>
            <w:right w:val="none" w:sz="0" w:space="0" w:color="auto"/>
          </w:divBdr>
        </w:div>
        <w:div w:id="1743676327">
          <w:marLeft w:val="0"/>
          <w:marRight w:val="0"/>
          <w:marTop w:val="0"/>
          <w:marBottom w:val="0"/>
          <w:divBdr>
            <w:top w:val="none" w:sz="0" w:space="0" w:color="auto"/>
            <w:left w:val="none" w:sz="0" w:space="0" w:color="auto"/>
            <w:bottom w:val="none" w:sz="0" w:space="0" w:color="auto"/>
            <w:right w:val="none" w:sz="0" w:space="0" w:color="auto"/>
          </w:divBdr>
        </w:div>
        <w:div w:id="1199931214">
          <w:marLeft w:val="0"/>
          <w:marRight w:val="0"/>
          <w:marTop w:val="0"/>
          <w:marBottom w:val="0"/>
          <w:divBdr>
            <w:top w:val="none" w:sz="0" w:space="0" w:color="auto"/>
            <w:left w:val="none" w:sz="0" w:space="0" w:color="auto"/>
            <w:bottom w:val="none" w:sz="0" w:space="0" w:color="auto"/>
            <w:right w:val="none" w:sz="0" w:space="0" w:color="auto"/>
          </w:divBdr>
        </w:div>
        <w:div w:id="523905733">
          <w:marLeft w:val="0"/>
          <w:marRight w:val="0"/>
          <w:marTop w:val="0"/>
          <w:marBottom w:val="0"/>
          <w:divBdr>
            <w:top w:val="none" w:sz="0" w:space="0" w:color="auto"/>
            <w:left w:val="none" w:sz="0" w:space="0" w:color="auto"/>
            <w:bottom w:val="none" w:sz="0" w:space="0" w:color="auto"/>
            <w:right w:val="none" w:sz="0" w:space="0" w:color="auto"/>
          </w:divBdr>
        </w:div>
        <w:div w:id="452099824">
          <w:marLeft w:val="0"/>
          <w:marRight w:val="0"/>
          <w:marTop w:val="0"/>
          <w:marBottom w:val="0"/>
          <w:divBdr>
            <w:top w:val="none" w:sz="0" w:space="0" w:color="auto"/>
            <w:left w:val="none" w:sz="0" w:space="0" w:color="auto"/>
            <w:bottom w:val="none" w:sz="0" w:space="0" w:color="auto"/>
            <w:right w:val="none" w:sz="0" w:space="0" w:color="auto"/>
          </w:divBdr>
        </w:div>
      </w:divsChild>
    </w:div>
    <w:div w:id="141624569">
      <w:bodyDiv w:val="1"/>
      <w:marLeft w:val="0"/>
      <w:marRight w:val="0"/>
      <w:marTop w:val="0"/>
      <w:marBottom w:val="0"/>
      <w:divBdr>
        <w:top w:val="none" w:sz="0" w:space="0" w:color="auto"/>
        <w:left w:val="none" w:sz="0" w:space="0" w:color="auto"/>
        <w:bottom w:val="none" w:sz="0" w:space="0" w:color="auto"/>
        <w:right w:val="none" w:sz="0" w:space="0" w:color="auto"/>
      </w:divBdr>
      <w:divsChild>
        <w:div w:id="1577352556">
          <w:marLeft w:val="0"/>
          <w:marRight w:val="0"/>
          <w:marTop w:val="0"/>
          <w:marBottom w:val="0"/>
          <w:divBdr>
            <w:top w:val="none" w:sz="0" w:space="0" w:color="auto"/>
            <w:left w:val="none" w:sz="0" w:space="0" w:color="auto"/>
            <w:bottom w:val="none" w:sz="0" w:space="0" w:color="auto"/>
            <w:right w:val="none" w:sz="0" w:space="0" w:color="auto"/>
          </w:divBdr>
          <w:divsChild>
            <w:div w:id="492255548">
              <w:marLeft w:val="0"/>
              <w:marRight w:val="0"/>
              <w:marTop w:val="0"/>
              <w:marBottom w:val="0"/>
              <w:divBdr>
                <w:top w:val="none" w:sz="0" w:space="0" w:color="auto"/>
                <w:left w:val="none" w:sz="0" w:space="0" w:color="auto"/>
                <w:bottom w:val="none" w:sz="0" w:space="0" w:color="auto"/>
                <w:right w:val="none" w:sz="0" w:space="0" w:color="auto"/>
              </w:divBdr>
            </w:div>
          </w:divsChild>
        </w:div>
        <w:div w:id="731316914">
          <w:marLeft w:val="0"/>
          <w:marRight w:val="0"/>
          <w:marTop w:val="0"/>
          <w:marBottom w:val="0"/>
          <w:divBdr>
            <w:top w:val="none" w:sz="0" w:space="0" w:color="auto"/>
            <w:left w:val="none" w:sz="0" w:space="0" w:color="auto"/>
            <w:bottom w:val="none" w:sz="0" w:space="0" w:color="auto"/>
            <w:right w:val="none" w:sz="0" w:space="0" w:color="auto"/>
          </w:divBdr>
          <w:divsChild>
            <w:div w:id="1854567383">
              <w:marLeft w:val="0"/>
              <w:marRight w:val="0"/>
              <w:marTop w:val="0"/>
              <w:marBottom w:val="0"/>
              <w:divBdr>
                <w:top w:val="none" w:sz="0" w:space="0" w:color="auto"/>
                <w:left w:val="none" w:sz="0" w:space="0" w:color="auto"/>
                <w:bottom w:val="none" w:sz="0" w:space="0" w:color="auto"/>
                <w:right w:val="none" w:sz="0" w:space="0" w:color="auto"/>
              </w:divBdr>
              <w:divsChild>
                <w:div w:id="1814564514">
                  <w:marLeft w:val="0"/>
                  <w:marRight w:val="0"/>
                  <w:marTop w:val="0"/>
                  <w:marBottom w:val="0"/>
                  <w:divBdr>
                    <w:top w:val="none" w:sz="0" w:space="0" w:color="auto"/>
                    <w:left w:val="none" w:sz="0" w:space="0" w:color="auto"/>
                    <w:bottom w:val="none" w:sz="0" w:space="0" w:color="auto"/>
                    <w:right w:val="none" w:sz="0" w:space="0" w:color="auto"/>
                  </w:divBdr>
                  <w:divsChild>
                    <w:div w:id="218904633">
                      <w:marLeft w:val="0"/>
                      <w:marRight w:val="0"/>
                      <w:marTop w:val="0"/>
                      <w:marBottom w:val="0"/>
                      <w:divBdr>
                        <w:top w:val="none" w:sz="0" w:space="0" w:color="auto"/>
                        <w:left w:val="none" w:sz="0" w:space="0" w:color="auto"/>
                        <w:bottom w:val="none" w:sz="0" w:space="0" w:color="auto"/>
                        <w:right w:val="none" w:sz="0" w:space="0" w:color="auto"/>
                      </w:divBdr>
                      <w:divsChild>
                        <w:div w:id="343165687">
                          <w:marLeft w:val="0"/>
                          <w:marRight w:val="0"/>
                          <w:marTop w:val="0"/>
                          <w:marBottom w:val="0"/>
                          <w:divBdr>
                            <w:top w:val="none" w:sz="0" w:space="0" w:color="auto"/>
                            <w:left w:val="none" w:sz="0" w:space="0" w:color="auto"/>
                            <w:bottom w:val="none" w:sz="0" w:space="0" w:color="auto"/>
                            <w:right w:val="none" w:sz="0" w:space="0" w:color="auto"/>
                          </w:divBdr>
                          <w:divsChild>
                            <w:div w:id="95514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661088">
          <w:marLeft w:val="0"/>
          <w:marRight w:val="0"/>
          <w:marTop w:val="0"/>
          <w:marBottom w:val="0"/>
          <w:divBdr>
            <w:top w:val="none" w:sz="0" w:space="0" w:color="auto"/>
            <w:left w:val="none" w:sz="0" w:space="0" w:color="auto"/>
            <w:bottom w:val="none" w:sz="0" w:space="0" w:color="auto"/>
            <w:right w:val="none" w:sz="0" w:space="0" w:color="auto"/>
          </w:divBdr>
          <w:divsChild>
            <w:div w:id="1466267200">
              <w:marLeft w:val="0"/>
              <w:marRight w:val="0"/>
              <w:marTop w:val="0"/>
              <w:marBottom w:val="0"/>
              <w:divBdr>
                <w:top w:val="none" w:sz="0" w:space="0" w:color="auto"/>
                <w:left w:val="none" w:sz="0" w:space="0" w:color="auto"/>
                <w:bottom w:val="none" w:sz="0" w:space="0" w:color="auto"/>
                <w:right w:val="none" w:sz="0" w:space="0" w:color="auto"/>
              </w:divBdr>
              <w:divsChild>
                <w:div w:id="579215094">
                  <w:marLeft w:val="0"/>
                  <w:marRight w:val="0"/>
                  <w:marTop w:val="0"/>
                  <w:marBottom w:val="0"/>
                  <w:divBdr>
                    <w:top w:val="none" w:sz="0" w:space="0" w:color="auto"/>
                    <w:left w:val="none" w:sz="0" w:space="0" w:color="auto"/>
                    <w:bottom w:val="none" w:sz="0" w:space="0" w:color="auto"/>
                    <w:right w:val="none" w:sz="0" w:space="0" w:color="auto"/>
                  </w:divBdr>
                  <w:divsChild>
                    <w:div w:id="870068322">
                      <w:marLeft w:val="0"/>
                      <w:marRight w:val="0"/>
                      <w:marTop w:val="0"/>
                      <w:marBottom w:val="0"/>
                      <w:divBdr>
                        <w:top w:val="none" w:sz="0" w:space="0" w:color="auto"/>
                        <w:left w:val="none" w:sz="0" w:space="0" w:color="auto"/>
                        <w:bottom w:val="none" w:sz="0" w:space="0" w:color="auto"/>
                        <w:right w:val="none" w:sz="0" w:space="0" w:color="auto"/>
                      </w:divBdr>
                      <w:divsChild>
                        <w:div w:id="16657649">
                          <w:marLeft w:val="0"/>
                          <w:marRight w:val="0"/>
                          <w:marTop w:val="0"/>
                          <w:marBottom w:val="0"/>
                          <w:divBdr>
                            <w:top w:val="none" w:sz="0" w:space="0" w:color="auto"/>
                            <w:left w:val="none" w:sz="0" w:space="0" w:color="auto"/>
                            <w:bottom w:val="none" w:sz="0" w:space="0" w:color="auto"/>
                            <w:right w:val="none" w:sz="0" w:space="0" w:color="auto"/>
                          </w:divBdr>
                          <w:divsChild>
                            <w:div w:id="166523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209909">
      <w:bodyDiv w:val="1"/>
      <w:marLeft w:val="0"/>
      <w:marRight w:val="0"/>
      <w:marTop w:val="0"/>
      <w:marBottom w:val="0"/>
      <w:divBdr>
        <w:top w:val="none" w:sz="0" w:space="0" w:color="auto"/>
        <w:left w:val="none" w:sz="0" w:space="0" w:color="auto"/>
        <w:bottom w:val="none" w:sz="0" w:space="0" w:color="auto"/>
        <w:right w:val="none" w:sz="0" w:space="0" w:color="auto"/>
      </w:divBdr>
    </w:div>
    <w:div w:id="221452095">
      <w:bodyDiv w:val="1"/>
      <w:marLeft w:val="0"/>
      <w:marRight w:val="0"/>
      <w:marTop w:val="0"/>
      <w:marBottom w:val="0"/>
      <w:divBdr>
        <w:top w:val="none" w:sz="0" w:space="0" w:color="auto"/>
        <w:left w:val="none" w:sz="0" w:space="0" w:color="auto"/>
        <w:bottom w:val="none" w:sz="0" w:space="0" w:color="auto"/>
        <w:right w:val="none" w:sz="0" w:space="0" w:color="auto"/>
      </w:divBdr>
    </w:div>
    <w:div w:id="240677469">
      <w:bodyDiv w:val="1"/>
      <w:marLeft w:val="0"/>
      <w:marRight w:val="0"/>
      <w:marTop w:val="0"/>
      <w:marBottom w:val="0"/>
      <w:divBdr>
        <w:top w:val="none" w:sz="0" w:space="0" w:color="auto"/>
        <w:left w:val="none" w:sz="0" w:space="0" w:color="auto"/>
        <w:bottom w:val="none" w:sz="0" w:space="0" w:color="auto"/>
        <w:right w:val="none" w:sz="0" w:space="0" w:color="auto"/>
      </w:divBdr>
      <w:divsChild>
        <w:div w:id="1475902457">
          <w:marLeft w:val="0"/>
          <w:marRight w:val="0"/>
          <w:marTop w:val="0"/>
          <w:marBottom w:val="0"/>
          <w:divBdr>
            <w:top w:val="none" w:sz="0" w:space="0" w:color="auto"/>
            <w:left w:val="none" w:sz="0" w:space="0" w:color="auto"/>
            <w:bottom w:val="none" w:sz="0" w:space="0" w:color="auto"/>
            <w:right w:val="none" w:sz="0" w:space="0" w:color="auto"/>
          </w:divBdr>
        </w:div>
        <w:div w:id="1091706471">
          <w:marLeft w:val="0"/>
          <w:marRight w:val="0"/>
          <w:marTop w:val="0"/>
          <w:marBottom w:val="0"/>
          <w:divBdr>
            <w:top w:val="none" w:sz="0" w:space="0" w:color="auto"/>
            <w:left w:val="none" w:sz="0" w:space="0" w:color="auto"/>
            <w:bottom w:val="none" w:sz="0" w:space="0" w:color="auto"/>
            <w:right w:val="none" w:sz="0" w:space="0" w:color="auto"/>
          </w:divBdr>
        </w:div>
        <w:div w:id="1607232921">
          <w:marLeft w:val="0"/>
          <w:marRight w:val="0"/>
          <w:marTop w:val="0"/>
          <w:marBottom w:val="0"/>
          <w:divBdr>
            <w:top w:val="none" w:sz="0" w:space="0" w:color="auto"/>
            <w:left w:val="none" w:sz="0" w:space="0" w:color="auto"/>
            <w:bottom w:val="none" w:sz="0" w:space="0" w:color="auto"/>
            <w:right w:val="none" w:sz="0" w:space="0" w:color="auto"/>
          </w:divBdr>
        </w:div>
        <w:div w:id="1444300458">
          <w:marLeft w:val="0"/>
          <w:marRight w:val="0"/>
          <w:marTop w:val="0"/>
          <w:marBottom w:val="0"/>
          <w:divBdr>
            <w:top w:val="none" w:sz="0" w:space="0" w:color="auto"/>
            <w:left w:val="none" w:sz="0" w:space="0" w:color="auto"/>
            <w:bottom w:val="none" w:sz="0" w:space="0" w:color="auto"/>
            <w:right w:val="none" w:sz="0" w:space="0" w:color="auto"/>
          </w:divBdr>
        </w:div>
      </w:divsChild>
    </w:div>
    <w:div w:id="252133401">
      <w:bodyDiv w:val="1"/>
      <w:marLeft w:val="0"/>
      <w:marRight w:val="0"/>
      <w:marTop w:val="0"/>
      <w:marBottom w:val="0"/>
      <w:divBdr>
        <w:top w:val="none" w:sz="0" w:space="0" w:color="auto"/>
        <w:left w:val="none" w:sz="0" w:space="0" w:color="auto"/>
        <w:bottom w:val="none" w:sz="0" w:space="0" w:color="auto"/>
        <w:right w:val="none" w:sz="0" w:space="0" w:color="auto"/>
      </w:divBdr>
    </w:div>
    <w:div w:id="267466778">
      <w:bodyDiv w:val="1"/>
      <w:marLeft w:val="0"/>
      <w:marRight w:val="0"/>
      <w:marTop w:val="0"/>
      <w:marBottom w:val="0"/>
      <w:divBdr>
        <w:top w:val="none" w:sz="0" w:space="0" w:color="auto"/>
        <w:left w:val="none" w:sz="0" w:space="0" w:color="auto"/>
        <w:bottom w:val="none" w:sz="0" w:space="0" w:color="auto"/>
        <w:right w:val="none" w:sz="0" w:space="0" w:color="auto"/>
      </w:divBdr>
    </w:div>
    <w:div w:id="345447353">
      <w:bodyDiv w:val="1"/>
      <w:marLeft w:val="0"/>
      <w:marRight w:val="0"/>
      <w:marTop w:val="0"/>
      <w:marBottom w:val="0"/>
      <w:divBdr>
        <w:top w:val="none" w:sz="0" w:space="0" w:color="auto"/>
        <w:left w:val="none" w:sz="0" w:space="0" w:color="auto"/>
        <w:bottom w:val="none" w:sz="0" w:space="0" w:color="auto"/>
        <w:right w:val="none" w:sz="0" w:space="0" w:color="auto"/>
      </w:divBdr>
    </w:div>
    <w:div w:id="468792520">
      <w:bodyDiv w:val="1"/>
      <w:marLeft w:val="0"/>
      <w:marRight w:val="0"/>
      <w:marTop w:val="0"/>
      <w:marBottom w:val="0"/>
      <w:divBdr>
        <w:top w:val="none" w:sz="0" w:space="0" w:color="auto"/>
        <w:left w:val="none" w:sz="0" w:space="0" w:color="auto"/>
        <w:bottom w:val="none" w:sz="0" w:space="0" w:color="auto"/>
        <w:right w:val="none" w:sz="0" w:space="0" w:color="auto"/>
      </w:divBdr>
      <w:divsChild>
        <w:div w:id="1475751855">
          <w:marLeft w:val="0"/>
          <w:marRight w:val="0"/>
          <w:marTop w:val="0"/>
          <w:marBottom w:val="0"/>
          <w:divBdr>
            <w:top w:val="none" w:sz="0" w:space="0" w:color="auto"/>
            <w:left w:val="none" w:sz="0" w:space="0" w:color="auto"/>
            <w:bottom w:val="none" w:sz="0" w:space="0" w:color="auto"/>
            <w:right w:val="none" w:sz="0" w:space="0" w:color="auto"/>
          </w:divBdr>
        </w:div>
        <w:div w:id="1473673008">
          <w:marLeft w:val="0"/>
          <w:marRight w:val="0"/>
          <w:marTop w:val="0"/>
          <w:marBottom w:val="0"/>
          <w:divBdr>
            <w:top w:val="none" w:sz="0" w:space="0" w:color="auto"/>
            <w:left w:val="none" w:sz="0" w:space="0" w:color="auto"/>
            <w:bottom w:val="none" w:sz="0" w:space="0" w:color="auto"/>
            <w:right w:val="none" w:sz="0" w:space="0" w:color="auto"/>
          </w:divBdr>
        </w:div>
        <w:div w:id="867646277">
          <w:marLeft w:val="0"/>
          <w:marRight w:val="0"/>
          <w:marTop w:val="0"/>
          <w:marBottom w:val="0"/>
          <w:divBdr>
            <w:top w:val="none" w:sz="0" w:space="0" w:color="auto"/>
            <w:left w:val="none" w:sz="0" w:space="0" w:color="auto"/>
            <w:bottom w:val="none" w:sz="0" w:space="0" w:color="auto"/>
            <w:right w:val="none" w:sz="0" w:space="0" w:color="auto"/>
          </w:divBdr>
        </w:div>
        <w:div w:id="1102338810">
          <w:marLeft w:val="0"/>
          <w:marRight w:val="0"/>
          <w:marTop w:val="0"/>
          <w:marBottom w:val="0"/>
          <w:divBdr>
            <w:top w:val="none" w:sz="0" w:space="0" w:color="auto"/>
            <w:left w:val="none" w:sz="0" w:space="0" w:color="auto"/>
            <w:bottom w:val="none" w:sz="0" w:space="0" w:color="auto"/>
            <w:right w:val="none" w:sz="0" w:space="0" w:color="auto"/>
          </w:divBdr>
        </w:div>
        <w:div w:id="1546600800">
          <w:marLeft w:val="0"/>
          <w:marRight w:val="0"/>
          <w:marTop w:val="0"/>
          <w:marBottom w:val="0"/>
          <w:divBdr>
            <w:top w:val="none" w:sz="0" w:space="0" w:color="auto"/>
            <w:left w:val="none" w:sz="0" w:space="0" w:color="auto"/>
            <w:bottom w:val="none" w:sz="0" w:space="0" w:color="auto"/>
            <w:right w:val="none" w:sz="0" w:space="0" w:color="auto"/>
          </w:divBdr>
        </w:div>
      </w:divsChild>
    </w:div>
    <w:div w:id="562836389">
      <w:bodyDiv w:val="1"/>
      <w:marLeft w:val="0"/>
      <w:marRight w:val="0"/>
      <w:marTop w:val="0"/>
      <w:marBottom w:val="0"/>
      <w:divBdr>
        <w:top w:val="none" w:sz="0" w:space="0" w:color="auto"/>
        <w:left w:val="none" w:sz="0" w:space="0" w:color="auto"/>
        <w:bottom w:val="none" w:sz="0" w:space="0" w:color="auto"/>
        <w:right w:val="none" w:sz="0" w:space="0" w:color="auto"/>
      </w:divBdr>
    </w:div>
    <w:div w:id="678626313">
      <w:bodyDiv w:val="1"/>
      <w:marLeft w:val="0"/>
      <w:marRight w:val="0"/>
      <w:marTop w:val="0"/>
      <w:marBottom w:val="0"/>
      <w:divBdr>
        <w:top w:val="none" w:sz="0" w:space="0" w:color="auto"/>
        <w:left w:val="none" w:sz="0" w:space="0" w:color="auto"/>
        <w:bottom w:val="none" w:sz="0" w:space="0" w:color="auto"/>
        <w:right w:val="none" w:sz="0" w:space="0" w:color="auto"/>
      </w:divBdr>
    </w:div>
    <w:div w:id="691031704">
      <w:bodyDiv w:val="1"/>
      <w:marLeft w:val="0"/>
      <w:marRight w:val="0"/>
      <w:marTop w:val="0"/>
      <w:marBottom w:val="0"/>
      <w:divBdr>
        <w:top w:val="none" w:sz="0" w:space="0" w:color="auto"/>
        <w:left w:val="none" w:sz="0" w:space="0" w:color="auto"/>
        <w:bottom w:val="none" w:sz="0" w:space="0" w:color="auto"/>
        <w:right w:val="none" w:sz="0" w:space="0" w:color="auto"/>
      </w:divBdr>
    </w:div>
    <w:div w:id="736171645">
      <w:bodyDiv w:val="1"/>
      <w:marLeft w:val="0"/>
      <w:marRight w:val="0"/>
      <w:marTop w:val="0"/>
      <w:marBottom w:val="0"/>
      <w:divBdr>
        <w:top w:val="none" w:sz="0" w:space="0" w:color="auto"/>
        <w:left w:val="none" w:sz="0" w:space="0" w:color="auto"/>
        <w:bottom w:val="none" w:sz="0" w:space="0" w:color="auto"/>
        <w:right w:val="none" w:sz="0" w:space="0" w:color="auto"/>
      </w:divBdr>
      <w:divsChild>
        <w:div w:id="2116749218">
          <w:marLeft w:val="0"/>
          <w:marRight w:val="0"/>
          <w:marTop w:val="0"/>
          <w:marBottom w:val="0"/>
          <w:divBdr>
            <w:top w:val="none" w:sz="0" w:space="0" w:color="auto"/>
            <w:left w:val="none" w:sz="0" w:space="0" w:color="auto"/>
            <w:bottom w:val="none" w:sz="0" w:space="0" w:color="auto"/>
            <w:right w:val="none" w:sz="0" w:space="0" w:color="auto"/>
          </w:divBdr>
        </w:div>
        <w:div w:id="1524246145">
          <w:marLeft w:val="0"/>
          <w:marRight w:val="0"/>
          <w:marTop w:val="0"/>
          <w:marBottom w:val="0"/>
          <w:divBdr>
            <w:top w:val="none" w:sz="0" w:space="0" w:color="auto"/>
            <w:left w:val="none" w:sz="0" w:space="0" w:color="auto"/>
            <w:bottom w:val="none" w:sz="0" w:space="0" w:color="auto"/>
            <w:right w:val="none" w:sz="0" w:space="0" w:color="auto"/>
          </w:divBdr>
        </w:div>
        <w:div w:id="1945376984">
          <w:marLeft w:val="0"/>
          <w:marRight w:val="0"/>
          <w:marTop w:val="0"/>
          <w:marBottom w:val="0"/>
          <w:divBdr>
            <w:top w:val="none" w:sz="0" w:space="0" w:color="auto"/>
            <w:left w:val="none" w:sz="0" w:space="0" w:color="auto"/>
            <w:bottom w:val="none" w:sz="0" w:space="0" w:color="auto"/>
            <w:right w:val="none" w:sz="0" w:space="0" w:color="auto"/>
          </w:divBdr>
        </w:div>
        <w:div w:id="505170346">
          <w:marLeft w:val="0"/>
          <w:marRight w:val="0"/>
          <w:marTop w:val="0"/>
          <w:marBottom w:val="0"/>
          <w:divBdr>
            <w:top w:val="none" w:sz="0" w:space="0" w:color="auto"/>
            <w:left w:val="none" w:sz="0" w:space="0" w:color="auto"/>
            <w:bottom w:val="none" w:sz="0" w:space="0" w:color="auto"/>
            <w:right w:val="none" w:sz="0" w:space="0" w:color="auto"/>
          </w:divBdr>
        </w:div>
      </w:divsChild>
    </w:div>
    <w:div w:id="778839089">
      <w:bodyDiv w:val="1"/>
      <w:marLeft w:val="0"/>
      <w:marRight w:val="0"/>
      <w:marTop w:val="0"/>
      <w:marBottom w:val="0"/>
      <w:divBdr>
        <w:top w:val="none" w:sz="0" w:space="0" w:color="auto"/>
        <w:left w:val="none" w:sz="0" w:space="0" w:color="auto"/>
        <w:bottom w:val="none" w:sz="0" w:space="0" w:color="auto"/>
        <w:right w:val="none" w:sz="0" w:space="0" w:color="auto"/>
      </w:divBdr>
      <w:divsChild>
        <w:div w:id="1280452477">
          <w:marLeft w:val="0"/>
          <w:marRight w:val="0"/>
          <w:marTop w:val="0"/>
          <w:marBottom w:val="0"/>
          <w:divBdr>
            <w:top w:val="none" w:sz="0" w:space="0" w:color="auto"/>
            <w:left w:val="none" w:sz="0" w:space="0" w:color="auto"/>
            <w:bottom w:val="none" w:sz="0" w:space="0" w:color="auto"/>
            <w:right w:val="none" w:sz="0" w:space="0" w:color="auto"/>
          </w:divBdr>
          <w:divsChild>
            <w:div w:id="1959683034">
              <w:marLeft w:val="0"/>
              <w:marRight w:val="0"/>
              <w:marTop w:val="0"/>
              <w:marBottom w:val="0"/>
              <w:divBdr>
                <w:top w:val="none" w:sz="0" w:space="0" w:color="auto"/>
                <w:left w:val="none" w:sz="0" w:space="0" w:color="auto"/>
                <w:bottom w:val="none" w:sz="0" w:space="0" w:color="auto"/>
                <w:right w:val="none" w:sz="0" w:space="0" w:color="auto"/>
              </w:divBdr>
            </w:div>
          </w:divsChild>
        </w:div>
        <w:div w:id="1619021222">
          <w:marLeft w:val="0"/>
          <w:marRight w:val="0"/>
          <w:marTop w:val="0"/>
          <w:marBottom w:val="0"/>
          <w:divBdr>
            <w:top w:val="none" w:sz="0" w:space="0" w:color="auto"/>
            <w:left w:val="none" w:sz="0" w:space="0" w:color="auto"/>
            <w:bottom w:val="none" w:sz="0" w:space="0" w:color="auto"/>
            <w:right w:val="none" w:sz="0" w:space="0" w:color="auto"/>
          </w:divBdr>
          <w:divsChild>
            <w:div w:id="2016298028">
              <w:marLeft w:val="0"/>
              <w:marRight w:val="0"/>
              <w:marTop w:val="0"/>
              <w:marBottom w:val="0"/>
              <w:divBdr>
                <w:top w:val="none" w:sz="0" w:space="0" w:color="auto"/>
                <w:left w:val="none" w:sz="0" w:space="0" w:color="auto"/>
                <w:bottom w:val="none" w:sz="0" w:space="0" w:color="auto"/>
                <w:right w:val="none" w:sz="0" w:space="0" w:color="auto"/>
              </w:divBdr>
            </w:div>
          </w:divsChild>
        </w:div>
        <w:div w:id="227957287">
          <w:marLeft w:val="0"/>
          <w:marRight w:val="0"/>
          <w:marTop w:val="0"/>
          <w:marBottom w:val="0"/>
          <w:divBdr>
            <w:top w:val="none" w:sz="0" w:space="0" w:color="auto"/>
            <w:left w:val="none" w:sz="0" w:space="0" w:color="auto"/>
            <w:bottom w:val="none" w:sz="0" w:space="0" w:color="auto"/>
            <w:right w:val="none" w:sz="0" w:space="0" w:color="auto"/>
          </w:divBdr>
          <w:divsChild>
            <w:div w:id="177233276">
              <w:marLeft w:val="0"/>
              <w:marRight w:val="0"/>
              <w:marTop w:val="0"/>
              <w:marBottom w:val="0"/>
              <w:divBdr>
                <w:top w:val="none" w:sz="0" w:space="0" w:color="auto"/>
                <w:left w:val="none" w:sz="0" w:space="0" w:color="auto"/>
                <w:bottom w:val="none" w:sz="0" w:space="0" w:color="auto"/>
                <w:right w:val="none" w:sz="0" w:space="0" w:color="auto"/>
              </w:divBdr>
            </w:div>
          </w:divsChild>
        </w:div>
        <w:div w:id="308632353">
          <w:marLeft w:val="0"/>
          <w:marRight w:val="0"/>
          <w:marTop w:val="0"/>
          <w:marBottom w:val="0"/>
          <w:divBdr>
            <w:top w:val="none" w:sz="0" w:space="0" w:color="auto"/>
            <w:left w:val="none" w:sz="0" w:space="0" w:color="auto"/>
            <w:bottom w:val="none" w:sz="0" w:space="0" w:color="auto"/>
            <w:right w:val="none" w:sz="0" w:space="0" w:color="auto"/>
          </w:divBdr>
          <w:divsChild>
            <w:div w:id="460418313">
              <w:marLeft w:val="0"/>
              <w:marRight w:val="0"/>
              <w:marTop w:val="0"/>
              <w:marBottom w:val="0"/>
              <w:divBdr>
                <w:top w:val="none" w:sz="0" w:space="0" w:color="auto"/>
                <w:left w:val="none" w:sz="0" w:space="0" w:color="auto"/>
                <w:bottom w:val="none" w:sz="0" w:space="0" w:color="auto"/>
                <w:right w:val="none" w:sz="0" w:space="0" w:color="auto"/>
              </w:divBdr>
            </w:div>
          </w:divsChild>
        </w:div>
        <w:div w:id="1926379265">
          <w:marLeft w:val="0"/>
          <w:marRight w:val="0"/>
          <w:marTop w:val="0"/>
          <w:marBottom w:val="0"/>
          <w:divBdr>
            <w:top w:val="none" w:sz="0" w:space="0" w:color="auto"/>
            <w:left w:val="none" w:sz="0" w:space="0" w:color="auto"/>
            <w:bottom w:val="none" w:sz="0" w:space="0" w:color="auto"/>
            <w:right w:val="none" w:sz="0" w:space="0" w:color="auto"/>
          </w:divBdr>
          <w:divsChild>
            <w:div w:id="903489368">
              <w:marLeft w:val="0"/>
              <w:marRight w:val="0"/>
              <w:marTop w:val="0"/>
              <w:marBottom w:val="0"/>
              <w:divBdr>
                <w:top w:val="none" w:sz="0" w:space="0" w:color="auto"/>
                <w:left w:val="none" w:sz="0" w:space="0" w:color="auto"/>
                <w:bottom w:val="none" w:sz="0" w:space="0" w:color="auto"/>
                <w:right w:val="none" w:sz="0" w:space="0" w:color="auto"/>
              </w:divBdr>
            </w:div>
          </w:divsChild>
        </w:div>
        <w:div w:id="656567877">
          <w:marLeft w:val="0"/>
          <w:marRight w:val="0"/>
          <w:marTop w:val="0"/>
          <w:marBottom w:val="0"/>
          <w:divBdr>
            <w:top w:val="none" w:sz="0" w:space="0" w:color="auto"/>
            <w:left w:val="none" w:sz="0" w:space="0" w:color="auto"/>
            <w:bottom w:val="none" w:sz="0" w:space="0" w:color="auto"/>
            <w:right w:val="none" w:sz="0" w:space="0" w:color="auto"/>
          </w:divBdr>
          <w:divsChild>
            <w:div w:id="681316758">
              <w:marLeft w:val="0"/>
              <w:marRight w:val="0"/>
              <w:marTop w:val="0"/>
              <w:marBottom w:val="0"/>
              <w:divBdr>
                <w:top w:val="none" w:sz="0" w:space="0" w:color="auto"/>
                <w:left w:val="none" w:sz="0" w:space="0" w:color="auto"/>
                <w:bottom w:val="none" w:sz="0" w:space="0" w:color="auto"/>
                <w:right w:val="none" w:sz="0" w:space="0" w:color="auto"/>
              </w:divBdr>
            </w:div>
          </w:divsChild>
        </w:div>
        <w:div w:id="1640962986">
          <w:marLeft w:val="0"/>
          <w:marRight w:val="0"/>
          <w:marTop w:val="0"/>
          <w:marBottom w:val="0"/>
          <w:divBdr>
            <w:top w:val="none" w:sz="0" w:space="0" w:color="auto"/>
            <w:left w:val="none" w:sz="0" w:space="0" w:color="auto"/>
            <w:bottom w:val="none" w:sz="0" w:space="0" w:color="auto"/>
            <w:right w:val="none" w:sz="0" w:space="0" w:color="auto"/>
          </w:divBdr>
          <w:divsChild>
            <w:div w:id="2041514754">
              <w:marLeft w:val="0"/>
              <w:marRight w:val="0"/>
              <w:marTop w:val="0"/>
              <w:marBottom w:val="0"/>
              <w:divBdr>
                <w:top w:val="none" w:sz="0" w:space="0" w:color="auto"/>
                <w:left w:val="none" w:sz="0" w:space="0" w:color="auto"/>
                <w:bottom w:val="none" w:sz="0" w:space="0" w:color="auto"/>
                <w:right w:val="none" w:sz="0" w:space="0" w:color="auto"/>
              </w:divBdr>
            </w:div>
          </w:divsChild>
        </w:div>
        <w:div w:id="499588550">
          <w:marLeft w:val="0"/>
          <w:marRight w:val="0"/>
          <w:marTop w:val="0"/>
          <w:marBottom w:val="0"/>
          <w:divBdr>
            <w:top w:val="none" w:sz="0" w:space="0" w:color="auto"/>
            <w:left w:val="none" w:sz="0" w:space="0" w:color="auto"/>
            <w:bottom w:val="none" w:sz="0" w:space="0" w:color="auto"/>
            <w:right w:val="none" w:sz="0" w:space="0" w:color="auto"/>
          </w:divBdr>
          <w:divsChild>
            <w:div w:id="1205220093">
              <w:marLeft w:val="0"/>
              <w:marRight w:val="0"/>
              <w:marTop w:val="0"/>
              <w:marBottom w:val="0"/>
              <w:divBdr>
                <w:top w:val="none" w:sz="0" w:space="0" w:color="auto"/>
                <w:left w:val="none" w:sz="0" w:space="0" w:color="auto"/>
                <w:bottom w:val="none" w:sz="0" w:space="0" w:color="auto"/>
                <w:right w:val="none" w:sz="0" w:space="0" w:color="auto"/>
              </w:divBdr>
            </w:div>
          </w:divsChild>
        </w:div>
        <w:div w:id="459223596">
          <w:marLeft w:val="0"/>
          <w:marRight w:val="0"/>
          <w:marTop w:val="0"/>
          <w:marBottom w:val="0"/>
          <w:divBdr>
            <w:top w:val="none" w:sz="0" w:space="0" w:color="auto"/>
            <w:left w:val="none" w:sz="0" w:space="0" w:color="auto"/>
            <w:bottom w:val="none" w:sz="0" w:space="0" w:color="auto"/>
            <w:right w:val="none" w:sz="0" w:space="0" w:color="auto"/>
          </w:divBdr>
          <w:divsChild>
            <w:div w:id="1336810725">
              <w:marLeft w:val="0"/>
              <w:marRight w:val="0"/>
              <w:marTop w:val="0"/>
              <w:marBottom w:val="0"/>
              <w:divBdr>
                <w:top w:val="none" w:sz="0" w:space="0" w:color="auto"/>
                <w:left w:val="none" w:sz="0" w:space="0" w:color="auto"/>
                <w:bottom w:val="none" w:sz="0" w:space="0" w:color="auto"/>
                <w:right w:val="none" w:sz="0" w:space="0" w:color="auto"/>
              </w:divBdr>
            </w:div>
          </w:divsChild>
        </w:div>
        <w:div w:id="1785730747">
          <w:marLeft w:val="0"/>
          <w:marRight w:val="0"/>
          <w:marTop w:val="0"/>
          <w:marBottom w:val="0"/>
          <w:divBdr>
            <w:top w:val="none" w:sz="0" w:space="0" w:color="auto"/>
            <w:left w:val="none" w:sz="0" w:space="0" w:color="auto"/>
            <w:bottom w:val="none" w:sz="0" w:space="0" w:color="auto"/>
            <w:right w:val="none" w:sz="0" w:space="0" w:color="auto"/>
          </w:divBdr>
          <w:divsChild>
            <w:div w:id="1283001301">
              <w:marLeft w:val="0"/>
              <w:marRight w:val="0"/>
              <w:marTop w:val="0"/>
              <w:marBottom w:val="0"/>
              <w:divBdr>
                <w:top w:val="none" w:sz="0" w:space="0" w:color="auto"/>
                <w:left w:val="none" w:sz="0" w:space="0" w:color="auto"/>
                <w:bottom w:val="none" w:sz="0" w:space="0" w:color="auto"/>
                <w:right w:val="none" w:sz="0" w:space="0" w:color="auto"/>
              </w:divBdr>
            </w:div>
          </w:divsChild>
        </w:div>
        <w:div w:id="435374166">
          <w:marLeft w:val="0"/>
          <w:marRight w:val="0"/>
          <w:marTop w:val="0"/>
          <w:marBottom w:val="0"/>
          <w:divBdr>
            <w:top w:val="none" w:sz="0" w:space="0" w:color="auto"/>
            <w:left w:val="none" w:sz="0" w:space="0" w:color="auto"/>
            <w:bottom w:val="none" w:sz="0" w:space="0" w:color="auto"/>
            <w:right w:val="none" w:sz="0" w:space="0" w:color="auto"/>
          </w:divBdr>
          <w:divsChild>
            <w:div w:id="221478041">
              <w:marLeft w:val="0"/>
              <w:marRight w:val="0"/>
              <w:marTop w:val="0"/>
              <w:marBottom w:val="0"/>
              <w:divBdr>
                <w:top w:val="none" w:sz="0" w:space="0" w:color="auto"/>
                <w:left w:val="none" w:sz="0" w:space="0" w:color="auto"/>
                <w:bottom w:val="none" w:sz="0" w:space="0" w:color="auto"/>
                <w:right w:val="none" w:sz="0" w:space="0" w:color="auto"/>
              </w:divBdr>
            </w:div>
          </w:divsChild>
        </w:div>
        <w:div w:id="504248334">
          <w:marLeft w:val="0"/>
          <w:marRight w:val="0"/>
          <w:marTop w:val="0"/>
          <w:marBottom w:val="0"/>
          <w:divBdr>
            <w:top w:val="none" w:sz="0" w:space="0" w:color="auto"/>
            <w:left w:val="none" w:sz="0" w:space="0" w:color="auto"/>
            <w:bottom w:val="none" w:sz="0" w:space="0" w:color="auto"/>
            <w:right w:val="none" w:sz="0" w:space="0" w:color="auto"/>
          </w:divBdr>
          <w:divsChild>
            <w:div w:id="940794027">
              <w:marLeft w:val="0"/>
              <w:marRight w:val="0"/>
              <w:marTop w:val="0"/>
              <w:marBottom w:val="0"/>
              <w:divBdr>
                <w:top w:val="none" w:sz="0" w:space="0" w:color="auto"/>
                <w:left w:val="none" w:sz="0" w:space="0" w:color="auto"/>
                <w:bottom w:val="none" w:sz="0" w:space="0" w:color="auto"/>
                <w:right w:val="none" w:sz="0" w:space="0" w:color="auto"/>
              </w:divBdr>
            </w:div>
          </w:divsChild>
        </w:div>
        <w:div w:id="861866690">
          <w:marLeft w:val="0"/>
          <w:marRight w:val="0"/>
          <w:marTop w:val="0"/>
          <w:marBottom w:val="0"/>
          <w:divBdr>
            <w:top w:val="none" w:sz="0" w:space="0" w:color="auto"/>
            <w:left w:val="none" w:sz="0" w:space="0" w:color="auto"/>
            <w:bottom w:val="none" w:sz="0" w:space="0" w:color="auto"/>
            <w:right w:val="none" w:sz="0" w:space="0" w:color="auto"/>
          </w:divBdr>
          <w:divsChild>
            <w:div w:id="433553178">
              <w:marLeft w:val="0"/>
              <w:marRight w:val="0"/>
              <w:marTop w:val="0"/>
              <w:marBottom w:val="0"/>
              <w:divBdr>
                <w:top w:val="none" w:sz="0" w:space="0" w:color="auto"/>
                <w:left w:val="none" w:sz="0" w:space="0" w:color="auto"/>
                <w:bottom w:val="none" w:sz="0" w:space="0" w:color="auto"/>
                <w:right w:val="none" w:sz="0" w:space="0" w:color="auto"/>
              </w:divBdr>
            </w:div>
          </w:divsChild>
        </w:div>
        <w:div w:id="213346842">
          <w:marLeft w:val="0"/>
          <w:marRight w:val="0"/>
          <w:marTop w:val="0"/>
          <w:marBottom w:val="0"/>
          <w:divBdr>
            <w:top w:val="none" w:sz="0" w:space="0" w:color="auto"/>
            <w:left w:val="none" w:sz="0" w:space="0" w:color="auto"/>
            <w:bottom w:val="none" w:sz="0" w:space="0" w:color="auto"/>
            <w:right w:val="none" w:sz="0" w:space="0" w:color="auto"/>
          </w:divBdr>
          <w:divsChild>
            <w:div w:id="1047531258">
              <w:marLeft w:val="0"/>
              <w:marRight w:val="0"/>
              <w:marTop w:val="0"/>
              <w:marBottom w:val="0"/>
              <w:divBdr>
                <w:top w:val="none" w:sz="0" w:space="0" w:color="auto"/>
                <w:left w:val="none" w:sz="0" w:space="0" w:color="auto"/>
                <w:bottom w:val="none" w:sz="0" w:space="0" w:color="auto"/>
                <w:right w:val="none" w:sz="0" w:space="0" w:color="auto"/>
              </w:divBdr>
            </w:div>
          </w:divsChild>
        </w:div>
        <w:div w:id="2052538551">
          <w:marLeft w:val="0"/>
          <w:marRight w:val="0"/>
          <w:marTop w:val="0"/>
          <w:marBottom w:val="0"/>
          <w:divBdr>
            <w:top w:val="none" w:sz="0" w:space="0" w:color="auto"/>
            <w:left w:val="none" w:sz="0" w:space="0" w:color="auto"/>
            <w:bottom w:val="none" w:sz="0" w:space="0" w:color="auto"/>
            <w:right w:val="none" w:sz="0" w:space="0" w:color="auto"/>
          </w:divBdr>
          <w:divsChild>
            <w:div w:id="242422094">
              <w:marLeft w:val="0"/>
              <w:marRight w:val="0"/>
              <w:marTop w:val="0"/>
              <w:marBottom w:val="0"/>
              <w:divBdr>
                <w:top w:val="none" w:sz="0" w:space="0" w:color="auto"/>
                <w:left w:val="none" w:sz="0" w:space="0" w:color="auto"/>
                <w:bottom w:val="none" w:sz="0" w:space="0" w:color="auto"/>
                <w:right w:val="none" w:sz="0" w:space="0" w:color="auto"/>
              </w:divBdr>
            </w:div>
          </w:divsChild>
        </w:div>
        <w:div w:id="1052535868">
          <w:marLeft w:val="0"/>
          <w:marRight w:val="0"/>
          <w:marTop w:val="0"/>
          <w:marBottom w:val="0"/>
          <w:divBdr>
            <w:top w:val="none" w:sz="0" w:space="0" w:color="auto"/>
            <w:left w:val="none" w:sz="0" w:space="0" w:color="auto"/>
            <w:bottom w:val="none" w:sz="0" w:space="0" w:color="auto"/>
            <w:right w:val="none" w:sz="0" w:space="0" w:color="auto"/>
          </w:divBdr>
          <w:divsChild>
            <w:div w:id="980185518">
              <w:marLeft w:val="0"/>
              <w:marRight w:val="0"/>
              <w:marTop w:val="0"/>
              <w:marBottom w:val="0"/>
              <w:divBdr>
                <w:top w:val="none" w:sz="0" w:space="0" w:color="auto"/>
                <w:left w:val="none" w:sz="0" w:space="0" w:color="auto"/>
                <w:bottom w:val="none" w:sz="0" w:space="0" w:color="auto"/>
                <w:right w:val="none" w:sz="0" w:space="0" w:color="auto"/>
              </w:divBdr>
            </w:div>
          </w:divsChild>
        </w:div>
        <w:div w:id="532961388">
          <w:marLeft w:val="0"/>
          <w:marRight w:val="0"/>
          <w:marTop w:val="0"/>
          <w:marBottom w:val="0"/>
          <w:divBdr>
            <w:top w:val="none" w:sz="0" w:space="0" w:color="auto"/>
            <w:left w:val="none" w:sz="0" w:space="0" w:color="auto"/>
            <w:bottom w:val="none" w:sz="0" w:space="0" w:color="auto"/>
            <w:right w:val="none" w:sz="0" w:space="0" w:color="auto"/>
          </w:divBdr>
          <w:divsChild>
            <w:div w:id="1786194361">
              <w:marLeft w:val="0"/>
              <w:marRight w:val="0"/>
              <w:marTop w:val="0"/>
              <w:marBottom w:val="0"/>
              <w:divBdr>
                <w:top w:val="none" w:sz="0" w:space="0" w:color="auto"/>
                <w:left w:val="none" w:sz="0" w:space="0" w:color="auto"/>
                <w:bottom w:val="none" w:sz="0" w:space="0" w:color="auto"/>
                <w:right w:val="none" w:sz="0" w:space="0" w:color="auto"/>
              </w:divBdr>
            </w:div>
          </w:divsChild>
        </w:div>
        <w:div w:id="847598209">
          <w:marLeft w:val="0"/>
          <w:marRight w:val="0"/>
          <w:marTop w:val="0"/>
          <w:marBottom w:val="0"/>
          <w:divBdr>
            <w:top w:val="none" w:sz="0" w:space="0" w:color="auto"/>
            <w:left w:val="none" w:sz="0" w:space="0" w:color="auto"/>
            <w:bottom w:val="none" w:sz="0" w:space="0" w:color="auto"/>
            <w:right w:val="none" w:sz="0" w:space="0" w:color="auto"/>
          </w:divBdr>
          <w:divsChild>
            <w:div w:id="1022559080">
              <w:marLeft w:val="0"/>
              <w:marRight w:val="0"/>
              <w:marTop w:val="0"/>
              <w:marBottom w:val="0"/>
              <w:divBdr>
                <w:top w:val="none" w:sz="0" w:space="0" w:color="auto"/>
                <w:left w:val="none" w:sz="0" w:space="0" w:color="auto"/>
                <w:bottom w:val="none" w:sz="0" w:space="0" w:color="auto"/>
                <w:right w:val="none" w:sz="0" w:space="0" w:color="auto"/>
              </w:divBdr>
            </w:div>
          </w:divsChild>
        </w:div>
        <w:div w:id="1963153122">
          <w:marLeft w:val="0"/>
          <w:marRight w:val="0"/>
          <w:marTop w:val="0"/>
          <w:marBottom w:val="0"/>
          <w:divBdr>
            <w:top w:val="none" w:sz="0" w:space="0" w:color="auto"/>
            <w:left w:val="none" w:sz="0" w:space="0" w:color="auto"/>
            <w:bottom w:val="none" w:sz="0" w:space="0" w:color="auto"/>
            <w:right w:val="none" w:sz="0" w:space="0" w:color="auto"/>
          </w:divBdr>
          <w:divsChild>
            <w:div w:id="1208032271">
              <w:marLeft w:val="0"/>
              <w:marRight w:val="0"/>
              <w:marTop w:val="0"/>
              <w:marBottom w:val="0"/>
              <w:divBdr>
                <w:top w:val="none" w:sz="0" w:space="0" w:color="auto"/>
                <w:left w:val="none" w:sz="0" w:space="0" w:color="auto"/>
                <w:bottom w:val="none" w:sz="0" w:space="0" w:color="auto"/>
                <w:right w:val="none" w:sz="0" w:space="0" w:color="auto"/>
              </w:divBdr>
            </w:div>
          </w:divsChild>
        </w:div>
        <w:div w:id="106854450">
          <w:marLeft w:val="0"/>
          <w:marRight w:val="0"/>
          <w:marTop w:val="0"/>
          <w:marBottom w:val="0"/>
          <w:divBdr>
            <w:top w:val="none" w:sz="0" w:space="0" w:color="auto"/>
            <w:left w:val="none" w:sz="0" w:space="0" w:color="auto"/>
            <w:bottom w:val="none" w:sz="0" w:space="0" w:color="auto"/>
            <w:right w:val="none" w:sz="0" w:space="0" w:color="auto"/>
          </w:divBdr>
          <w:divsChild>
            <w:div w:id="1112631217">
              <w:marLeft w:val="0"/>
              <w:marRight w:val="0"/>
              <w:marTop w:val="0"/>
              <w:marBottom w:val="0"/>
              <w:divBdr>
                <w:top w:val="none" w:sz="0" w:space="0" w:color="auto"/>
                <w:left w:val="none" w:sz="0" w:space="0" w:color="auto"/>
                <w:bottom w:val="none" w:sz="0" w:space="0" w:color="auto"/>
                <w:right w:val="none" w:sz="0" w:space="0" w:color="auto"/>
              </w:divBdr>
            </w:div>
          </w:divsChild>
        </w:div>
        <w:div w:id="496728280">
          <w:marLeft w:val="0"/>
          <w:marRight w:val="0"/>
          <w:marTop w:val="0"/>
          <w:marBottom w:val="0"/>
          <w:divBdr>
            <w:top w:val="none" w:sz="0" w:space="0" w:color="auto"/>
            <w:left w:val="none" w:sz="0" w:space="0" w:color="auto"/>
            <w:bottom w:val="none" w:sz="0" w:space="0" w:color="auto"/>
            <w:right w:val="none" w:sz="0" w:space="0" w:color="auto"/>
          </w:divBdr>
          <w:divsChild>
            <w:div w:id="1284538281">
              <w:marLeft w:val="0"/>
              <w:marRight w:val="0"/>
              <w:marTop w:val="0"/>
              <w:marBottom w:val="0"/>
              <w:divBdr>
                <w:top w:val="none" w:sz="0" w:space="0" w:color="auto"/>
                <w:left w:val="none" w:sz="0" w:space="0" w:color="auto"/>
                <w:bottom w:val="none" w:sz="0" w:space="0" w:color="auto"/>
                <w:right w:val="none" w:sz="0" w:space="0" w:color="auto"/>
              </w:divBdr>
            </w:div>
          </w:divsChild>
        </w:div>
        <w:div w:id="582759320">
          <w:marLeft w:val="0"/>
          <w:marRight w:val="0"/>
          <w:marTop w:val="0"/>
          <w:marBottom w:val="0"/>
          <w:divBdr>
            <w:top w:val="none" w:sz="0" w:space="0" w:color="auto"/>
            <w:left w:val="none" w:sz="0" w:space="0" w:color="auto"/>
            <w:bottom w:val="none" w:sz="0" w:space="0" w:color="auto"/>
            <w:right w:val="none" w:sz="0" w:space="0" w:color="auto"/>
          </w:divBdr>
          <w:divsChild>
            <w:div w:id="469520354">
              <w:marLeft w:val="0"/>
              <w:marRight w:val="0"/>
              <w:marTop w:val="0"/>
              <w:marBottom w:val="0"/>
              <w:divBdr>
                <w:top w:val="none" w:sz="0" w:space="0" w:color="auto"/>
                <w:left w:val="none" w:sz="0" w:space="0" w:color="auto"/>
                <w:bottom w:val="none" w:sz="0" w:space="0" w:color="auto"/>
                <w:right w:val="none" w:sz="0" w:space="0" w:color="auto"/>
              </w:divBdr>
            </w:div>
          </w:divsChild>
        </w:div>
        <w:div w:id="521088253">
          <w:marLeft w:val="0"/>
          <w:marRight w:val="0"/>
          <w:marTop w:val="0"/>
          <w:marBottom w:val="0"/>
          <w:divBdr>
            <w:top w:val="none" w:sz="0" w:space="0" w:color="auto"/>
            <w:left w:val="none" w:sz="0" w:space="0" w:color="auto"/>
            <w:bottom w:val="none" w:sz="0" w:space="0" w:color="auto"/>
            <w:right w:val="none" w:sz="0" w:space="0" w:color="auto"/>
          </w:divBdr>
          <w:divsChild>
            <w:div w:id="1953779862">
              <w:marLeft w:val="0"/>
              <w:marRight w:val="0"/>
              <w:marTop w:val="0"/>
              <w:marBottom w:val="0"/>
              <w:divBdr>
                <w:top w:val="none" w:sz="0" w:space="0" w:color="auto"/>
                <w:left w:val="none" w:sz="0" w:space="0" w:color="auto"/>
                <w:bottom w:val="none" w:sz="0" w:space="0" w:color="auto"/>
                <w:right w:val="none" w:sz="0" w:space="0" w:color="auto"/>
              </w:divBdr>
            </w:div>
          </w:divsChild>
        </w:div>
        <w:div w:id="1545945457">
          <w:marLeft w:val="0"/>
          <w:marRight w:val="0"/>
          <w:marTop w:val="0"/>
          <w:marBottom w:val="0"/>
          <w:divBdr>
            <w:top w:val="none" w:sz="0" w:space="0" w:color="auto"/>
            <w:left w:val="none" w:sz="0" w:space="0" w:color="auto"/>
            <w:bottom w:val="none" w:sz="0" w:space="0" w:color="auto"/>
            <w:right w:val="none" w:sz="0" w:space="0" w:color="auto"/>
          </w:divBdr>
          <w:divsChild>
            <w:div w:id="1885746963">
              <w:marLeft w:val="0"/>
              <w:marRight w:val="0"/>
              <w:marTop w:val="0"/>
              <w:marBottom w:val="0"/>
              <w:divBdr>
                <w:top w:val="none" w:sz="0" w:space="0" w:color="auto"/>
                <w:left w:val="none" w:sz="0" w:space="0" w:color="auto"/>
                <w:bottom w:val="none" w:sz="0" w:space="0" w:color="auto"/>
                <w:right w:val="none" w:sz="0" w:space="0" w:color="auto"/>
              </w:divBdr>
            </w:div>
          </w:divsChild>
        </w:div>
        <w:div w:id="1302616913">
          <w:marLeft w:val="0"/>
          <w:marRight w:val="0"/>
          <w:marTop w:val="0"/>
          <w:marBottom w:val="0"/>
          <w:divBdr>
            <w:top w:val="none" w:sz="0" w:space="0" w:color="auto"/>
            <w:left w:val="none" w:sz="0" w:space="0" w:color="auto"/>
            <w:bottom w:val="none" w:sz="0" w:space="0" w:color="auto"/>
            <w:right w:val="none" w:sz="0" w:space="0" w:color="auto"/>
          </w:divBdr>
          <w:divsChild>
            <w:div w:id="764114681">
              <w:marLeft w:val="0"/>
              <w:marRight w:val="0"/>
              <w:marTop w:val="0"/>
              <w:marBottom w:val="0"/>
              <w:divBdr>
                <w:top w:val="none" w:sz="0" w:space="0" w:color="auto"/>
                <w:left w:val="none" w:sz="0" w:space="0" w:color="auto"/>
                <w:bottom w:val="none" w:sz="0" w:space="0" w:color="auto"/>
                <w:right w:val="none" w:sz="0" w:space="0" w:color="auto"/>
              </w:divBdr>
            </w:div>
          </w:divsChild>
        </w:div>
        <w:div w:id="437025337">
          <w:marLeft w:val="0"/>
          <w:marRight w:val="0"/>
          <w:marTop w:val="0"/>
          <w:marBottom w:val="0"/>
          <w:divBdr>
            <w:top w:val="none" w:sz="0" w:space="0" w:color="auto"/>
            <w:left w:val="none" w:sz="0" w:space="0" w:color="auto"/>
            <w:bottom w:val="none" w:sz="0" w:space="0" w:color="auto"/>
            <w:right w:val="none" w:sz="0" w:space="0" w:color="auto"/>
          </w:divBdr>
          <w:divsChild>
            <w:div w:id="1740397328">
              <w:marLeft w:val="0"/>
              <w:marRight w:val="0"/>
              <w:marTop w:val="0"/>
              <w:marBottom w:val="0"/>
              <w:divBdr>
                <w:top w:val="none" w:sz="0" w:space="0" w:color="auto"/>
                <w:left w:val="none" w:sz="0" w:space="0" w:color="auto"/>
                <w:bottom w:val="none" w:sz="0" w:space="0" w:color="auto"/>
                <w:right w:val="none" w:sz="0" w:space="0" w:color="auto"/>
              </w:divBdr>
            </w:div>
          </w:divsChild>
        </w:div>
        <w:div w:id="1512258111">
          <w:marLeft w:val="0"/>
          <w:marRight w:val="0"/>
          <w:marTop w:val="0"/>
          <w:marBottom w:val="0"/>
          <w:divBdr>
            <w:top w:val="none" w:sz="0" w:space="0" w:color="auto"/>
            <w:left w:val="none" w:sz="0" w:space="0" w:color="auto"/>
            <w:bottom w:val="none" w:sz="0" w:space="0" w:color="auto"/>
            <w:right w:val="none" w:sz="0" w:space="0" w:color="auto"/>
          </w:divBdr>
          <w:divsChild>
            <w:div w:id="403450598">
              <w:marLeft w:val="0"/>
              <w:marRight w:val="0"/>
              <w:marTop w:val="0"/>
              <w:marBottom w:val="0"/>
              <w:divBdr>
                <w:top w:val="none" w:sz="0" w:space="0" w:color="auto"/>
                <w:left w:val="none" w:sz="0" w:space="0" w:color="auto"/>
                <w:bottom w:val="none" w:sz="0" w:space="0" w:color="auto"/>
                <w:right w:val="none" w:sz="0" w:space="0" w:color="auto"/>
              </w:divBdr>
            </w:div>
          </w:divsChild>
        </w:div>
        <w:div w:id="2140563239">
          <w:marLeft w:val="0"/>
          <w:marRight w:val="0"/>
          <w:marTop w:val="0"/>
          <w:marBottom w:val="0"/>
          <w:divBdr>
            <w:top w:val="none" w:sz="0" w:space="0" w:color="auto"/>
            <w:left w:val="none" w:sz="0" w:space="0" w:color="auto"/>
            <w:bottom w:val="none" w:sz="0" w:space="0" w:color="auto"/>
            <w:right w:val="none" w:sz="0" w:space="0" w:color="auto"/>
          </w:divBdr>
          <w:divsChild>
            <w:div w:id="590622827">
              <w:marLeft w:val="0"/>
              <w:marRight w:val="0"/>
              <w:marTop w:val="0"/>
              <w:marBottom w:val="0"/>
              <w:divBdr>
                <w:top w:val="none" w:sz="0" w:space="0" w:color="auto"/>
                <w:left w:val="none" w:sz="0" w:space="0" w:color="auto"/>
                <w:bottom w:val="none" w:sz="0" w:space="0" w:color="auto"/>
                <w:right w:val="none" w:sz="0" w:space="0" w:color="auto"/>
              </w:divBdr>
            </w:div>
          </w:divsChild>
        </w:div>
        <w:div w:id="1603298132">
          <w:marLeft w:val="0"/>
          <w:marRight w:val="0"/>
          <w:marTop w:val="0"/>
          <w:marBottom w:val="0"/>
          <w:divBdr>
            <w:top w:val="none" w:sz="0" w:space="0" w:color="auto"/>
            <w:left w:val="none" w:sz="0" w:space="0" w:color="auto"/>
            <w:bottom w:val="none" w:sz="0" w:space="0" w:color="auto"/>
            <w:right w:val="none" w:sz="0" w:space="0" w:color="auto"/>
          </w:divBdr>
          <w:divsChild>
            <w:div w:id="1691680867">
              <w:marLeft w:val="0"/>
              <w:marRight w:val="0"/>
              <w:marTop w:val="0"/>
              <w:marBottom w:val="0"/>
              <w:divBdr>
                <w:top w:val="none" w:sz="0" w:space="0" w:color="auto"/>
                <w:left w:val="none" w:sz="0" w:space="0" w:color="auto"/>
                <w:bottom w:val="none" w:sz="0" w:space="0" w:color="auto"/>
                <w:right w:val="none" w:sz="0" w:space="0" w:color="auto"/>
              </w:divBdr>
            </w:div>
          </w:divsChild>
        </w:div>
        <w:div w:id="28185391">
          <w:marLeft w:val="0"/>
          <w:marRight w:val="0"/>
          <w:marTop w:val="0"/>
          <w:marBottom w:val="0"/>
          <w:divBdr>
            <w:top w:val="none" w:sz="0" w:space="0" w:color="auto"/>
            <w:left w:val="none" w:sz="0" w:space="0" w:color="auto"/>
            <w:bottom w:val="none" w:sz="0" w:space="0" w:color="auto"/>
            <w:right w:val="none" w:sz="0" w:space="0" w:color="auto"/>
          </w:divBdr>
          <w:divsChild>
            <w:div w:id="1103307548">
              <w:marLeft w:val="0"/>
              <w:marRight w:val="0"/>
              <w:marTop w:val="0"/>
              <w:marBottom w:val="0"/>
              <w:divBdr>
                <w:top w:val="none" w:sz="0" w:space="0" w:color="auto"/>
                <w:left w:val="none" w:sz="0" w:space="0" w:color="auto"/>
                <w:bottom w:val="none" w:sz="0" w:space="0" w:color="auto"/>
                <w:right w:val="none" w:sz="0" w:space="0" w:color="auto"/>
              </w:divBdr>
            </w:div>
          </w:divsChild>
        </w:div>
        <w:div w:id="551236272">
          <w:marLeft w:val="0"/>
          <w:marRight w:val="0"/>
          <w:marTop w:val="0"/>
          <w:marBottom w:val="0"/>
          <w:divBdr>
            <w:top w:val="none" w:sz="0" w:space="0" w:color="auto"/>
            <w:left w:val="none" w:sz="0" w:space="0" w:color="auto"/>
            <w:bottom w:val="none" w:sz="0" w:space="0" w:color="auto"/>
            <w:right w:val="none" w:sz="0" w:space="0" w:color="auto"/>
          </w:divBdr>
          <w:divsChild>
            <w:div w:id="14262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4467">
      <w:bodyDiv w:val="1"/>
      <w:marLeft w:val="0"/>
      <w:marRight w:val="0"/>
      <w:marTop w:val="0"/>
      <w:marBottom w:val="0"/>
      <w:divBdr>
        <w:top w:val="none" w:sz="0" w:space="0" w:color="auto"/>
        <w:left w:val="none" w:sz="0" w:space="0" w:color="auto"/>
        <w:bottom w:val="none" w:sz="0" w:space="0" w:color="auto"/>
        <w:right w:val="none" w:sz="0" w:space="0" w:color="auto"/>
      </w:divBdr>
    </w:div>
    <w:div w:id="856230812">
      <w:bodyDiv w:val="1"/>
      <w:marLeft w:val="0"/>
      <w:marRight w:val="0"/>
      <w:marTop w:val="0"/>
      <w:marBottom w:val="0"/>
      <w:divBdr>
        <w:top w:val="none" w:sz="0" w:space="0" w:color="auto"/>
        <w:left w:val="none" w:sz="0" w:space="0" w:color="auto"/>
        <w:bottom w:val="none" w:sz="0" w:space="0" w:color="auto"/>
        <w:right w:val="none" w:sz="0" w:space="0" w:color="auto"/>
      </w:divBdr>
    </w:div>
    <w:div w:id="884633306">
      <w:bodyDiv w:val="1"/>
      <w:marLeft w:val="0"/>
      <w:marRight w:val="0"/>
      <w:marTop w:val="0"/>
      <w:marBottom w:val="0"/>
      <w:divBdr>
        <w:top w:val="none" w:sz="0" w:space="0" w:color="auto"/>
        <w:left w:val="none" w:sz="0" w:space="0" w:color="auto"/>
        <w:bottom w:val="none" w:sz="0" w:space="0" w:color="auto"/>
        <w:right w:val="none" w:sz="0" w:space="0" w:color="auto"/>
      </w:divBdr>
      <w:divsChild>
        <w:div w:id="1660885493">
          <w:marLeft w:val="0"/>
          <w:marRight w:val="0"/>
          <w:marTop w:val="0"/>
          <w:marBottom w:val="0"/>
          <w:divBdr>
            <w:top w:val="none" w:sz="0" w:space="0" w:color="auto"/>
            <w:left w:val="none" w:sz="0" w:space="0" w:color="auto"/>
            <w:bottom w:val="none" w:sz="0" w:space="0" w:color="auto"/>
            <w:right w:val="none" w:sz="0" w:space="0" w:color="auto"/>
          </w:divBdr>
          <w:divsChild>
            <w:div w:id="440144933">
              <w:marLeft w:val="0"/>
              <w:marRight w:val="0"/>
              <w:marTop w:val="0"/>
              <w:marBottom w:val="0"/>
              <w:divBdr>
                <w:top w:val="none" w:sz="0" w:space="0" w:color="auto"/>
                <w:left w:val="none" w:sz="0" w:space="0" w:color="auto"/>
                <w:bottom w:val="none" w:sz="0" w:space="0" w:color="auto"/>
                <w:right w:val="none" w:sz="0" w:space="0" w:color="auto"/>
              </w:divBdr>
            </w:div>
          </w:divsChild>
        </w:div>
        <w:div w:id="999038193">
          <w:marLeft w:val="0"/>
          <w:marRight w:val="0"/>
          <w:marTop w:val="0"/>
          <w:marBottom w:val="0"/>
          <w:divBdr>
            <w:top w:val="none" w:sz="0" w:space="0" w:color="auto"/>
            <w:left w:val="none" w:sz="0" w:space="0" w:color="auto"/>
            <w:bottom w:val="none" w:sz="0" w:space="0" w:color="auto"/>
            <w:right w:val="none" w:sz="0" w:space="0" w:color="auto"/>
          </w:divBdr>
          <w:divsChild>
            <w:div w:id="1776632418">
              <w:marLeft w:val="0"/>
              <w:marRight w:val="0"/>
              <w:marTop w:val="0"/>
              <w:marBottom w:val="0"/>
              <w:divBdr>
                <w:top w:val="none" w:sz="0" w:space="0" w:color="auto"/>
                <w:left w:val="none" w:sz="0" w:space="0" w:color="auto"/>
                <w:bottom w:val="none" w:sz="0" w:space="0" w:color="auto"/>
                <w:right w:val="none" w:sz="0" w:space="0" w:color="auto"/>
              </w:divBdr>
              <w:divsChild>
                <w:div w:id="1806967039">
                  <w:marLeft w:val="0"/>
                  <w:marRight w:val="0"/>
                  <w:marTop w:val="0"/>
                  <w:marBottom w:val="0"/>
                  <w:divBdr>
                    <w:top w:val="none" w:sz="0" w:space="0" w:color="auto"/>
                    <w:left w:val="none" w:sz="0" w:space="0" w:color="auto"/>
                    <w:bottom w:val="none" w:sz="0" w:space="0" w:color="auto"/>
                    <w:right w:val="none" w:sz="0" w:space="0" w:color="auto"/>
                  </w:divBdr>
                  <w:divsChild>
                    <w:div w:id="774398285">
                      <w:marLeft w:val="0"/>
                      <w:marRight w:val="0"/>
                      <w:marTop w:val="0"/>
                      <w:marBottom w:val="0"/>
                      <w:divBdr>
                        <w:top w:val="none" w:sz="0" w:space="0" w:color="auto"/>
                        <w:left w:val="none" w:sz="0" w:space="0" w:color="auto"/>
                        <w:bottom w:val="none" w:sz="0" w:space="0" w:color="auto"/>
                        <w:right w:val="none" w:sz="0" w:space="0" w:color="auto"/>
                      </w:divBdr>
                      <w:divsChild>
                        <w:div w:id="1338382586">
                          <w:marLeft w:val="0"/>
                          <w:marRight w:val="0"/>
                          <w:marTop w:val="0"/>
                          <w:marBottom w:val="0"/>
                          <w:divBdr>
                            <w:top w:val="none" w:sz="0" w:space="0" w:color="auto"/>
                            <w:left w:val="none" w:sz="0" w:space="0" w:color="auto"/>
                            <w:bottom w:val="none" w:sz="0" w:space="0" w:color="auto"/>
                            <w:right w:val="none" w:sz="0" w:space="0" w:color="auto"/>
                          </w:divBdr>
                          <w:divsChild>
                            <w:div w:id="17071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529078">
          <w:marLeft w:val="0"/>
          <w:marRight w:val="0"/>
          <w:marTop w:val="0"/>
          <w:marBottom w:val="0"/>
          <w:divBdr>
            <w:top w:val="none" w:sz="0" w:space="0" w:color="auto"/>
            <w:left w:val="none" w:sz="0" w:space="0" w:color="auto"/>
            <w:bottom w:val="none" w:sz="0" w:space="0" w:color="auto"/>
            <w:right w:val="none" w:sz="0" w:space="0" w:color="auto"/>
          </w:divBdr>
          <w:divsChild>
            <w:div w:id="372272426">
              <w:marLeft w:val="0"/>
              <w:marRight w:val="0"/>
              <w:marTop w:val="0"/>
              <w:marBottom w:val="0"/>
              <w:divBdr>
                <w:top w:val="none" w:sz="0" w:space="0" w:color="auto"/>
                <w:left w:val="none" w:sz="0" w:space="0" w:color="auto"/>
                <w:bottom w:val="none" w:sz="0" w:space="0" w:color="auto"/>
                <w:right w:val="none" w:sz="0" w:space="0" w:color="auto"/>
              </w:divBdr>
              <w:divsChild>
                <w:div w:id="1197037154">
                  <w:marLeft w:val="0"/>
                  <w:marRight w:val="0"/>
                  <w:marTop w:val="0"/>
                  <w:marBottom w:val="0"/>
                  <w:divBdr>
                    <w:top w:val="none" w:sz="0" w:space="0" w:color="auto"/>
                    <w:left w:val="none" w:sz="0" w:space="0" w:color="auto"/>
                    <w:bottom w:val="none" w:sz="0" w:space="0" w:color="auto"/>
                    <w:right w:val="none" w:sz="0" w:space="0" w:color="auto"/>
                  </w:divBdr>
                  <w:divsChild>
                    <w:div w:id="478619475">
                      <w:marLeft w:val="0"/>
                      <w:marRight w:val="0"/>
                      <w:marTop w:val="0"/>
                      <w:marBottom w:val="0"/>
                      <w:divBdr>
                        <w:top w:val="none" w:sz="0" w:space="0" w:color="auto"/>
                        <w:left w:val="none" w:sz="0" w:space="0" w:color="auto"/>
                        <w:bottom w:val="none" w:sz="0" w:space="0" w:color="auto"/>
                        <w:right w:val="none" w:sz="0" w:space="0" w:color="auto"/>
                      </w:divBdr>
                      <w:divsChild>
                        <w:div w:id="1700397150">
                          <w:marLeft w:val="0"/>
                          <w:marRight w:val="0"/>
                          <w:marTop w:val="0"/>
                          <w:marBottom w:val="0"/>
                          <w:divBdr>
                            <w:top w:val="none" w:sz="0" w:space="0" w:color="auto"/>
                            <w:left w:val="none" w:sz="0" w:space="0" w:color="auto"/>
                            <w:bottom w:val="none" w:sz="0" w:space="0" w:color="auto"/>
                            <w:right w:val="none" w:sz="0" w:space="0" w:color="auto"/>
                          </w:divBdr>
                          <w:divsChild>
                            <w:div w:id="14153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8819">
      <w:bodyDiv w:val="1"/>
      <w:marLeft w:val="0"/>
      <w:marRight w:val="0"/>
      <w:marTop w:val="0"/>
      <w:marBottom w:val="0"/>
      <w:divBdr>
        <w:top w:val="none" w:sz="0" w:space="0" w:color="auto"/>
        <w:left w:val="none" w:sz="0" w:space="0" w:color="auto"/>
        <w:bottom w:val="none" w:sz="0" w:space="0" w:color="auto"/>
        <w:right w:val="none" w:sz="0" w:space="0" w:color="auto"/>
      </w:divBdr>
    </w:div>
    <w:div w:id="1001012195">
      <w:bodyDiv w:val="1"/>
      <w:marLeft w:val="0"/>
      <w:marRight w:val="0"/>
      <w:marTop w:val="0"/>
      <w:marBottom w:val="0"/>
      <w:divBdr>
        <w:top w:val="none" w:sz="0" w:space="0" w:color="auto"/>
        <w:left w:val="none" w:sz="0" w:space="0" w:color="auto"/>
        <w:bottom w:val="none" w:sz="0" w:space="0" w:color="auto"/>
        <w:right w:val="none" w:sz="0" w:space="0" w:color="auto"/>
      </w:divBdr>
    </w:div>
    <w:div w:id="1056314750">
      <w:bodyDiv w:val="1"/>
      <w:marLeft w:val="0"/>
      <w:marRight w:val="0"/>
      <w:marTop w:val="0"/>
      <w:marBottom w:val="0"/>
      <w:divBdr>
        <w:top w:val="none" w:sz="0" w:space="0" w:color="auto"/>
        <w:left w:val="none" w:sz="0" w:space="0" w:color="auto"/>
        <w:bottom w:val="none" w:sz="0" w:space="0" w:color="auto"/>
        <w:right w:val="none" w:sz="0" w:space="0" w:color="auto"/>
      </w:divBdr>
    </w:div>
    <w:div w:id="1120345142">
      <w:bodyDiv w:val="1"/>
      <w:marLeft w:val="0"/>
      <w:marRight w:val="0"/>
      <w:marTop w:val="0"/>
      <w:marBottom w:val="0"/>
      <w:divBdr>
        <w:top w:val="none" w:sz="0" w:space="0" w:color="auto"/>
        <w:left w:val="none" w:sz="0" w:space="0" w:color="auto"/>
        <w:bottom w:val="none" w:sz="0" w:space="0" w:color="auto"/>
        <w:right w:val="none" w:sz="0" w:space="0" w:color="auto"/>
      </w:divBdr>
    </w:div>
    <w:div w:id="1156383415">
      <w:bodyDiv w:val="1"/>
      <w:marLeft w:val="0"/>
      <w:marRight w:val="0"/>
      <w:marTop w:val="0"/>
      <w:marBottom w:val="0"/>
      <w:divBdr>
        <w:top w:val="none" w:sz="0" w:space="0" w:color="auto"/>
        <w:left w:val="none" w:sz="0" w:space="0" w:color="auto"/>
        <w:bottom w:val="none" w:sz="0" w:space="0" w:color="auto"/>
        <w:right w:val="none" w:sz="0" w:space="0" w:color="auto"/>
      </w:divBdr>
    </w:div>
    <w:div w:id="1184443645">
      <w:bodyDiv w:val="1"/>
      <w:marLeft w:val="0"/>
      <w:marRight w:val="0"/>
      <w:marTop w:val="0"/>
      <w:marBottom w:val="0"/>
      <w:divBdr>
        <w:top w:val="none" w:sz="0" w:space="0" w:color="auto"/>
        <w:left w:val="none" w:sz="0" w:space="0" w:color="auto"/>
        <w:bottom w:val="none" w:sz="0" w:space="0" w:color="auto"/>
        <w:right w:val="none" w:sz="0" w:space="0" w:color="auto"/>
      </w:divBdr>
      <w:divsChild>
        <w:div w:id="1525242627">
          <w:marLeft w:val="0"/>
          <w:marRight w:val="0"/>
          <w:marTop w:val="0"/>
          <w:marBottom w:val="0"/>
          <w:divBdr>
            <w:top w:val="none" w:sz="0" w:space="0" w:color="auto"/>
            <w:left w:val="none" w:sz="0" w:space="0" w:color="auto"/>
            <w:bottom w:val="none" w:sz="0" w:space="0" w:color="auto"/>
            <w:right w:val="none" w:sz="0" w:space="0" w:color="auto"/>
          </w:divBdr>
          <w:divsChild>
            <w:div w:id="2073648944">
              <w:marLeft w:val="0"/>
              <w:marRight w:val="0"/>
              <w:marTop w:val="0"/>
              <w:marBottom w:val="0"/>
              <w:divBdr>
                <w:top w:val="none" w:sz="0" w:space="0" w:color="auto"/>
                <w:left w:val="none" w:sz="0" w:space="0" w:color="auto"/>
                <w:bottom w:val="none" w:sz="0" w:space="0" w:color="auto"/>
                <w:right w:val="none" w:sz="0" w:space="0" w:color="auto"/>
              </w:divBdr>
            </w:div>
          </w:divsChild>
        </w:div>
        <w:div w:id="1322583073">
          <w:marLeft w:val="0"/>
          <w:marRight w:val="0"/>
          <w:marTop w:val="0"/>
          <w:marBottom w:val="0"/>
          <w:divBdr>
            <w:top w:val="none" w:sz="0" w:space="0" w:color="auto"/>
            <w:left w:val="none" w:sz="0" w:space="0" w:color="auto"/>
            <w:bottom w:val="none" w:sz="0" w:space="0" w:color="auto"/>
            <w:right w:val="none" w:sz="0" w:space="0" w:color="auto"/>
          </w:divBdr>
          <w:divsChild>
            <w:div w:id="465507835">
              <w:marLeft w:val="0"/>
              <w:marRight w:val="0"/>
              <w:marTop w:val="0"/>
              <w:marBottom w:val="0"/>
              <w:divBdr>
                <w:top w:val="none" w:sz="0" w:space="0" w:color="auto"/>
                <w:left w:val="none" w:sz="0" w:space="0" w:color="auto"/>
                <w:bottom w:val="none" w:sz="0" w:space="0" w:color="auto"/>
                <w:right w:val="none" w:sz="0" w:space="0" w:color="auto"/>
              </w:divBdr>
            </w:div>
          </w:divsChild>
        </w:div>
        <w:div w:id="2054033788">
          <w:marLeft w:val="0"/>
          <w:marRight w:val="0"/>
          <w:marTop w:val="0"/>
          <w:marBottom w:val="0"/>
          <w:divBdr>
            <w:top w:val="none" w:sz="0" w:space="0" w:color="auto"/>
            <w:left w:val="none" w:sz="0" w:space="0" w:color="auto"/>
            <w:bottom w:val="none" w:sz="0" w:space="0" w:color="auto"/>
            <w:right w:val="none" w:sz="0" w:space="0" w:color="auto"/>
          </w:divBdr>
          <w:divsChild>
            <w:div w:id="1780252254">
              <w:marLeft w:val="0"/>
              <w:marRight w:val="0"/>
              <w:marTop w:val="0"/>
              <w:marBottom w:val="0"/>
              <w:divBdr>
                <w:top w:val="none" w:sz="0" w:space="0" w:color="auto"/>
                <w:left w:val="none" w:sz="0" w:space="0" w:color="auto"/>
                <w:bottom w:val="none" w:sz="0" w:space="0" w:color="auto"/>
                <w:right w:val="none" w:sz="0" w:space="0" w:color="auto"/>
              </w:divBdr>
            </w:div>
          </w:divsChild>
        </w:div>
        <w:div w:id="61367493">
          <w:marLeft w:val="0"/>
          <w:marRight w:val="0"/>
          <w:marTop w:val="0"/>
          <w:marBottom w:val="0"/>
          <w:divBdr>
            <w:top w:val="none" w:sz="0" w:space="0" w:color="auto"/>
            <w:left w:val="none" w:sz="0" w:space="0" w:color="auto"/>
            <w:bottom w:val="none" w:sz="0" w:space="0" w:color="auto"/>
            <w:right w:val="none" w:sz="0" w:space="0" w:color="auto"/>
          </w:divBdr>
          <w:divsChild>
            <w:div w:id="1011108282">
              <w:marLeft w:val="0"/>
              <w:marRight w:val="0"/>
              <w:marTop w:val="0"/>
              <w:marBottom w:val="0"/>
              <w:divBdr>
                <w:top w:val="none" w:sz="0" w:space="0" w:color="auto"/>
                <w:left w:val="none" w:sz="0" w:space="0" w:color="auto"/>
                <w:bottom w:val="none" w:sz="0" w:space="0" w:color="auto"/>
                <w:right w:val="none" w:sz="0" w:space="0" w:color="auto"/>
              </w:divBdr>
            </w:div>
          </w:divsChild>
        </w:div>
        <w:div w:id="1346595871">
          <w:marLeft w:val="0"/>
          <w:marRight w:val="0"/>
          <w:marTop w:val="0"/>
          <w:marBottom w:val="0"/>
          <w:divBdr>
            <w:top w:val="none" w:sz="0" w:space="0" w:color="auto"/>
            <w:left w:val="none" w:sz="0" w:space="0" w:color="auto"/>
            <w:bottom w:val="none" w:sz="0" w:space="0" w:color="auto"/>
            <w:right w:val="none" w:sz="0" w:space="0" w:color="auto"/>
          </w:divBdr>
          <w:divsChild>
            <w:div w:id="1894543343">
              <w:marLeft w:val="0"/>
              <w:marRight w:val="0"/>
              <w:marTop w:val="0"/>
              <w:marBottom w:val="0"/>
              <w:divBdr>
                <w:top w:val="none" w:sz="0" w:space="0" w:color="auto"/>
                <w:left w:val="none" w:sz="0" w:space="0" w:color="auto"/>
                <w:bottom w:val="none" w:sz="0" w:space="0" w:color="auto"/>
                <w:right w:val="none" w:sz="0" w:space="0" w:color="auto"/>
              </w:divBdr>
            </w:div>
          </w:divsChild>
        </w:div>
        <w:div w:id="1885216428">
          <w:marLeft w:val="0"/>
          <w:marRight w:val="0"/>
          <w:marTop w:val="0"/>
          <w:marBottom w:val="0"/>
          <w:divBdr>
            <w:top w:val="none" w:sz="0" w:space="0" w:color="auto"/>
            <w:left w:val="none" w:sz="0" w:space="0" w:color="auto"/>
            <w:bottom w:val="none" w:sz="0" w:space="0" w:color="auto"/>
            <w:right w:val="none" w:sz="0" w:space="0" w:color="auto"/>
          </w:divBdr>
          <w:divsChild>
            <w:div w:id="4179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07057">
      <w:bodyDiv w:val="1"/>
      <w:marLeft w:val="0"/>
      <w:marRight w:val="0"/>
      <w:marTop w:val="0"/>
      <w:marBottom w:val="0"/>
      <w:divBdr>
        <w:top w:val="none" w:sz="0" w:space="0" w:color="auto"/>
        <w:left w:val="none" w:sz="0" w:space="0" w:color="auto"/>
        <w:bottom w:val="none" w:sz="0" w:space="0" w:color="auto"/>
        <w:right w:val="none" w:sz="0" w:space="0" w:color="auto"/>
      </w:divBdr>
      <w:divsChild>
        <w:div w:id="503865547">
          <w:marLeft w:val="0"/>
          <w:marRight w:val="0"/>
          <w:marTop w:val="0"/>
          <w:marBottom w:val="0"/>
          <w:divBdr>
            <w:top w:val="none" w:sz="0" w:space="0" w:color="auto"/>
            <w:left w:val="none" w:sz="0" w:space="0" w:color="auto"/>
            <w:bottom w:val="none" w:sz="0" w:space="0" w:color="auto"/>
            <w:right w:val="none" w:sz="0" w:space="0" w:color="auto"/>
          </w:divBdr>
          <w:divsChild>
            <w:div w:id="1484857120">
              <w:marLeft w:val="0"/>
              <w:marRight w:val="0"/>
              <w:marTop w:val="0"/>
              <w:marBottom w:val="0"/>
              <w:divBdr>
                <w:top w:val="none" w:sz="0" w:space="0" w:color="auto"/>
                <w:left w:val="none" w:sz="0" w:space="0" w:color="auto"/>
                <w:bottom w:val="none" w:sz="0" w:space="0" w:color="auto"/>
                <w:right w:val="none" w:sz="0" w:space="0" w:color="auto"/>
              </w:divBdr>
            </w:div>
          </w:divsChild>
        </w:div>
        <w:div w:id="597295584">
          <w:marLeft w:val="0"/>
          <w:marRight w:val="0"/>
          <w:marTop w:val="0"/>
          <w:marBottom w:val="0"/>
          <w:divBdr>
            <w:top w:val="none" w:sz="0" w:space="0" w:color="auto"/>
            <w:left w:val="none" w:sz="0" w:space="0" w:color="auto"/>
            <w:bottom w:val="none" w:sz="0" w:space="0" w:color="auto"/>
            <w:right w:val="none" w:sz="0" w:space="0" w:color="auto"/>
          </w:divBdr>
          <w:divsChild>
            <w:div w:id="3632133">
              <w:marLeft w:val="0"/>
              <w:marRight w:val="0"/>
              <w:marTop w:val="0"/>
              <w:marBottom w:val="0"/>
              <w:divBdr>
                <w:top w:val="none" w:sz="0" w:space="0" w:color="auto"/>
                <w:left w:val="none" w:sz="0" w:space="0" w:color="auto"/>
                <w:bottom w:val="none" w:sz="0" w:space="0" w:color="auto"/>
                <w:right w:val="none" w:sz="0" w:space="0" w:color="auto"/>
              </w:divBdr>
            </w:div>
          </w:divsChild>
        </w:div>
        <w:div w:id="294021538">
          <w:marLeft w:val="0"/>
          <w:marRight w:val="0"/>
          <w:marTop w:val="0"/>
          <w:marBottom w:val="0"/>
          <w:divBdr>
            <w:top w:val="none" w:sz="0" w:space="0" w:color="auto"/>
            <w:left w:val="none" w:sz="0" w:space="0" w:color="auto"/>
            <w:bottom w:val="none" w:sz="0" w:space="0" w:color="auto"/>
            <w:right w:val="none" w:sz="0" w:space="0" w:color="auto"/>
          </w:divBdr>
          <w:divsChild>
            <w:div w:id="1691028968">
              <w:marLeft w:val="0"/>
              <w:marRight w:val="0"/>
              <w:marTop w:val="0"/>
              <w:marBottom w:val="0"/>
              <w:divBdr>
                <w:top w:val="none" w:sz="0" w:space="0" w:color="auto"/>
                <w:left w:val="none" w:sz="0" w:space="0" w:color="auto"/>
                <w:bottom w:val="none" w:sz="0" w:space="0" w:color="auto"/>
                <w:right w:val="none" w:sz="0" w:space="0" w:color="auto"/>
              </w:divBdr>
            </w:div>
          </w:divsChild>
        </w:div>
        <w:div w:id="274990325">
          <w:marLeft w:val="0"/>
          <w:marRight w:val="0"/>
          <w:marTop w:val="0"/>
          <w:marBottom w:val="0"/>
          <w:divBdr>
            <w:top w:val="none" w:sz="0" w:space="0" w:color="auto"/>
            <w:left w:val="none" w:sz="0" w:space="0" w:color="auto"/>
            <w:bottom w:val="none" w:sz="0" w:space="0" w:color="auto"/>
            <w:right w:val="none" w:sz="0" w:space="0" w:color="auto"/>
          </w:divBdr>
          <w:divsChild>
            <w:div w:id="78604849">
              <w:marLeft w:val="0"/>
              <w:marRight w:val="0"/>
              <w:marTop w:val="0"/>
              <w:marBottom w:val="0"/>
              <w:divBdr>
                <w:top w:val="none" w:sz="0" w:space="0" w:color="auto"/>
                <w:left w:val="none" w:sz="0" w:space="0" w:color="auto"/>
                <w:bottom w:val="none" w:sz="0" w:space="0" w:color="auto"/>
                <w:right w:val="none" w:sz="0" w:space="0" w:color="auto"/>
              </w:divBdr>
            </w:div>
          </w:divsChild>
        </w:div>
        <w:div w:id="570891669">
          <w:marLeft w:val="0"/>
          <w:marRight w:val="0"/>
          <w:marTop w:val="0"/>
          <w:marBottom w:val="0"/>
          <w:divBdr>
            <w:top w:val="none" w:sz="0" w:space="0" w:color="auto"/>
            <w:left w:val="none" w:sz="0" w:space="0" w:color="auto"/>
            <w:bottom w:val="none" w:sz="0" w:space="0" w:color="auto"/>
            <w:right w:val="none" w:sz="0" w:space="0" w:color="auto"/>
          </w:divBdr>
          <w:divsChild>
            <w:div w:id="1185051984">
              <w:marLeft w:val="0"/>
              <w:marRight w:val="0"/>
              <w:marTop w:val="0"/>
              <w:marBottom w:val="0"/>
              <w:divBdr>
                <w:top w:val="none" w:sz="0" w:space="0" w:color="auto"/>
                <w:left w:val="none" w:sz="0" w:space="0" w:color="auto"/>
                <w:bottom w:val="none" w:sz="0" w:space="0" w:color="auto"/>
                <w:right w:val="none" w:sz="0" w:space="0" w:color="auto"/>
              </w:divBdr>
            </w:div>
          </w:divsChild>
        </w:div>
        <w:div w:id="2022775859">
          <w:marLeft w:val="0"/>
          <w:marRight w:val="0"/>
          <w:marTop w:val="0"/>
          <w:marBottom w:val="0"/>
          <w:divBdr>
            <w:top w:val="none" w:sz="0" w:space="0" w:color="auto"/>
            <w:left w:val="none" w:sz="0" w:space="0" w:color="auto"/>
            <w:bottom w:val="none" w:sz="0" w:space="0" w:color="auto"/>
            <w:right w:val="none" w:sz="0" w:space="0" w:color="auto"/>
          </w:divBdr>
          <w:divsChild>
            <w:div w:id="2101562580">
              <w:marLeft w:val="0"/>
              <w:marRight w:val="0"/>
              <w:marTop w:val="0"/>
              <w:marBottom w:val="0"/>
              <w:divBdr>
                <w:top w:val="none" w:sz="0" w:space="0" w:color="auto"/>
                <w:left w:val="none" w:sz="0" w:space="0" w:color="auto"/>
                <w:bottom w:val="none" w:sz="0" w:space="0" w:color="auto"/>
                <w:right w:val="none" w:sz="0" w:space="0" w:color="auto"/>
              </w:divBdr>
            </w:div>
          </w:divsChild>
        </w:div>
        <w:div w:id="1357006134">
          <w:marLeft w:val="0"/>
          <w:marRight w:val="0"/>
          <w:marTop w:val="0"/>
          <w:marBottom w:val="0"/>
          <w:divBdr>
            <w:top w:val="none" w:sz="0" w:space="0" w:color="auto"/>
            <w:left w:val="none" w:sz="0" w:space="0" w:color="auto"/>
            <w:bottom w:val="none" w:sz="0" w:space="0" w:color="auto"/>
            <w:right w:val="none" w:sz="0" w:space="0" w:color="auto"/>
          </w:divBdr>
          <w:divsChild>
            <w:div w:id="2074497015">
              <w:marLeft w:val="0"/>
              <w:marRight w:val="0"/>
              <w:marTop w:val="0"/>
              <w:marBottom w:val="0"/>
              <w:divBdr>
                <w:top w:val="none" w:sz="0" w:space="0" w:color="auto"/>
                <w:left w:val="none" w:sz="0" w:space="0" w:color="auto"/>
                <w:bottom w:val="none" w:sz="0" w:space="0" w:color="auto"/>
                <w:right w:val="none" w:sz="0" w:space="0" w:color="auto"/>
              </w:divBdr>
            </w:div>
          </w:divsChild>
        </w:div>
        <w:div w:id="358167783">
          <w:marLeft w:val="0"/>
          <w:marRight w:val="0"/>
          <w:marTop w:val="0"/>
          <w:marBottom w:val="0"/>
          <w:divBdr>
            <w:top w:val="none" w:sz="0" w:space="0" w:color="auto"/>
            <w:left w:val="none" w:sz="0" w:space="0" w:color="auto"/>
            <w:bottom w:val="none" w:sz="0" w:space="0" w:color="auto"/>
            <w:right w:val="none" w:sz="0" w:space="0" w:color="auto"/>
          </w:divBdr>
          <w:divsChild>
            <w:div w:id="1064259670">
              <w:marLeft w:val="0"/>
              <w:marRight w:val="0"/>
              <w:marTop w:val="0"/>
              <w:marBottom w:val="0"/>
              <w:divBdr>
                <w:top w:val="none" w:sz="0" w:space="0" w:color="auto"/>
                <w:left w:val="none" w:sz="0" w:space="0" w:color="auto"/>
                <w:bottom w:val="none" w:sz="0" w:space="0" w:color="auto"/>
                <w:right w:val="none" w:sz="0" w:space="0" w:color="auto"/>
              </w:divBdr>
            </w:div>
          </w:divsChild>
        </w:div>
        <w:div w:id="1749375389">
          <w:marLeft w:val="0"/>
          <w:marRight w:val="0"/>
          <w:marTop w:val="0"/>
          <w:marBottom w:val="0"/>
          <w:divBdr>
            <w:top w:val="none" w:sz="0" w:space="0" w:color="auto"/>
            <w:left w:val="none" w:sz="0" w:space="0" w:color="auto"/>
            <w:bottom w:val="none" w:sz="0" w:space="0" w:color="auto"/>
            <w:right w:val="none" w:sz="0" w:space="0" w:color="auto"/>
          </w:divBdr>
          <w:divsChild>
            <w:div w:id="751312711">
              <w:marLeft w:val="0"/>
              <w:marRight w:val="0"/>
              <w:marTop w:val="0"/>
              <w:marBottom w:val="0"/>
              <w:divBdr>
                <w:top w:val="none" w:sz="0" w:space="0" w:color="auto"/>
                <w:left w:val="none" w:sz="0" w:space="0" w:color="auto"/>
                <w:bottom w:val="none" w:sz="0" w:space="0" w:color="auto"/>
                <w:right w:val="none" w:sz="0" w:space="0" w:color="auto"/>
              </w:divBdr>
            </w:div>
          </w:divsChild>
        </w:div>
        <w:div w:id="412515026">
          <w:marLeft w:val="0"/>
          <w:marRight w:val="0"/>
          <w:marTop w:val="0"/>
          <w:marBottom w:val="0"/>
          <w:divBdr>
            <w:top w:val="none" w:sz="0" w:space="0" w:color="auto"/>
            <w:left w:val="none" w:sz="0" w:space="0" w:color="auto"/>
            <w:bottom w:val="none" w:sz="0" w:space="0" w:color="auto"/>
            <w:right w:val="none" w:sz="0" w:space="0" w:color="auto"/>
          </w:divBdr>
          <w:divsChild>
            <w:div w:id="35273756">
              <w:marLeft w:val="0"/>
              <w:marRight w:val="0"/>
              <w:marTop w:val="0"/>
              <w:marBottom w:val="0"/>
              <w:divBdr>
                <w:top w:val="none" w:sz="0" w:space="0" w:color="auto"/>
                <w:left w:val="none" w:sz="0" w:space="0" w:color="auto"/>
                <w:bottom w:val="none" w:sz="0" w:space="0" w:color="auto"/>
                <w:right w:val="none" w:sz="0" w:space="0" w:color="auto"/>
              </w:divBdr>
            </w:div>
          </w:divsChild>
        </w:div>
        <w:div w:id="797919884">
          <w:marLeft w:val="0"/>
          <w:marRight w:val="0"/>
          <w:marTop w:val="0"/>
          <w:marBottom w:val="0"/>
          <w:divBdr>
            <w:top w:val="none" w:sz="0" w:space="0" w:color="auto"/>
            <w:left w:val="none" w:sz="0" w:space="0" w:color="auto"/>
            <w:bottom w:val="none" w:sz="0" w:space="0" w:color="auto"/>
            <w:right w:val="none" w:sz="0" w:space="0" w:color="auto"/>
          </w:divBdr>
          <w:divsChild>
            <w:div w:id="2023777812">
              <w:marLeft w:val="0"/>
              <w:marRight w:val="0"/>
              <w:marTop w:val="0"/>
              <w:marBottom w:val="0"/>
              <w:divBdr>
                <w:top w:val="none" w:sz="0" w:space="0" w:color="auto"/>
                <w:left w:val="none" w:sz="0" w:space="0" w:color="auto"/>
                <w:bottom w:val="none" w:sz="0" w:space="0" w:color="auto"/>
                <w:right w:val="none" w:sz="0" w:space="0" w:color="auto"/>
              </w:divBdr>
            </w:div>
          </w:divsChild>
        </w:div>
        <w:div w:id="1998605048">
          <w:marLeft w:val="0"/>
          <w:marRight w:val="0"/>
          <w:marTop w:val="0"/>
          <w:marBottom w:val="0"/>
          <w:divBdr>
            <w:top w:val="none" w:sz="0" w:space="0" w:color="auto"/>
            <w:left w:val="none" w:sz="0" w:space="0" w:color="auto"/>
            <w:bottom w:val="none" w:sz="0" w:space="0" w:color="auto"/>
            <w:right w:val="none" w:sz="0" w:space="0" w:color="auto"/>
          </w:divBdr>
          <w:divsChild>
            <w:div w:id="201092086">
              <w:marLeft w:val="0"/>
              <w:marRight w:val="0"/>
              <w:marTop w:val="0"/>
              <w:marBottom w:val="0"/>
              <w:divBdr>
                <w:top w:val="none" w:sz="0" w:space="0" w:color="auto"/>
                <w:left w:val="none" w:sz="0" w:space="0" w:color="auto"/>
                <w:bottom w:val="none" w:sz="0" w:space="0" w:color="auto"/>
                <w:right w:val="none" w:sz="0" w:space="0" w:color="auto"/>
              </w:divBdr>
            </w:div>
          </w:divsChild>
        </w:div>
        <w:div w:id="2897452">
          <w:marLeft w:val="0"/>
          <w:marRight w:val="0"/>
          <w:marTop w:val="0"/>
          <w:marBottom w:val="0"/>
          <w:divBdr>
            <w:top w:val="none" w:sz="0" w:space="0" w:color="auto"/>
            <w:left w:val="none" w:sz="0" w:space="0" w:color="auto"/>
            <w:bottom w:val="none" w:sz="0" w:space="0" w:color="auto"/>
            <w:right w:val="none" w:sz="0" w:space="0" w:color="auto"/>
          </w:divBdr>
          <w:divsChild>
            <w:div w:id="873812457">
              <w:marLeft w:val="0"/>
              <w:marRight w:val="0"/>
              <w:marTop w:val="0"/>
              <w:marBottom w:val="0"/>
              <w:divBdr>
                <w:top w:val="none" w:sz="0" w:space="0" w:color="auto"/>
                <w:left w:val="none" w:sz="0" w:space="0" w:color="auto"/>
                <w:bottom w:val="none" w:sz="0" w:space="0" w:color="auto"/>
                <w:right w:val="none" w:sz="0" w:space="0" w:color="auto"/>
              </w:divBdr>
            </w:div>
          </w:divsChild>
        </w:div>
        <w:div w:id="250891174">
          <w:marLeft w:val="0"/>
          <w:marRight w:val="0"/>
          <w:marTop w:val="0"/>
          <w:marBottom w:val="0"/>
          <w:divBdr>
            <w:top w:val="none" w:sz="0" w:space="0" w:color="auto"/>
            <w:left w:val="none" w:sz="0" w:space="0" w:color="auto"/>
            <w:bottom w:val="none" w:sz="0" w:space="0" w:color="auto"/>
            <w:right w:val="none" w:sz="0" w:space="0" w:color="auto"/>
          </w:divBdr>
          <w:divsChild>
            <w:div w:id="1544753293">
              <w:marLeft w:val="0"/>
              <w:marRight w:val="0"/>
              <w:marTop w:val="0"/>
              <w:marBottom w:val="0"/>
              <w:divBdr>
                <w:top w:val="none" w:sz="0" w:space="0" w:color="auto"/>
                <w:left w:val="none" w:sz="0" w:space="0" w:color="auto"/>
                <w:bottom w:val="none" w:sz="0" w:space="0" w:color="auto"/>
                <w:right w:val="none" w:sz="0" w:space="0" w:color="auto"/>
              </w:divBdr>
            </w:div>
          </w:divsChild>
        </w:div>
        <w:div w:id="1967657116">
          <w:marLeft w:val="0"/>
          <w:marRight w:val="0"/>
          <w:marTop w:val="0"/>
          <w:marBottom w:val="0"/>
          <w:divBdr>
            <w:top w:val="none" w:sz="0" w:space="0" w:color="auto"/>
            <w:left w:val="none" w:sz="0" w:space="0" w:color="auto"/>
            <w:bottom w:val="none" w:sz="0" w:space="0" w:color="auto"/>
            <w:right w:val="none" w:sz="0" w:space="0" w:color="auto"/>
          </w:divBdr>
          <w:divsChild>
            <w:div w:id="1063992951">
              <w:marLeft w:val="0"/>
              <w:marRight w:val="0"/>
              <w:marTop w:val="0"/>
              <w:marBottom w:val="0"/>
              <w:divBdr>
                <w:top w:val="none" w:sz="0" w:space="0" w:color="auto"/>
                <w:left w:val="none" w:sz="0" w:space="0" w:color="auto"/>
                <w:bottom w:val="none" w:sz="0" w:space="0" w:color="auto"/>
                <w:right w:val="none" w:sz="0" w:space="0" w:color="auto"/>
              </w:divBdr>
            </w:div>
          </w:divsChild>
        </w:div>
        <w:div w:id="114251100">
          <w:marLeft w:val="0"/>
          <w:marRight w:val="0"/>
          <w:marTop w:val="0"/>
          <w:marBottom w:val="0"/>
          <w:divBdr>
            <w:top w:val="none" w:sz="0" w:space="0" w:color="auto"/>
            <w:left w:val="none" w:sz="0" w:space="0" w:color="auto"/>
            <w:bottom w:val="none" w:sz="0" w:space="0" w:color="auto"/>
            <w:right w:val="none" w:sz="0" w:space="0" w:color="auto"/>
          </w:divBdr>
          <w:divsChild>
            <w:div w:id="1308972425">
              <w:marLeft w:val="0"/>
              <w:marRight w:val="0"/>
              <w:marTop w:val="0"/>
              <w:marBottom w:val="0"/>
              <w:divBdr>
                <w:top w:val="none" w:sz="0" w:space="0" w:color="auto"/>
                <w:left w:val="none" w:sz="0" w:space="0" w:color="auto"/>
                <w:bottom w:val="none" w:sz="0" w:space="0" w:color="auto"/>
                <w:right w:val="none" w:sz="0" w:space="0" w:color="auto"/>
              </w:divBdr>
            </w:div>
          </w:divsChild>
        </w:div>
        <w:div w:id="1291788896">
          <w:marLeft w:val="0"/>
          <w:marRight w:val="0"/>
          <w:marTop w:val="0"/>
          <w:marBottom w:val="0"/>
          <w:divBdr>
            <w:top w:val="none" w:sz="0" w:space="0" w:color="auto"/>
            <w:left w:val="none" w:sz="0" w:space="0" w:color="auto"/>
            <w:bottom w:val="none" w:sz="0" w:space="0" w:color="auto"/>
            <w:right w:val="none" w:sz="0" w:space="0" w:color="auto"/>
          </w:divBdr>
          <w:divsChild>
            <w:div w:id="1588003565">
              <w:marLeft w:val="0"/>
              <w:marRight w:val="0"/>
              <w:marTop w:val="0"/>
              <w:marBottom w:val="0"/>
              <w:divBdr>
                <w:top w:val="none" w:sz="0" w:space="0" w:color="auto"/>
                <w:left w:val="none" w:sz="0" w:space="0" w:color="auto"/>
                <w:bottom w:val="none" w:sz="0" w:space="0" w:color="auto"/>
                <w:right w:val="none" w:sz="0" w:space="0" w:color="auto"/>
              </w:divBdr>
            </w:div>
          </w:divsChild>
        </w:div>
        <w:div w:id="1705014778">
          <w:marLeft w:val="0"/>
          <w:marRight w:val="0"/>
          <w:marTop w:val="0"/>
          <w:marBottom w:val="0"/>
          <w:divBdr>
            <w:top w:val="none" w:sz="0" w:space="0" w:color="auto"/>
            <w:left w:val="none" w:sz="0" w:space="0" w:color="auto"/>
            <w:bottom w:val="none" w:sz="0" w:space="0" w:color="auto"/>
            <w:right w:val="none" w:sz="0" w:space="0" w:color="auto"/>
          </w:divBdr>
          <w:divsChild>
            <w:div w:id="1516190013">
              <w:marLeft w:val="0"/>
              <w:marRight w:val="0"/>
              <w:marTop w:val="0"/>
              <w:marBottom w:val="0"/>
              <w:divBdr>
                <w:top w:val="none" w:sz="0" w:space="0" w:color="auto"/>
                <w:left w:val="none" w:sz="0" w:space="0" w:color="auto"/>
                <w:bottom w:val="none" w:sz="0" w:space="0" w:color="auto"/>
                <w:right w:val="none" w:sz="0" w:space="0" w:color="auto"/>
              </w:divBdr>
            </w:div>
          </w:divsChild>
        </w:div>
        <w:div w:id="1111514638">
          <w:marLeft w:val="0"/>
          <w:marRight w:val="0"/>
          <w:marTop w:val="0"/>
          <w:marBottom w:val="0"/>
          <w:divBdr>
            <w:top w:val="none" w:sz="0" w:space="0" w:color="auto"/>
            <w:left w:val="none" w:sz="0" w:space="0" w:color="auto"/>
            <w:bottom w:val="none" w:sz="0" w:space="0" w:color="auto"/>
            <w:right w:val="none" w:sz="0" w:space="0" w:color="auto"/>
          </w:divBdr>
          <w:divsChild>
            <w:div w:id="769471647">
              <w:marLeft w:val="0"/>
              <w:marRight w:val="0"/>
              <w:marTop w:val="0"/>
              <w:marBottom w:val="0"/>
              <w:divBdr>
                <w:top w:val="none" w:sz="0" w:space="0" w:color="auto"/>
                <w:left w:val="none" w:sz="0" w:space="0" w:color="auto"/>
                <w:bottom w:val="none" w:sz="0" w:space="0" w:color="auto"/>
                <w:right w:val="none" w:sz="0" w:space="0" w:color="auto"/>
              </w:divBdr>
            </w:div>
          </w:divsChild>
        </w:div>
        <w:div w:id="1341737953">
          <w:marLeft w:val="0"/>
          <w:marRight w:val="0"/>
          <w:marTop w:val="0"/>
          <w:marBottom w:val="0"/>
          <w:divBdr>
            <w:top w:val="none" w:sz="0" w:space="0" w:color="auto"/>
            <w:left w:val="none" w:sz="0" w:space="0" w:color="auto"/>
            <w:bottom w:val="none" w:sz="0" w:space="0" w:color="auto"/>
            <w:right w:val="none" w:sz="0" w:space="0" w:color="auto"/>
          </w:divBdr>
          <w:divsChild>
            <w:div w:id="1653482060">
              <w:marLeft w:val="0"/>
              <w:marRight w:val="0"/>
              <w:marTop w:val="0"/>
              <w:marBottom w:val="0"/>
              <w:divBdr>
                <w:top w:val="none" w:sz="0" w:space="0" w:color="auto"/>
                <w:left w:val="none" w:sz="0" w:space="0" w:color="auto"/>
                <w:bottom w:val="none" w:sz="0" w:space="0" w:color="auto"/>
                <w:right w:val="none" w:sz="0" w:space="0" w:color="auto"/>
              </w:divBdr>
            </w:div>
          </w:divsChild>
        </w:div>
        <w:div w:id="666783231">
          <w:marLeft w:val="0"/>
          <w:marRight w:val="0"/>
          <w:marTop w:val="0"/>
          <w:marBottom w:val="0"/>
          <w:divBdr>
            <w:top w:val="none" w:sz="0" w:space="0" w:color="auto"/>
            <w:left w:val="none" w:sz="0" w:space="0" w:color="auto"/>
            <w:bottom w:val="none" w:sz="0" w:space="0" w:color="auto"/>
            <w:right w:val="none" w:sz="0" w:space="0" w:color="auto"/>
          </w:divBdr>
          <w:divsChild>
            <w:div w:id="498040792">
              <w:marLeft w:val="0"/>
              <w:marRight w:val="0"/>
              <w:marTop w:val="0"/>
              <w:marBottom w:val="0"/>
              <w:divBdr>
                <w:top w:val="none" w:sz="0" w:space="0" w:color="auto"/>
                <w:left w:val="none" w:sz="0" w:space="0" w:color="auto"/>
                <w:bottom w:val="none" w:sz="0" w:space="0" w:color="auto"/>
                <w:right w:val="none" w:sz="0" w:space="0" w:color="auto"/>
              </w:divBdr>
            </w:div>
          </w:divsChild>
        </w:div>
        <w:div w:id="1560170481">
          <w:marLeft w:val="0"/>
          <w:marRight w:val="0"/>
          <w:marTop w:val="0"/>
          <w:marBottom w:val="0"/>
          <w:divBdr>
            <w:top w:val="none" w:sz="0" w:space="0" w:color="auto"/>
            <w:left w:val="none" w:sz="0" w:space="0" w:color="auto"/>
            <w:bottom w:val="none" w:sz="0" w:space="0" w:color="auto"/>
            <w:right w:val="none" w:sz="0" w:space="0" w:color="auto"/>
          </w:divBdr>
          <w:divsChild>
            <w:div w:id="1113092740">
              <w:marLeft w:val="0"/>
              <w:marRight w:val="0"/>
              <w:marTop w:val="0"/>
              <w:marBottom w:val="0"/>
              <w:divBdr>
                <w:top w:val="none" w:sz="0" w:space="0" w:color="auto"/>
                <w:left w:val="none" w:sz="0" w:space="0" w:color="auto"/>
                <w:bottom w:val="none" w:sz="0" w:space="0" w:color="auto"/>
                <w:right w:val="none" w:sz="0" w:space="0" w:color="auto"/>
              </w:divBdr>
            </w:div>
          </w:divsChild>
        </w:div>
        <w:div w:id="1217856616">
          <w:marLeft w:val="0"/>
          <w:marRight w:val="0"/>
          <w:marTop w:val="0"/>
          <w:marBottom w:val="0"/>
          <w:divBdr>
            <w:top w:val="none" w:sz="0" w:space="0" w:color="auto"/>
            <w:left w:val="none" w:sz="0" w:space="0" w:color="auto"/>
            <w:bottom w:val="none" w:sz="0" w:space="0" w:color="auto"/>
            <w:right w:val="none" w:sz="0" w:space="0" w:color="auto"/>
          </w:divBdr>
          <w:divsChild>
            <w:div w:id="2089495664">
              <w:marLeft w:val="0"/>
              <w:marRight w:val="0"/>
              <w:marTop w:val="0"/>
              <w:marBottom w:val="0"/>
              <w:divBdr>
                <w:top w:val="none" w:sz="0" w:space="0" w:color="auto"/>
                <w:left w:val="none" w:sz="0" w:space="0" w:color="auto"/>
                <w:bottom w:val="none" w:sz="0" w:space="0" w:color="auto"/>
                <w:right w:val="none" w:sz="0" w:space="0" w:color="auto"/>
              </w:divBdr>
            </w:div>
          </w:divsChild>
        </w:div>
        <w:div w:id="1880626659">
          <w:marLeft w:val="0"/>
          <w:marRight w:val="0"/>
          <w:marTop w:val="0"/>
          <w:marBottom w:val="0"/>
          <w:divBdr>
            <w:top w:val="none" w:sz="0" w:space="0" w:color="auto"/>
            <w:left w:val="none" w:sz="0" w:space="0" w:color="auto"/>
            <w:bottom w:val="none" w:sz="0" w:space="0" w:color="auto"/>
            <w:right w:val="none" w:sz="0" w:space="0" w:color="auto"/>
          </w:divBdr>
          <w:divsChild>
            <w:div w:id="391972100">
              <w:marLeft w:val="0"/>
              <w:marRight w:val="0"/>
              <w:marTop w:val="0"/>
              <w:marBottom w:val="0"/>
              <w:divBdr>
                <w:top w:val="none" w:sz="0" w:space="0" w:color="auto"/>
                <w:left w:val="none" w:sz="0" w:space="0" w:color="auto"/>
                <w:bottom w:val="none" w:sz="0" w:space="0" w:color="auto"/>
                <w:right w:val="none" w:sz="0" w:space="0" w:color="auto"/>
              </w:divBdr>
            </w:div>
          </w:divsChild>
        </w:div>
        <w:div w:id="959148662">
          <w:marLeft w:val="0"/>
          <w:marRight w:val="0"/>
          <w:marTop w:val="0"/>
          <w:marBottom w:val="0"/>
          <w:divBdr>
            <w:top w:val="none" w:sz="0" w:space="0" w:color="auto"/>
            <w:left w:val="none" w:sz="0" w:space="0" w:color="auto"/>
            <w:bottom w:val="none" w:sz="0" w:space="0" w:color="auto"/>
            <w:right w:val="none" w:sz="0" w:space="0" w:color="auto"/>
          </w:divBdr>
          <w:divsChild>
            <w:div w:id="624429849">
              <w:marLeft w:val="0"/>
              <w:marRight w:val="0"/>
              <w:marTop w:val="0"/>
              <w:marBottom w:val="0"/>
              <w:divBdr>
                <w:top w:val="none" w:sz="0" w:space="0" w:color="auto"/>
                <w:left w:val="none" w:sz="0" w:space="0" w:color="auto"/>
                <w:bottom w:val="none" w:sz="0" w:space="0" w:color="auto"/>
                <w:right w:val="none" w:sz="0" w:space="0" w:color="auto"/>
              </w:divBdr>
            </w:div>
          </w:divsChild>
        </w:div>
        <w:div w:id="453446608">
          <w:marLeft w:val="0"/>
          <w:marRight w:val="0"/>
          <w:marTop w:val="0"/>
          <w:marBottom w:val="0"/>
          <w:divBdr>
            <w:top w:val="none" w:sz="0" w:space="0" w:color="auto"/>
            <w:left w:val="none" w:sz="0" w:space="0" w:color="auto"/>
            <w:bottom w:val="none" w:sz="0" w:space="0" w:color="auto"/>
            <w:right w:val="none" w:sz="0" w:space="0" w:color="auto"/>
          </w:divBdr>
          <w:divsChild>
            <w:div w:id="1184707868">
              <w:marLeft w:val="0"/>
              <w:marRight w:val="0"/>
              <w:marTop w:val="0"/>
              <w:marBottom w:val="0"/>
              <w:divBdr>
                <w:top w:val="none" w:sz="0" w:space="0" w:color="auto"/>
                <w:left w:val="none" w:sz="0" w:space="0" w:color="auto"/>
                <w:bottom w:val="none" w:sz="0" w:space="0" w:color="auto"/>
                <w:right w:val="none" w:sz="0" w:space="0" w:color="auto"/>
              </w:divBdr>
            </w:div>
          </w:divsChild>
        </w:div>
        <w:div w:id="486283831">
          <w:marLeft w:val="0"/>
          <w:marRight w:val="0"/>
          <w:marTop w:val="0"/>
          <w:marBottom w:val="0"/>
          <w:divBdr>
            <w:top w:val="none" w:sz="0" w:space="0" w:color="auto"/>
            <w:left w:val="none" w:sz="0" w:space="0" w:color="auto"/>
            <w:bottom w:val="none" w:sz="0" w:space="0" w:color="auto"/>
            <w:right w:val="none" w:sz="0" w:space="0" w:color="auto"/>
          </w:divBdr>
          <w:divsChild>
            <w:div w:id="1148940256">
              <w:marLeft w:val="0"/>
              <w:marRight w:val="0"/>
              <w:marTop w:val="0"/>
              <w:marBottom w:val="0"/>
              <w:divBdr>
                <w:top w:val="none" w:sz="0" w:space="0" w:color="auto"/>
                <w:left w:val="none" w:sz="0" w:space="0" w:color="auto"/>
                <w:bottom w:val="none" w:sz="0" w:space="0" w:color="auto"/>
                <w:right w:val="none" w:sz="0" w:space="0" w:color="auto"/>
              </w:divBdr>
            </w:div>
          </w:divsChild>
        </w:div>
        <w:div w:id="639653353">
          <w:marLeft w:val="0"/>
          <w:marRight w:val="0"/>
          <w:marTop w:val="0"/>
          <w:marBottom w:val="0"/>
          <w:divBdr>
            <w:top w:val="none" w:sz="0" w:space="0" w:color="auto"/>
            <w:left w:val="none" w:sz="0" w:space="0" w:color="auto"/>
            <w:bottom w:val="none" w:sz="0" w:space="0" w:color="auto"/>
            <w:right w:val="none" w:sz="0" w:space="0" w:color="auto"/>
          </w:divBdr>
          <w:divsChild>
            <w:div w:id="1587960022">
              <w:marLeft w:val="0"/>
              <w:marRight w:val="0"/>
              <w:marTop w:val="0"/>
              <w:marBottom w:val="0"/>
              <w:divBdr>
                <w:top w:val="none" w:sz="0" w:space="0" w:color="auto"/>
                <w:left w:val="none" w:sz="0" w:space="0" w:color="auto"/>
                <w:bottom w:val="none" w:sz="0" w:space="0" w:color="auto"/>
                <w:right w:val="none" w:sz="0" w:space="0" w:color="auto"/>
              </w:divBdr>
            </w:div>
          </w:divsChild>
        </w:div>
        <w:div w:id="1565489004">
          <w:marLeft w:val="0"/>
          <w:marRight w:val="0"/>
          <w:marTop w:val="0"/>
          <w:marBottom w:val="0"/>
          <w:divBdr>
            <w:top w:val="none" w:sz="0" w:space="0" w:color="auto"/>
            <w:left w:val="none" w:sz="0" w:space="0" w:color="auto"/>
            <w:bottom w:val="none" w:sz="0" w:space="0" w:color="auto"/>
            <w:right w:val="none" w:sz="0" w:space="0" w:color="auto"/>
          </w:divBdr>
          <w:divsChild>
            <w:div w:id="1917980652">
              <w:marLeft w:val="0"/>
              <w:marRight w:val="0"/>
              <w:marTop w:val="0"/>
              <w:marBottom w:val="0"/>
              <w:divBdr>
                <w:top w:val="none" w:sz="0" w:space="0" w:color="auto"/>
                <w:left w:val="none" w:sz="0" w:space="0" w:color="auto"/>
                <w:bottom w:val="none" w:sz="0" w:space="0" w:color="auto"/>
                <w:right w:val="none" w:sz="0" w:space="0" w:color="auto"/>
              </w:divBdr>
            </w:div>
          </w:divsChild>
        </w:div>
        <w:div w:id="558251735">
          <w:marLeft w:val="0"/>
          <w:marRight w:val="0"/>
          <w:marTop w:val="0"/>
          <w:marBottom w:val="0"/>
          <w:divBdr>
            <w:top w:val="none" w:sz="0" w:space="0" w:color="auto"/>
            <w:left w:val="none" w:sz="0" w:space="0" w:color="auto"/>
            <w:bottom w:val="none" w:sz="0" w:space="0" w:color="auto"/>
            <w:right w:val="none" w:sz="0" w:space="0" w:color="auto"/>
          </w:divBdr>
          <w:divsChild>
            <w:div w:id="360128188">
              <w:marLeft w:val="0"/>
              <w:marRight w:val="0"/>
              <w:marTop w:val="0"/>
              <w:marBottom w:val="0"/>
              <w:divBdr>
                <w:top w:val="none" w:sz="0" w:space="0" w:color="auto"/>
                <w:left w:val="none" w:sz="0" w:space="0" w:color="auto"/>
                <w:bottom w:val="none" w:sz="0" w:space="0" w:color="auto"/>
                <w:right w:val="none" w:sz="0" w:space="0" w:color="auto"/>
              </w:divBdr>
            </w:div>
          </w:divsChild>
        </w:div>
        <w:div w:id="99683691">
          <w:marLeft w:val="0"/>
          <w:marRight w:val="0"/>
          <w:marTop w:val="0"/>
          <w:marBottom w:val="0"/>
          <w:divBdr>
            <w:top w:val="none" w:sz="0" w:space="0" w:color="auto"/>
            <w:left w:val="none" w:sz="0" w:space="0" w:color="auto"/>
            <w:bottom w:val="none" w:sz="0" w:space="0" w:color="auto"/>
            <w:right w:val="none" w:sz="0" w:space="0" w:color="auto"/>
          </w:divBdr>
          <w:divsChild>
            <w:div w:id="1288898737">
              <w:marLeft w:val="0"/>
              <w:marRight w:val="0"/>
              <w:marTop w:val="0"/>
              <w:marBottom w:val="0"/>
              <w:divBdr>
                <w:top w:val="none" w:sz="0" w:space="0" w:color="auto"/>
                <w:left w:val="none" w:sz="0" w:space="0" w:color="auto"/>
                <w:bottom w:val="none" w:sz="0" w:space="0" w:color="auto"/>
                <w:right w:val="none" w:sz="0" w:space="0" w:color="auto"/>
              </w:divBdr>
            </w:div>
          </w:divsChild>
        </w:div>
        <w:div w:id="447774306">
          <w:marLeft w:val="0"/>
          <w:marRight w:val="0"/>
          <w:marTop w:val="0"/>
          <w:marBottom w:val="0"/>
          <w:divBdr>
            <w:top w:val="none" w:sz="0" w:space="0" w:color="auto"/>
            <w:left w:val="none" w:sz="0" w:space="0" w:color="auto"/>
            <w:bottom w:val="none" w:sz="0" w:space="0" w:color="auto"/>
            <w:right w:val="none" w:sz="0" w:space="0" w:color="auto"/>
          </w:divBdr>
          <w:divsChild>
            <w:div w:id="1307978372">
              <w:marLeft w:val="0"/>
              <w:marRight w:val="0"/>
              <w:marTop w:val="0"/>
              <w:marBottom w:val="0"/>
              <w:divBdr>
                <w:top w:val="none" w:sz="0" w:space="0" w:color="auto"/>
                <w:left w:val="none" w:sz="0" w:space="0" w:color="auto"/>
                <w:bottom w:val="none" w:sz="0" w:space="0" w:color="auto"/>
                <w:right w:val="none" w:sz="0" w:space="0" w:color="auto"/>
              </w:divBdr>
            </w:div>
          </w:divsChild>
        </w:div>
        <w:div w:id="1420101473">
          <w:marLeft w:val="0"/>
          <w:marRight w:val="0"/>
          <w:marTop w:val="0"/>
          <w:marBottom w:val="0"/>
          <w:divBdr>
            <w:top w:val="none" w:sz="0" w:space="0" w:color="auto"/>
            <w:left w:val="none" w:sz="0" w:space="0" w:color="auto"/>
            <w:bottom w:val="none" w:sz="0" w:space="0" w:color="auto"/>
            <w:right w:val="none" w:sz="0" w:space="0" w:color="auto"/>
          </w:divBdr>
          <w:divsChild>
            <w:div w:id="317270218">
              <w:marLeft w:val="0"/>
              <w:marRight w:val="0"/>
              <w:marTop w:val="0"/>
              <w:marBottom w:val="0"/>
              <w:divBdr>
                <w:top w:val="none" w:sz="0" w:space="0" w:color="auto"/>
                <w:left w:val="none" w:sz="0" w:space="0" w:color="auto"/>
                <w:bottom w:val="none" w:sz="0" w:space="0" w:color="auto"/>
                <w:right w:val="none" w:sz="0" w:space="0" w:color="auto"/>
              </w:divBdr>
            </w:div>
          </w:divsChild>
        </w:div>
        <w:div w:id="1158883294">
          <w:marLeft w:val="0"/>
          <w:marRight w:val="0"/>
          <w:marTop w:val="0"/>
          <w:marBottom w:val="0"/>
          <w:divBdr>
            <w:top w:val="none" w:sz="0" w:space="0" w:color="auto"/>
            <w:left w:val="none" w:sz="0" w:space="0" w:color="auto"/>
            <w:bottom w:val="none" w:sz="0" w:space="0" w:color="auto"/>
            <w:right w:val="none" w:sz="0" w:space="0" w:color="auto"/>
          </w:divBdr>
          <w:divsChild>
            <w:div w:id="499389640">
              <w:marLeft w:val="0"/>
              <w:marRight w:val="0"/>
              <w:marTop w:val="0"/>
              <w:marBottom w:val="0"/>
              <w:divBdr>
                <w:top w:val="none" w:sz="0" w:space="0" w:color="auto"/>
                <w:left w:val="none" w:sz="0" w:space="0" w:color="auto"/>
                <w:bottom w:val="none" w:sz="0" w:space="0" w:color="auto"/>
                <w:right w:val="none" w:sz="0" w:space="0" w:color="auto"/>
              </w:divBdr>
            </w:div>
          </w:divsChild>
        </w:div>
        <w:div w:id="2144347474">
          <w:marLeft w:val="0"/>
          <w:marRight w:val="0"/>
          <w:marTop w:val="0"/>
          <w:marBottom w:val="0"/>
          <w:divBdr>
            <w:top w:val="none" w:sz="0" w:space="0" w:color="auto"/>
            <w:left w:val="none" w:sz="0" w:space="0" w:color="auto"/>
            <w:bottom w:val="none" w:sz="0" w:space="0" w:color="auto"/>
            <w:right w:val="none" w:sz="0" w:space="0" w:color="auto"/>
          </w:divBdr>
          <w:divsChild>
            <w:div w:id="2111192058">
              <w:marLeft w:val="0"/>
              <w:marRight w:val="0"/>
              <w:marTop w:val="0"/>
              <w:marBottom w:val="0"/>
              <w:divBdr>
                <w:top w:val="none" w:sz="0" w:space="0" w:color="auto"/>
                <w:left w:val="none" w:sz="0" w:space="0" w:color="auto"/>
                <w:bottom w:val="none" w:sz="0" w:space="0" w:color="auto"/>
                <w:right w:val="none" w:sz="0" w:space="0" w:color="auto"/>
              </w:divBdr>
            </w:div>
          </w:divsChild>
        </w:div>
        <w:div w:id="1715082977">
          <w:marLeft w:val="0"/>
          <w:marRight w:val="0"/>
          <w:marTop w:val="0"/>
          <w:marBottom w:val="0"/>
          <w:divBdr>
            <w:top w:val="none" w:sz="0" w:space="0" w:color="auto"/>
            <w:left w:val="none" w:sz="0" w:space="0" w:color="auto"/>
            <w:bottom w:val="none" w:sz="0" w:space="0" w:color="auto"/>
            <w:right w:val="none" w:sz="0" w:space="0" w:color="auto"/>
          </w:divBdr>
          <w:divsChild>
            <w:div w:id="1228610711">
              <w:marLeft w:val="0"/>
              <w:marRight w:val="0"/>
              <w:marTop w:val="0"/>
              <w:marBottom w:val="0"/>
              <w:divBdr>
                <w:top w:val="none" w:sz="0" w:space="0" w:color="auto"/>
                <w:left w:val="none" w:sz="0" w:space="0" w:color="auto"/>
                <w:bottom w:val="none" w:sz="0" w:space="0" w:color="auto"/>
                <w:right w:val="none" w:sz="0" w:space="0" w:color="auto"/>
              </w:divBdr>
            </w:div>
          </w:divsChild>
        </w:div>
        <w:div w:id="1205484384">
          <w:marLeft w:val="0"/>
          <w:marRight w:val="0"/>
          <w:marTop w:val="0"/>
          <w:marBottom w:val="0"/>
          <w:divBdr>
            <w:top w:val="none" w:sz="0" w:space="0" w:color="auto"/>
            <w:left w:val="none" w:sz="0" w:space="0" w:color="auto"/>
            <w:bottom w:val="none" w:sz="0" w:space="0" w:color="auto"/>
            <w:right w:val="none" w:sz="0" w:space="0" w:color="auto"/>
          </w:divBdr>
          <w:divsChild>
            <w:div w:id="909652627">
              <w:marLeft w:val="0"/>
              <w:marRight w:val="0"/>
              <w:marTop w:val="0"/>
              <w:marBottom w:val="0"/>
              <w:divBdr>
                <w:top w:val="none" w:sz="0" w:space="0" w:color="auto"/>
                <w:left w:val="none" w:sz="0" w:space="0" w:color="auto"/>
                <w:bottom w:val="none" w:sz="0" w:space="0" w:color="auto"/>
                <w:right w:val="none" w:sz="0" w:space="0" w:color="auto"/>
              </w:divBdr>
            </w:div>
          </w:divsChild>
        </w:div>
        <w:div w:id="130560117">
          <w:marLeft w:val="0"/>
          <w:marRight w:val="0"/>
          <w:marTop w:val="0"/>
          <w:marBottom w:val="0"/>
          <w:divBdr>
            <w:top w:val="none" w:sz="0" w:space="0" w:color="auto"/>
            <w:left w:val="none" w:sz="0" w:space="0" w:color="auto"/>
            <w:bottom w:val="none" w:sz="0" w:space="0" w:color="auto"/>
            <w:right w:val="none" w:sz="0" w:space="0" w:color="auto"/>
          </w:divBdr>
          <w:divsChild>
            <w:div w:id="617758127">
              <w:marLeft w:val="0"/>
              <w:marRight w:val="0"/>
              <w:marTop w:val="0"/>
              <w:marBottom w:val="0"/>
              <w:divBdr>
                <w:top w:val="none" w:sz="0" w:space="0" w:color="auto"/>
                <w:left w:val="none" w:sz="0" w:space="0" w:color="auto"/>
                <w:bottom w:val="none" w:sz="0" w:space="0" w:color="auto"/>
                <w:right w:val="none" w:sz="0" w:space="0" w:color="auto"/>
              </w:divBdr>
            </w:div>
          </w:divsChild>
        </w:div>
        <w:div w:id="1913615796">
          <w:marLeft w:val="0"/>
          <w:marRight w:val="0"/>
          <w:marTop w:val="0"/>
          <w:marBottom w:val="0"/>
          <w:divBdr>
            <w:top w:val="none" w:sz="0" w:space="0" w:color="auto"/>
            <w:left w:val="none" w:sz="0" w:space="0" w:color="auto"/>
            <w:bottom w:val="none" w:sz="0" w:space="0" w:color="auto"/>
            <w:right w:val="none" w:sz="0" w:space="0" w:color="auto"/>
          </w:divBdr>
          <w:divsChild>
            <w:div w:id="232472660">
              <w:marLeft w:val="0"/>
              <w:marRight w:val="0"/>
              <w:marTop w:val="0"/>
              <w:marBottom w:val="0"/>
              <w:divBdr>
                <w:top w:val="none" w:sz="0" w:space="0" w:color="auto"/>
                <w:left w:val="none" w:sz="0" w:space="0" w:color="auto"/>
                <w:bottom w:val="none" w:sz="0" w:space="0" w:color="auto"/>
                <w:right w:val="none" w:sz="0" w:space="0" w:color="auto"/>
              </w:divBdr>
            </w:div>
          </w:divsChild>
        </w:div>
        <w:div w:id="789401227">
          <w:marLeft w:val="0"/>
          <w:marRight w:val="0"/>
          <w:marTop w:val="0"/>
          <w:marBottom w:val="0"/>
          <w:divBdr>
            <w:top w:val="none" w:sz="0" w:space="0" w:color="auto"/>
            <w:left w:val="none" w:sz="0" w:space="0" w:color="auto"/>
            <w:bottom w:val="none" w:sz="0" w:space="0" w:color="auto"/>
            <w:right w:val="none" w:sz="0" w:space="0" w:color="auto"/>
          </w:divBdr>
          <w:divsChild>
            <w:div w:id="391084175">
              <w:marLeft w:val="0"/>
              <w:marRight w:val="0"/>
              <w:marTop w:val="0"/>
              <w:marBottom w:val="0"/>
              <w:divBdr>
                <w:top w:val="none" w:sz="0" w:space="0" w:color="auto"/>
                <w:left w:val="none" w:sz="0" w:space="0" w:color="auto"/>
                <w:bottom w:val="none" w:sz="0" w:space="0" w:color="auto"/>
                <w:right w:val="none" w:sz="0" w:space="0" w:color="auto"/>
              </w:divBdr>
            </w:div>
          </w:divsChild>
        </w:div>
        <w:div w:id="1787969993">
          <w:marLeft w:val="0"/>
          <w:marRight w:val="0"/>
          <w:marTop w:val="0"/>
          <w:marBottom w:val="0"/>
          <w:divBdr>
            <w:top w:val="none" w:sz="0" w:space="0" w:color="auto"/>
            <w:left w:val="none" w:sz="0" w:space="0" w:color="auto"/>
            <w:bottom w:val="none" w:sz="0" w:space="0" w:color="auto"/>
            <w:right w:val="none" w:sz="0" w:space="0" w:color="auto"/>
          </w:divBdr>
          <w:divsChild>
            <w:div w:id="1181894680">
              <w:marLeft w:val="0"/>
              <w:marRight w:val="0"/>
              <w:marTop w:val="0"/>
              <w:marBottom w:val="0"/>
              <w:divBdr>
                <w:top w:val="none" w:sz="0" w:space="0" w:color="auto"/>
                <w:left w:val="none" w:sz="0" w:space="0" w:color="auto"/>
                <w:bottom w:val="none" w:sz="0" w:space="0" w:color="auto"/>
                <w:right w:val="none" w:sz="0" w:space="0" w:color="auto"/>
              </w:divBdr>
            </w:div>
          </w:divsChild>
        </w:div>
        <w:div w:id="1595087317">
          <w:marLeft w:val="0"/>
          <w:marRight w:val="0"/>
          <w:marTop w:val="0"/>
          <w:marBottom w:val="0"/>
          <w:divBdr>
            <w:top w:val="none" w:sz="0" w:space="0" w:color="auto"/>
            <w:left w:val="none" w:sz="0" w:space="0" w:color="auto"/>
            <w:bottom w:val="none" w:sz="0" w:space="0" w:color="auto"/>
            <w:right w:val="none" w:sz="0" w:space="0" w:color="auto"/>
          </w:divBdr>
          <w:divsChild>
            <w:div w:id="1554658577">
              <w:marLeft w:val="0"/>
              <w:marRight w:val="0"/>
              <w:marTop w:val="0"/>
              <w:marBottom w:val="0"/>
              <w:divBdr>
                <w:top w:val="none" w:sz="0" w:space="0" w:color="auto"/>
                <w:left w:val="none" w:sz="0" w:space="0" w:color="auto"/>
                <w:bottom w:val="none" w:sz="0" w:space="0" w:color="auto"/>
                <w:right w:val="none" w:sz="0" w:space="0" w:color="auto"/>
              </w:divBdr>
            </w:div>
          </w:divsChild>
        </w:div>
        <w:div w:id="254747632">
          <w:marLeft w:val="0"/>
          <w:marRight w:val="0"/>
          <w:marTop w:val="0"/>
          <w:marBottom w:val="0"/>
          <w:divBdr>
            <w:top w:val="none" w:sz="0" w:space="0" w:color="auto"/>
            <w:left w:val="none" w:sz="0" w:space="0" w:color="auto"/>
            <w:bottom w:val="none" w:sz="0" w:space="0" w:color="auto"/>
            <w:right w:val="none" w:sz="0" w:space="0" w:color="auto"/>
          </w:divBdr>
          <w:divsChild>
            <w:div w:id="412355952">
              <w:marLeft w:val="0"/>
              <w:marRight w:val="0"/>
              <w:marTop w:val="0"/>
              <w:marBottom w:val="0"/>
              <w:divBdr>
                <w:top w:val="none" w:sz="0" w:space="0" w:color="auto"/>
                <w:left w:val="none" w:sz="0" w:space="0" w:color="auto"/>
                <w:bottom w:val="none" w:sz="0" w:space="0" w:color="auto"/>
                <w:right w:val="none" w:sz="0" w:space="0" w:color="auto"/>
              </w:divBdr>
            </w:div>
          </w:divsChild>
        </w:div>
        <w:div w:id="1120302839">
          <w:marLeft w:val="0"/>
          <w:marRight w:val="0"/>
          <w:marTop w:val="0"/>
          <w:marBottom w:val="0"/>
          <w:divBdr>
            <w:top w:val="none" w:sz="0" w:space="0" w:color="auto"/>
            <w:left w:val="none" w:sz="0" w:space="0" w:color="auto"/>
            <w:bottom w:val="none" w:sz="0" w:space="0" w:color="auto"/>
            <w:right w:val="none" w:sz="0" w:space="0" w:color="auto"/>
          </w:divBdr>
          <w:divsChild>
            <w:div w:id="1038971153">
              <w:marLeft w:val="0"/>
              <w:marRight w:val="0"/>
              <w:marTop w:val="0"/>
              <w:marBottom w:val="0"/>
              <w:divBdr>
                <w:top w:val="none" w:sz="0" w:space="0" w:color="auto"/>
                <w:left w:val="none" w:sz="0" w:space="0" w:color="auto"/>
                <w:bottom w:val="none" w:sz="0" w:space="0" w:color="auto"/>
                <w:right w:val="none" w:sz="0" w:space="0" w:color="auto"/>
              </w:divBdr>
            </w:div>
          </w:divsChild>
        </w:div>
        <w:div w:id="155924387">
          <w:marLeft w:val="0"/>
          <w:marRight w:val="0"/>
          <w:marTop w:val="0"/>
          <w:marBottom w:val="0"/>
          <w:divBdr>
            <w:top w:val="none" w:sz="0" w:space="0" w:color="auto"/>
            <w:left w:val="none" w:sz="0" w:space="0" w:color="auto"/>
            <w:bottom w:val="none" w:sz="0" w:space="0" w:color="auto"/>
            <w:right w:val="none" w:sz="0" w:space="0" w:color="auto"/>
          </w:divBdr>
          <w:divsChild>
            <w:div w:id="237176292">
              <w:marLeft w:val="0"/>
              <w:marRight w:val="0"/>
              <w:marTop w:val="0"/>
              <w:marBottom w:val="0"/>
              <w:divBdr>
                <w:top w:val="none" w:sz="0" w:space="0" w:color="auto"/>
                <w:left w:val="none" w:sz="0" w:space="0" w:color="auto"/>
                <w:bottom w:val="none" w:sz="0" w:space="0" w:color="auto"/>
                <w:right w:val="none" w:sz="0" w:space="0" w:color="auto"/>
              </w:divBdr>
            </w:div>
          </w:divsChild>
        </w:div>
        <w:div w:id="304286813">
          <w:marLeft w:val="0"/>
          <w:marRight w:val="0"/>
          <w:marTop w:val="0"/>
          <w:marBottom w:val="0"/>
          <w:divBdr>
            <w:top w:val="none" w:sz="0" w:space="0" w:color="auto"/>
            <w:left w:val="none" w:sz="0" w:space="0" w:color="auto"/>
            <w:bottom w:val="none" w:sz="0" w:space="0" w:color="auto"/>
            <w:right w:val="none" w:sz="0" w:space="0" w:color="auto"/>
          </w:divBdr>
          <w:divsChild>
            <w:div w:id="1921983004">
              <w:marLeft w:val="0"/>
              <w:marRight w:val="0"/>
              <w:marTop w:val="0"/>
              <w:marBottom w:val="0"/>
              <w:divBdr>
                <w:top w:val="none" w:sz="0" w:space="0" w:color="auto"/>
                <w:left w:val="none" w:sz="0" w:space="0" w:color="auto"/>
                <w:bottom w:val="none" w:sz="0" w:space="0" w:color="auto"/>
                <w:right w:val="none" w:sz="0" w:space="0" w:color="auto"/>
              </w:divBdr>
            </w:div>
          </w:divsChild>
        </w:div>
        <w:div w:id="667174063">
          <w:marLeft w:val="0"/>
          <w:marRight w:val="0"/>
          <w:marTop w:val="0"/>
          <w:marBottom w:val="0"/>
          <w:divBdr>
            <w:top w:val="none" w:sz="0" w:space="0" w:color="auto"/>
            <w:left w:val="none" w:sz="0" w:space="0" w:color="auto"/>
            <w:bottom w:val="none" w:sz="0" w:space="0" w:color="auto"/>
            <w:right w:val="none" w:sz="0" w:space="0" w:color="auto"/>
          </w:divBdr>
          <w:divsChild>
            <w:div w:id="1216310057">
              <w:marLeft w:val="0"/>
              <w:marRight w:val="0"/>
              <w:marTop w:val="0"/>
              <w:marBottom w:val="0"/>
              <w:divBdr>
                <w:top w:val="none" w:sz="0" w:space="0" w:color="auto"/>
                <w:left w:val="none" w:sz="0" w:space="0" w:color="auto"/>
                <w:bottom w:val="none" w:sz="0" w:space="0" w:color="auto"/>
                <w:right w:val="none" w:sz="0" w:space="0" w:color="auto"/>
              </w:divBdr>
            </w:div>
          </w:divsChild>
        </w:div>
        <w:div w:id="1216353746">
          <w:marLeft w:val="0"/>
          <w:marRight w:val="0"/>
          <w:marTop w:val="0"/>
          <w:marBottom w:val="0"/>
          <w:divBdr>
            <w:top w:val="none" w:sz="0" w:space="0" w:color="auto"/>
            <w:left w:val="none" w:sz="0" w:space="0" w:color="auto"/>
            <w:bottom w:val="none" w:sz="0" w:space="0" w:color="auto"/>
            <w:right w:val="none" w:sz="0" w:space="0" w:color="auto"/>
          </w:divBdr>
          <w:divsChild>
            <w:div w:id="81419699">
              <w:marLeft w:val="0"/>
              <w:marRight w:val="0"/>
              <w:marTop w:val="0"/>
              <w:marBottom w:val="0"/>
              <w:divBdr>
                <w:top w:val="none" w:sz="0" w:space="0" w:color="auto"/>
                <w:left w:val="none" w:sz="0" w:space="0" w:color="auto"/>
                <w:bottom w:val="none" w:sz="0" w:space="0" w:color="auto"/>
                <w:right w:val="none" w:sz="0" w:space="0" w:color="auto"/>
              </w:divBdr>
            </w:div>
          </w:divsChild>
        </w:div>
        <w:div w:id="264725983">
          <w:marLeft w:val="0"/>
          <w:marRight w:val="0"/>
          <w:marTop w:val="0"/>
          <w:marBottom w:val="0"/>
          <w:divBdr>
            <w:top w:val="none" w:sz="0" w:space="0" w:color="auto"/>
            <w:left w:val="none" w:sz="0" w:space="0" w:color="auto"/>
            <w:bottom w:val="none" w:sz="0" w:space="0" w:color="auto"/>
            <w:right w:val="none" w:sz="0" w:space="0" w:color="auto"/>
          </w:divBdr>
          <w:divsChild>
            <w:div w:id="824664665">
              <w:marLeft w:val="0"/>
              <w:marRight w:val="0"/>
              <w:marTop w:val="0"/>
              <w:marBottom w:val="0"/>
              <w:divBdr>
                <w:top w:val="none" w:sz="0" w:space="0" w:color="auto"/>
                <w:left w:val="none" w:sz="0" w:space="0" w:color="auto"/>
                <w:bottom w:val="none" w:sz="0" w:space="0" w:color="auto"/>
                <w:right w:val="none" w:sz="0" w:space="0" w:color="auto"/>
              </w:divBdr>
            </w:div>
          </w:divsChild>
        </w:div>
        <w:div w:id="2080472735">
          <w:marLeft w:val="0"/>
          <w:marRight w:val="0"/>
          <w:marTop w:val="0"/>
          <w:marBottom w:val="0"/>
          <w:divBdr>
            <w:top w:val="none" w:sz="0" w:space="0" w:color="auto"/>
            <w:left w:val="none" w:sz="0" w:space="0" w:color="auto"/>
            <w:bottom w:val="none" w:sz="0" w:space="0" w:color="auto"/>
            <w:right w:val="none" w:sz="0" w:space="0" w:color="auto"/>
          </w:divBdr>
          <w:divsChild>
            <w:div w:id="920215058">
              <w:marLeft w:val="0"/>
              <w:marRight w:val="0"/>
              <w:marTop w:val="0"/>
              <w:marBottom w:val="0"/>
              <w:divBdr>
                <w:top w:val="none" w:sz="0" w:space="0" w:color="auto"/>
                <w:left w:val="none" w:sz="0" w:space="0" w:color="auto"/>
                <w:bottom w:val="none" w:sz="0" w:space="0" w:color="auto"/>
                <w:right w:val="none" w:sz="0" w:space="0" w:color="auto"/>
              </w:divBdr>
            </w:div>
          </w:divsChild>
        </w:div>
        <w:div w:id="726882279">
          <w:marLeft w:val="0"/>
          <w:marRight w:val="0"/>
          <w:marTop w:val="0"/>
          <w:marBottom w:val="0"/>
          <w:divBdr>
            <w:top w:val="none" w:sz="0" w:space="0" w:color="auto"/>
            <w:left w:val="none" w:sz="0" w:space="0" w:color="auto"/>
            <w:bottom w:val="none" w:sz="0" w:space="0" w:color="auto"/>
            <w:right w:val="none" w:sz="0" w:space="0" w:color="auto"/>
          </w:divBdr>
          <w:divsChild>
            <w:div w:id="119492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34568">
      <w:bodyDiv w:val="1"/>
      <w:marLeft w:val="0"/>
      <w:marRight w:val="0"/>
      <w:marTop w:val="0"/>
      <w:marBottom w:val="0"/>
      <w:divBdr>
        <w:top w:val="none" w:sz="0" w:space="0" w:color="auto"/>
        <w:left w:val="none" w:sz="0" w:space="0" w:color="auto"/>
        <w:bottom w:val="none" w:sz="0" w:space="0" w:color="auto"/>
        <w:right w:val="none" w:sz="0" w:space="0" w:color="auto"/>
      </w:divBdr>
    </w:div>
    <w:div w:id="1445537341">
      <w:bodyDiv w:val="1"/>
      <w:marLeft w:val="0"/>
      <w:marRight w:val="0"/>
      <w:marTop w:val="0"/>
      <w:marBottom w:val="0"/>
      <w:divBdr>
        <w:top w:val="none" w:sz="0" w:space="0" w:color="auto"/>
        <w:left w:val="none" w:sz="0" w:space="0" w:color="auto"/>
        <w:bottom w:val="none" w:sz="0" w:space="0" w:color="auto"/>
        <w:right w:val="none" w:sz="0" w:space="0" w:color="auto"/>
      </w:divBdr>
    </w:div>
    <w:div w:id="1478646707">
      <w:bodyDiv w:val="1"/>
      <w:marLeft w:val="0"/>
      <w:marRight w:val="0"/>
      <w:marTop w:val="0"/>
      <w:marBottom w:val="0"/>
      <w:divBdr>
        <w:top w:val="none" w:sz="0" w:space="0" w:color="auto"/>
        <w:left w:val="none" w:sz="0" w:space="0" w:color="auto"/>
        <w:bottom w:val="none" w:sz="0" w:space="0" w:color="auto"/>
        <w:right w:val="none" w:sz="0" w:space="0" w:color="auto"/>
      </w:divBdr>
      <w:divsChild>
        <w:div w:id="1811248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165185">
      <w:bodyDiv w:val="1"/>
      <w:marLeft w:val="0"/>
      <w:marRight w:val="0"/>
      <w:marTop w:val="0"/>
      <w:marBottom w:val="0"/>
      <w:divBdr>
        <w:top w:val="none" w:sz="0" w:space="0" w:color="auto"/>
        <w:left w:val="none" w:sz="0" w:space="0" w:color="auto"/>
        <w:bottom w:val="none" w:sz="0" w:space="0" w:color="auto"/>
        <w:right w:val="none" w:sz="0" w:space="0" w:color="auto"/>
      </w:divBdr>
    </w:div>
    <w:div w:id="1533300122">
      <w:bodyDiv w:val="1"/>
      <w:marLeft w:val="0"/>
      <w:marRight w:val="0"/>
      <w:marTop w:val="0"/>
      <w:marBottom w:val="0"/>
      <w:divBdr>
        <w:top w:val="none" w:sz="0" w:space="0" w:color="auto"/>
        <w:left w:val="none" w:sz="0" w:space="0" w:color="auto"/>
        <w:bottom w:val="none" w:sz="0" w:space="0" w:color="auto"/>
        <w:right w:val="none" w:sz="0" w:space="0" w:color="auto"/>
      </w:divBdr>
      <w:divsChild>
        <w:div w:id="2043554041">
          <w:marLeft w:val="0"/>
          <w:marRight w:val="0"/>
          <w:marTop w:val="0"/>
          <w:marBottom w:val="0"/>
          <w:divBdr>
            <w:top w:val="none" w:sz="0" w:space="0" w:color="auto"/>
            <w:left w:val="none" w:sz="0" w:space="0" w:color="auto"/>
            <w:bottom w:val="none" w:sz="0" w:space="0" w:color="auto"/>
            <w:right w:val="none" w:sz="0" w:space="0" w:color="auto"/>
          </w:divBdr>
        </w:div>
      </w:divsChild>
    </w:div>
    <w:div w:id="1553730720">
      <w:bodyDiv w:val="1"/>
      <w:marLeft w:val="0"/>
      <w:marRight w:val="0"/>
      <w:marTop w:val="0"/>
      <w:marBottom w:val="0"/>
      <w:divBdr>
        <w:top w:val="none" w:sz="0" w:space="0" w:color="auto"/>
        <w:left w:val="none" w:sz="0" w:space="0" w:color="auto"/>
        <w:bottom w:val="none" w:sz="0" w:space="0" w:color="auto"/>
        <w:right w:val="none" w:sz="0" w:space="0" w:color="auto"/>
      </w:divBdr>
      <w:divsChild>
        <w:div w:id="71701612">
          <w:marLeft w:val="0"/>
          <w:marRight w:val="0"/>
          <w:marTop w:val="0"/>
          <w:marBottom w:val="0"/>
          <w:divBdr>
            <w:top w:val="none" w:sz="0" w:space="0" w:color="auto"/>
            <w:left w:val="none" w:sz="0" w:space="0" w:color="auto"/>
            <w:bottom w:val="none" w:sz="0" w:space="0" w:color="auto"/>
            <w:right w:val="none" w:sz="0" w:space="0" w:color="auto"/>
          </w:divBdr>
        </w:div>
        <w:div w:id="947853775">
          <w:marLeft w:val="0"/>
          <w:marRight w:val="0"/>
          <w:marTop w:val="0"/>
          <w:marBottom w:val="0"/>
          <w:divBdr>
            <w:top w:val="none" w:sz="0" w:space="0" w:color="auto"/>
            <w:left w:val="none" w:sz="0" w:space="0" w:color="auto"/>
            <w:bottom w:val="none" w:sz="0" w:space="0" w:color="auto"/>
            <w:right w:val="none" w:sz="0" w:space="0" w:color="auto"/>
          </w:divBdr>
        </w:div>
        <w:div w:id="349449469">
          <w:marLeft w:val="0"/>
          <w:marRight w:val="0"/>
          <w:marTop w:val="0"/>
          <w:marBottom w:val="0"/>
          <w:divBdr>
            <w:top w:val="none" w:sz="0" w:space="0" w:color="auto"/>
            <w:left w:val="none" w:sz="0" w:space="0" w:color="auto"/>
            <w:bottom w:val="none" w:sz="0" w:space="0" w:color="auto"/>
            <w:right w:val="none" w:sz="0" w:space="0" w:color="auto"/>
          </w:divBdr>
        </w:div>
        <w:div w:id="1653025334">
          <w:marLeft w:val="0"/>
          <w:marRight w:val="0"/>
          <w:marTop w:val="0"/>
          <w:marBottom w:val="0"/>
          <w:divBdr>
            <w:top w:val="none" w:sz="0" w:space="0" w:color="auto"/>
            <w:left w:val="none" w:sz="0" w:space="0" w:color="auto"/>
            <w:bottom w:val="none" w:sz="0" w:space="0" w:color="auto"/>
            <w:right w:val="none" w:sz="0" w:space="0" w:color="auto"/>
          </w:divBdr>
        </w:div>
      </w:divsChild>
    </w:div>
    <w:div w:id="1667171855">
      <w:bodyDiv w:val="1"/>
      <w:marLeft w:val="0"/>
      <w:marRight w:val="0"/>
      <w:marTop w:val="0"/>
      <w:marBottom w:val="0"/>
      <w:divBdr>
        <w:top w:val="none" w:sz="0" w:space="0" w:color="auto"/>
        <w:left w:val="none" w:sz="0" w:space="0" w:color="auto"/>
        <w:bottom w:val="none" w:sz="0" w:space="0" w:color="auto"/>
        <w:right w:val="none" w:sz="0" w:space="0" w:color="auto"/>
      </w:divBdr>
    </w:div>
    <w:div w:id="1670794064">
      <w:bodyDiv w:val="1"/>
      <w:marLeft w:val="0"/>
      <w:marRight w:val="0"/>
      <w:marTop w:val="0"/>
      <w:marBottom w:val="0"/>
      <w:divBdr>
        <w:top w:val="none" w:sz="0" w:space="0" w:color="auto"/>
        <w:left w:val="none" w:sz="0" w:space="0" w:color="auto"/>
        <w:bottom w:val="none" w:sz="0" w:space="0" w:color="auto"/>
        <w:right w:val="none" w:sz="0" w:space="0" w:color="auto"/>
      </w:divBdr>
    </w:div>
    <w:div w:id="1672635247">
      <w:bodyDiv w:val="1"/>
      <w:marLeft w:val="0"/>
      <w:marRight w:val="0"/>
      <w:marTop w:val="0"/>
      <w:marBottom w:val="0"/>
      <w:divBdr>
        <w:top w:val="none" w:sz="0" w:space="0" w:color="auto"/>
        <w:left w:val="none" w:sz="0" w:space="0" w:color="auto"/>
        <w:bottom w:val="none" w:sz="0" w:space="0" w:color="auto"/>
        <w:right w:val="none" w:sz="0" w:space="0" w:color="auto"/>
      </w:divBdr>
      <w:divsChild>
        <w:div w:id="765033157">
          <w:marLeft w:val="0"/>
          <w:marRight w:val="0"/>
          <w:marTop w:val="0"/>
          <w:marBottom w:val="0"/>
          <w:divBdr>
            <w:top w:val="none" w:sz="0" w:space="0" w:color="auto"/>
            <w:left w:val="none" w:sz="0" w:space="0" w:color="auto"/>
            <w:bottom w:val="none" w:sz="0" w:space="0" w:color="auto"/>
            <w:right w:val="none" w:sz="0" w:space="0" w:color="auto"/>
          </w:divBdr>
        </w:div>
        <w:div w:id="1729919472">
          <w:marLeft w:val="0"/>
          <w:marRight w:val="0"/>
          <w:marTop w:val="0"/>
          <w:marBottom w:val="0"/>
          <w:divBdr>
            <w:top w:val="none" w:sz="0" w:space="0" w:color="auto"/>
            <w:left w:val="none" w:sz="0" w:space="0" w:color="auto"/>
            <w:bottom w:val="none" w:sz="0" w:space="0" w:color="auto"/>
            <w:right w:val="none" w:sz="0" w:space="0" w:color="auto"/>
          </w:divBdr>
        </w:div>
        <w:div w:id="500125735">
          <w:marLeft w:val="0"/>
          <w:marRight w:val="0"/>
          <w:marTop w:val="0"/>
          <w:marBottom w:val="0"/>
          <w:divBdr>
            <w:top w:val="none" w:sz="0" w:space="0" w:color="auto"/>
            <w:left w:val="none" w:sz="0" w:space="0" w:color="auto"/>
            <w:bottom w:val="none" w:sz="0" w:space="0" w:color="auto"/>
            <w:right w:val="none" w:sz="0" w:space="0" w:color="auto"/>
          </w:divBdr>
        </w:div>
        <w:div w:id="1973901592">
          <w:marLeft w:val="0"/>
          <w:marRight w:val="0"/>
          <w:marTop w:val="0"/>
          <w:marBottom w:val="0"/>
          <w:divBdr>
            <w:top w:val="none" w:sz="0" w:space="0" w:color="auto"/>
            <w:left w:val="none" w:sz="0" w:space="0" w:color="auto"/>
            <w:bottom w:val="none" w:sz="0" w:space="0" w:color="auto"/>
            <w:right w:val="none" w:sz="0" w:space="0" w:color="auto"/>
          </w:divBdr>
        </w:div>
        <w:div w:id="2089229745">
          <w:marLeft w:val="0"/>
          <w:marRight w:val="0"/>
          <w:marTop w:val="0"/>
          <w:marBottom w:val="0"/>
          <w:divBdr>
            <w:top w:val="none" w:sz="0" w:space="0" w:color="auto"/>
            <w:left w:val="none" w:sz="0" w:space="0" w:color="auto"/>
            <w:bottom w:val="none" w:sz="0" w:space="0" w:color="auto"/>
            <w:right w:val="none" w:sz="0" w:space="0" w:color="auto"/>
          </w:divBdr>
        </w:div>
      </w:divsChild>
    </w:div>
    <w:div w:id="1752191416">
      <w:bodyDiv w:val="1"/>
      <w:marLeft w:val="0"/>
      <w:marRight w:val="0"/>
      <w:marTop w:val="0"/>
      <w:marBottom w:val="0"/>
      <w:divBdr>
        <w:top w:val="none" w:sz="0" w:space="0" w:color="auto"/>
        <w:left w:val="none" w:sz="0" w:space="0" w:color="auto"/>
        <w:bottom w:val="none" w:sz="0" w:space="0" w:color="auto"/>
        <w:right w:val="none" w:sz="0" w:space="0" w:color="auto"/>
      </w:divBdr>
      <w:divsChild>
        <w:div w:id="190268275">
          <w:marLeft w:val="0"/>
          <w:marRight w:val="0"/>
          <w:marTop w:val="0"/>
          <w:marBottom w:val="0"/>
          <w:divBdr>
            <w:top w:val="none" w:sz="0" w:space="0" w:color="auto"/>
            <w:left w:val="none" w:sz="0" w:space="0" w:color="auto"/>
            <w:bottom w:val="none" w:sz="0" w:space="0" w:color="auto"/>
            <w:right w:val="none" w:sz="0" w:space="0" w:color="auto"/>
          </w:divBdr>
          <w:divsChild>
            <w:div w:id="1966502133">
              <w:marLeft w:val="0"/>
              <w:marRight w:val="0"/>
              <w:marTop w:val="0"/>
              <w:marBottom w:val="0"/>
              <w:divBdr>
                <w:top w:val="none" w:sz="0" w:space="0" w:color="auto"/>
                <w:left w:val="none" w:sz="0" w:space="0" w:color="auto"/>
                <w:bottom w:val="none" w:sz="0" w:space="0" w:color="auto"/>
                <w:right w:val="none" w:sz="0" w:space="0" w:color="auto"/>
              </w:divBdr>
            </w:div>
          </w:divsChild>
        </w:div>
        <w:div w:id="1083530682">
          <w:marLeft w:val="0"/>
          <w:marRight w:val="0"/>
          <w:marTop w:val="0"/>
          <w:marBottom w:val="0"/>
          <w:divBdr>
            <w:top w:val="none" w:sz="0" w:space="0" w:color="auto"/>
            <w:left w:val="none" w:sz="0" w:space="0" w:color="auto"/>
            <w:bottom w:val="none" w:sz="0" w:space="0" w:color="auto"/>
            <w:right w:val="none" w:sz="0" w:space="0" w:color="auto"/>
          </w:divBdr>
          <w:divsChild>
            <w:div w:id="1085347483">
              <w:marLeft w:val="0"/>
              <w:marRight w:val="0"/>
              <w:marTop w:val="0"/>
              <w:marBottom w:val="0"/>
              <w:divBdr>
                <w:top w:val="none" w:sz="0" w:space="0" w:color="auto"/>
                <w:left w:val="none" w:sz="0" w:space="0" w:color="auto"/>
                <w:bottom w:val="none" w:sz="0" w:space="0" w:color="auto"/>
                <w:right w:val="none" w:sz="0" w:space="0" w:color="auto"/>
              </w:divBdr>
            </w:div>
          </w:divsChild>
        </w:div>
        <w:div w:id="1658916766">
          <w:marLeft w:val="0"/>
          <w:marRight w:val="0"/>
          <w:marTop w:val="0"/>
          <w:marBottom w:val="0"/>
          <w:divBdr>
            <w:top w:val="none" w:sz="0" w:space="0" w:color="auto"/>
            <w:left w:val="none" w:sz="0" w:space="0" w:color="auto"/>
            <w:bottom w:val="none" w:sz="0" w:space="0" w:color="auto"/>
            <w:right w:val="none" w:sz="0" w:space="0" w:color="auto"/>
          </w:divBdr>
          <w:divsChild>
            <w:div w:id="1297373493">
              <w:marLeft w:val="0"/>
              <w:marRight w:val="0"/>
              <w:marTop w:val="0"/>
              <w:marBottom w:val="0"/>
              <w:divBdr>
                <w:top w:val="none" w:sz="0" w:space="0" w:color="auto"/>
                <w:left w:val="none" w:sz="0" w:space="0" w:color="auto"/>
                <w:bottom w:val="none" w:sz="0" w:space="0" w:color="auto"/>
                <w:right w:val="none" w:sz="0" w:space="0" w:color="auto"/>
              </w:divBdr>
            </w:div>
          </w:divsChild>
        </w:div>
        <w:div w:id="1169902151">
          <w:marLeft w:val="0"/>
          <w:marRight w:val="0"/>
          <w:marTop w:val="0"/>
          <w:marBottom w:val="0"/>
          <w:divBdr>
            <w:top w:val="none" w:sz="0" w:space="0" w:color="auto"/>
            <w:left w:val="none" w:sz="0" w:space="0" w:color="auto"/>
            <w:bottom w:val="none" w:sz="0" w:space="0" w:color="auto"/>
            <w:right w:val="none" w:sz="0" w:space="0" w:color="auto"/>
          </w:divBdr>
          <w:divsChild>
            <w:div w:id="897479623">
              <w:marLeft w:val="0"/>
              <w:marRight w:val="0"/>
              <w:marTop w:val="0"/>
              <w:marBottom w:val="0"/>
              <w:divBdr>
                <w:top w:val="none" w:sz="0" w:space="0" w:color="auto"/>
                <w:left w:val="none" w:sz="0" w:space="0" w:color="auto"/>
                <w:bottom w:val="none" w:sz="0" w:space="0" w:color="auto"/>
                <w:right w:val="none" w:sz="0" w:space="0" w:color="auto"/>
              </w:divBdr>
            </w:div>
          </w:divsChild>
        </w:div>
        <w:div w:id="1790666919">
          <w:marLeft w:val="0"/>
          <w:marRight w:val="0"/>
          <w:marTop w:val="0"/>
          <w:marBottom w:val="0"/>
          <w:divBdr>
            <w:top w:val="none" w:sz="0" w:space="0" w:color="auto"/>
            <w:left w:val="none" w:sz="0" w:space="0" w:color="auto"/>
            <w:bottom w:val="none" w:sz="0" w:space="0" w:color="auto"/>
            <w:right w:val="none" w:sz="0" w:space="0" w:color="auto"/>
          </w:divBdr>
          <w:divsChild>
            <w:div w:id="544411742">
              <w:marLeft w:val="0"/>
              <w:marRight w:val="0"/>
              <w:marTop w:val="0"/>
              <w:marBottom w:val="0"/>
              <w:divBdr>
                <w:top w:val="none" w:sz="0" w:space="0" w:color="auto"/>
                <w:left w:val="none" w:sz="0" w:space="0" w:color="auto"/>
                <w:bottom w:val="none" w:sz="0" w:space="0" w:color="auto"/>
                <w:right w:val="none" w:sz="0" w:space="0" w:color="auto"/>
              </w:divBdr>
            </w:div>
          </w:divsChild>
        </w:div>
        <w:div w:id="1247181815">
          <w:marLeft w:val="0"/>
          <w:marRight w:val="0"/>
          <w:marTop w:val="0"/>
          <w:marBottom w:val="0"/>
          <w:divBdr>
            <w:top w:val="none" w:sz="0" w:space="0" w:color="auto"/>
            <w:left w:val="none" w:sz="0" w:space="0" w:color="auto"/>
            <w:bottom w:val="none" w:sz="0" w:space="0" w:color="auto"/>
            <w:right w:val="none" w:sz="0" w:space="0" w:color="auto"/>
          </w:divBdr>
          <w:divsChild>
            <w:div w:id="127167611">
              <w:marLeft w:val="0"/>
              <w:marRight w:val="0"/>
              <w:marTop w:val="0"/>
              <w:marBottom w:val="0"/>
              <w:divBdr>
                <w:top w:val="none" w:sz="0" w:space="0" w:color="auto"/>
                <w:left w:val="none" w:sz="0" w:space="0" w:color="auto"/>
                <w:bottom w:val="none" w:sz="0" w:space="0" w:color="auto"/>
                <w:right w:val="none" w:sz="0" w:space="0" w:color="auto"/>
              </w:divBdr>
            </w:div>
          </w:divsChild>
        </w:div>
        <w:div w:id="2039045958">
          <w:marLeft w:val="0"/>
          <w:marRight w:val="0"/>
          <w:marTop w:val="0"/>
          <w:marBottom w:val="0"/>
          <w:divBdr>
            <w:top w:val="none" w:sz="0" w:space="0" w:color="auto"/>
            <w:left w:val="none" w:sz="0" w:space="0" w:color="auto"/>
            <w:bottom w:val="none" w:sz="0" w:space="0" w:color="auto"/>
            <w:right w:val="none" w:sz="0" w:space="0" w:color="auto"/>
          </w:divBdr>
          <w:divsChild>
            <w:div w:id="178085077">
              <w:marLeft w:val="0"/>
              <w:marRight w:val="0"/>
              <w:marTop w:val="0"/>
              <w:marBottom w:val="0"/>
              <w:divBdr>
                <w:top w:val="none" w:sz="0" w:space="0" w:color="auto"/>
                <w:left w:val="none" w:sz="0" w:space="0" w:color="auto"/>
                <w:bottom w:val="none" w:sz="0" w:space="0" w:color="auto"/>
                <w:right w:val="none" w:sz="0" w:space="0" w:color="auto"/>
              </w:divBdr>
            </w:div>
          </w:divsChild>
        </w:div>
        <w:div w:id="1451507066">
          <w:marLeft w:val="0"/>
          <w:marRight w:val="0"/>
          <w:marTop w:val="0"/>
          <w:marBottom w:val="0"/>
          <w:divBdr>
            <w:top w:val="none" w:sz="0" w:space="0" w:color="auto"/>
            <w:left w:val="none" w:sz="0" w:space="0" w:color="auto"/>
            <w:bottom w:val="none" w:sz="0" w:space="0" w:color="auto"/>
            <w:right w:val="none" w:sz="0" w:space="0" w:color="auto"/>
          </w:divBdr>
          <w:divsChild>
            <w:div w:id="581764038">
              <w:marLeft w:val="0"/>
              <w:marRight w:val="0"/>
              <w:marTop w:val="0"/>
              <w:marBottom w:val="0"/>
              <w:divBdr>
                <w:top w:val="none" w:sz="0" w:space="0" w:color="auto"/>
                <w:left w:val="none" w:sz="0" w:space="0" w:color="auto"/>
                <w:bottom w:val="none" w:sz="0" w:space="0" w:color="auto"/>
                <w:right w:val="none" w:sz="0" w:space="0" w:color="auto"/>
              </w:divBdr>
            </w:div>
          </w:divsChild>
        </w:div>
        <w:div w:id="217128180">
          <w:marLeft w:val="0"/>
          <w:marRight w:val="0"/>
          <w:marTop w:val="0"/>
          <w:marBottom w:val="0"/>
          <w:divBdr>
            <w:top w:val="none" w:sz="0" w:space="0" w:color="auto"/>
            <w:left w:val="none" w:sz="0" w:space="0" w:color="auto"/>
            <w:bottom w:val="none" w:sz="0" w:space="0" w:color="auto"/>
            <w:right w:val="none" w:sz="0" w:space="0" w:color="auto"/>
          </w:divBdr>
          <w:divsChild>
            <w:div w:id="502858873">
              <w:marLeft w:val="0"/>
              <w:marRight w:val="0"/>
              <w:marTop w:val="0"/>
              <w:marBottom w:val="0"/>
              <w:divBdr>
                <w:top w:val="none" w:sz="0" w:space="0" w:color="auto"/>
                <w:left w:val="none" w:sz="0" w:space="0" w:color="auto"/>
                <w:bottom w:val="none" w:sz="0" w:space="0" w:color="auto"/>
                <w:right w:val="none" w:sz="0" w:space="0" w:color="auto"/>
              </w:divBdr>
            </w:div>
          </w:divsChild>
        </w:div>
        <w:div w:id="1690981369">
          <w:marLeft w:val="0"/>
          <w:marRight w:val="0"/>
          <w:marTop w:val="0"/>
          <w:marBottom w:val="0"/>
          <w:divBdr>
            <w:top w:val="none" w:sz="0" w:space="0" w:color="auto"/>
            <w:left w:val="none" w:sz="0" w:space="0" w:color="auto"/>
            <w:bottom w:val="none" w:sz="0" w:space="0" w:color="auto"/>
            <w:right w:val="none" w:sz="0" w:space="0" w:color="auto"/>
          </w:divBdr>
          <w:divsChild>
            <w:div w:id="1215001130">
              <w:marLeft w:val="0"/>
              <w:marRight w:val="0"/>
              <w:marTop w:val="0"/>
              <w:marBottom w:val="0"/>
              <w:divBdr>
                <w:top w:val="none" w:sz="0" w:space="0" w:color="auto"/>
                <w:left w:val="none" w:sz="0" w:space="0" w:color="auto"/>
                <w:bottom w:val="none" w:sz="0" w:space="0" w:color="auto"/>
                <w:right w:val="none" w:sz="0" w:space="0" w:color="auto"/>
              </w:divBdr>
            </w:div>
          </w:divsChild>
        </w:div>
        <w:div w:id="216552010">
          <w:marLeft w:val="0"/>
          <w:marRight w:val="0"/>
          <w:marTop w:val="0"/>
          <w:marBottom w:val="0"/>
          <w:divBdr>
            <w:top w:val="none" w:sz="0" w:space="0" w:color="auto"/>
            <w:left w:val="none" w:sz="0" w:space="0" w:color="auto"/>
            <w:bottom w:val="none" w:sz="0" w:space="0" w:color="auto"/>
            <w:right w:val="none" w:sz="0" w:space="0" w:color="auto"/>
          </w:divBdr>
          <w:divsChild>
            <w:div w:id="664868245">
              <w:marLeft w:val="0"/>
              <w:marRight w:val="0"/>
              <w:marTop w:val="0"/>
              <w:marBottom w:val="0"/>
              <w:divBdr>
                <w:top w:val="none" w:sz="0" w:space="0" w:color="auto"/>
                <w:left w:val="none" w:sz="0" w:space="0" w:color="auto"/>
                <w:bottom w:val="none" w:sz="0" w:space="0" w:color="auto"/>
                <w:right w:val="none" w:sz="0" w:space="0" w:color="auto"/>
              </w:divBdr>
            </w:div>
          </w:divsChild>
        </w:div>
        <w:div w:id="1209495900">
          <w:marLeft w:val="0"/>
          <w:marRight w:val="0"/>
          <w:marTop w:val="0"/>
          <w:marBottom w:val="0"/>
          <w:divBdr>
            <w:top w:val="none" w:sz="0" w:space="0" w:color="auto"/>
            <w:left w:val="none" w:sz="0" w:space="0" w:color="auto"/>
            <w:bottom w:val="none" w:sz="0" w:space="0" w:color="auto"/>
            <w:right w:val="none" w:sz="0" w:space="0" w:color="auto"/>
          </w:divBdr>
          <w:divsChild>
            <w:div w:id="310868445">
              <w:marLeft w:val="0"/>
              <w:marRight w:val="0"/>
              <w:marTop w:val="0"/>
              <w:marBottom w:val="0"/>
              <w:divBdr>
                <w:top w:val="none" w:sz="0" w:space="0" w:color="auto"/>
                <w:left w:val="none" w:sz="0" w:space="0" w:color="auto"/>
                <w:bottom w:val="none" w:sz="0" w:space="0" w:color="auto"/>
                <w:right w:val="none" w:sz="0" w:space="0" w:color="auto"/>
              </w:divBdr>
            </w:div>
          </w:divsChild>
        </w:div>
        <w:div w:id="679771308">
          <w:marLeft w:val="0"/>
          <w:marRight w:val="0"/>
          <w:marTop w:val="0"/>
          <w:marBottom w:val="0"/>
          <w:divBdr>
            <w:top w:val="none" w:sz="0" w:space="0" w:color="auto"/>
            <w:left w:val="none" w:sz="0" w:space="0" w:color="auto"/>
            <w:bottom w:val="none" w:sz="0" w:space="0" w:color="auto"/>
            <w:right w:val="none" w:sz="0" w:space="0" w:color="auto"/>
          </w:divBdr>
          <w:divsChild>
            <w:div w:id="507062116">
              <w:marLeft w:val="0"/>
              <w:marRight w:val="0"/>
              <w:marTop w:val="0"/>
              <w:marBottom w:val="0"/>
              <w:divBdr>
                <w:top w:val="none" w:sz="0" w:space="0" w:color="auto"/>
                <w:left w:val="none" w:sz="0" w:space="0" w:color="auto"/>
                <w:bottom w:val="none" w:sz="0" w:space="0" w:color="auto"/>
                <w:right w:val="none" w:sz="0" w:space="0" w:color="auto"/>
              </w:divBdr>
            </w:div>
          </w:divsChild>
        </w:div>
        <w:div w:id="1493792137">
          <w:marLeft w:val="0"/>
          <w:marRight w:val="0"/>
          <w:marTop w:val="0"/>
          <w:marBottom w:val="0"/>
          <w:divBdr>
            <w:top w:val="none" w:sz="0" w:space="0" w:color="auto"/>
            <w:left w:val="none" w:sz="0" w:space="0" w:color="auto"/>
            <w:bottom w:val="none" w:sz="0" w:space="0" w:color="auto"/>
            <w:right w:val="none" w:sz="0" w:space="0" w:color="auto"/>
          </w:divBdr>
          <w:divsChild>
            <w:div w:id="1923181518">
              <w:marLeft w:val="0"/>
              <w:marRight w:val="0"/>
              <w:marTop w:val="0"/>
              <w:marBottom w:val="0"/>
              <w:divBdr>
                <w:top w:val="none" w:sz="0" w:space="0" w:color="auto"/>
                <w:left w:val="none" w:sz="0" w:space="0" w:color="auto"/>
                <w:bottom w:val="none" w:sz="0" w:space="0" w:color="auto"/>
                <w:right w:val="none" w:sz="0" w:space="0" w:color="auto"/>
              </w:divBdr>
            </w:div>
          </w:divsChild>
        </w:div>
        <w:div w:id="2044666775">
          <w:marLeft w:val="0"/>
          <w:marRight w:val="0"/>
          <w:marTop w:val="0"/>
          <w:marBottom w:val="0"/>
          <w:divBdr>
            <w:top w:val="none" w:sz="0" w:space="0" w:color="auto"/>
            <w:left w:val="none" w:sz="0" w:space="0" w:color="auto"/>
            <w:bottom w:val="none" w:sz="0" w:space="0" w:color="auto"/>
            <w:right w:val="none" w:sz="0" w:space="0" w:color="auto"/>
          </w:divBdr>
          <w:divsChild>
            <w:div w:id="785008995">
              <w:marLeft w:val="0"/>
              <w:marRight w:val="0"/>
              <w:marTop w:val="0"/>
              <w:marBottom w:val="0"/>
              <w:divBdr>
                <w:top w:val="none" w:sz="0" w:space="0" w:color="auto"/>
                <w:left w:val="none" w:sz="0" w:space="0" w:color="auto"/>
                <w:bottom w:val="none" w:sz="0" w:space="0" w:color="auto"/>
                <w:right w:val="none" w:sz="0" w:space="0" w:color="auto"/>
              </w:divBdr>
            </w:div>
          </w:divsChild>
        </w:div>
        <w:div w:id="563489271">
          <w:marLeft w:val="0"/>
          <w:marRight w:val="0"/>
          <w:marTop w:val="0"/>
          <w:marBottom w:val="0"/>
          <w:divBdr>
            <w:top w:val="none" w:sz="0" w:space="0" w:color="auto"/>
            <w:left w:val="none" w:sz="0" w:space="0" w:color="auto"/>
            <w:bottom w:val="none" w:sz="0" w:space="0" w:color="auto"/>
            <w:right w:val="none" w:sz="0" w:space="0" w:color="auto"/>
          </w:divBdr>
          <w:divsChild>
            <w:div w:id="1514101637">
              <w:marLeft w:val="0"/>
              <w:marRight w:val="0"/>
              <w:marTop w:val="0"/>
              <w:marBottom w:val="0"/>
              <w:divBdr>
                <w:top w:val="none" w:sz="0" w:space="0" w:color="auto"/>
                <w:left w:val="none" w:sz="0" w:space="0" w:color="auto"/>
                <w:bottom w:val="none" w:sz="0" w:space="0" w:color="auto"/>
                <w:right w:val="none" w:sz="0" w:space="0" w:color="auto"/>
              </w:divBdr>
            </w:div>
          </w:divsChild>
        </w:div>
        <w:div w:id="2076513235">
          <w:marLeft w:val="0"/>
          <w:marRight w:val="0"/>
          <w:marTop w:val="0"/>
          <w:marBottom w:val="0"/>
          <w:divBdr>
            <w:top w:val="none" w:sz="0" w:space="0" w:color="auto"/>
            <w:left w:val="none" w:sz="0" w:space="0" w:color="auto"/>
            <w:bottom w:val="none" w:sz="0" w:space="0" w:color="auto"/>
            <w:right w:val="none" w:sz="0" w:space="0" w:color="auto"/>
          </w:divBdr>
          <w:divsChild>
            <w:div w:id="2024354646">
              <w:marLeft w:val="0"/>
              <w:marRight w:val="0"/>
              <w:marTop w:val="0"/>
              <w:marBottom w:val="0"/>
              <w:divBdr>
                <w:top w:val="none" w:sz="0" w:space="0" w:color="auto"/>
                <w:left w:val="none" w:sz="0" w:space="0" w:color="auto"/>
                <w:bottom w:val="none" w:sz="0" w:space="0" w:color="auto"/>
                <w:right w:val="none" w:sz="0" w:space="0" w:color="auto"/>
              </w:divBdr>
            </w:div>
          </w:divsChild>
        </w:div>
        <w:div w:id="2031563226">
          <w:marLeft w:val="0"/>
          <w:marRight w:val="0"/>
          <w:marTop w:val="0"/>
          <w:marBottom w:val="0"/>
          <w:divBdr>
            <w:top w:val="none" w:sz="0" w:space="0" w:color="auto"/>
            <w:left w:val="none" w:sz="0" w:space="0" w:color="auto"/>
            <w:bottom w:val="none" w:sz="0" w:space="0" w:color="auto"/>
            <w:right w:val="none" w:sz="0" w:space="0" w:color="auto"/>
          </w:divBdr>
          <w:divsChild>
            <w:div w:id="240258185">
              <w:marLeft w:val="0"/>
              <w:marRight w:val="0"/>
              <w:marTop w:val="0"/>
              <w:marBottom w:val="0"/>
              <w:divBdr>
                <w:top w:val="none" w:sz="0" w:space="0" w:color="auto"/>
                <w:left w:val="none" w:sz="0" w:space="0" w:color="auto"/>
                <w:bottom w:val="none" w:sz="0" w:space="0" w:color="auto"/>
                <w:right w:val="none" w:sz="0" w:space="0" w:color="auto"/>
              </w:divBdr>
            </w:div>
          </w:divsChild>
        </w:div>
        <w:div w:id="514996609">
          <w:marLeft w:val="0"/>
          <w:marRight w:val="0"/>
          <w:marTop w:val="0"/>
          <w:marBottom w:val="0"/>
          <w:divBdr>
            <w:top w:val="none" w:sz="0" w:space="0" w:color="auto"/>
            <w:left w:val="none" w:sz="0" w:space="0" w:color="auto"/>
            <w:bottom w:val="none" w:sz="0" w:space="0" w:color="auto"/>
            <w:right w:val="none" w:sz="0" w:space="0" w:color="auto"/>
          </w:divBdr>
          <w:divsChild>
            <w:div w:id="170611555">
              <w:marLeft w:val="0"/>
              <w:marRight w:val="0"/>
              <w:marTop w:val="0"/>
              <w:marBottom w:val="0"/>
              <w:divBdr>
                <w:top w:val="none" w:sz="0" w:space="0" w:color="auto"/>
                <w:left w:val="none" w:sz="0" w:space="0" w:color="auto"/>
                <w:bottom w:val="none" w:sz="0" w:space="0" w:color="auto"/>
                <w:right w:val="none" w:sz="0" w:space="0" w:color="auto"/>
              </w:divBdr>
            </w:div>
          </w:divsChild>
        </w:div>
        <w:div w:id="159854955">
          <w:marLeft w:val="0"/>
          <w:marRight w:val="0"/>
          <w:marTop w:val="0"/>
          <w:marBottom w:val="0"/>
          <w:divBdr>
            <w:top w:val="none" w:sz="0" w:space="0" w:color="auto"/>
            <w:left w:val="none" w:sz="0" w:space="0" w:color="auto"/>
            <w:bottom w:val="none" w:sz="0" w:space="0" w:color="auto"/>
            <w:right w:val="none" w:sz="0" w:space="0" w:color="auto"/>
          </w:divBdr>
          <w:divsChild>
            <w:div w:id="864102380">
              <w:marLeft w:val="0"/>
              <w:marRight w:val="0"/>
              <w:marTop w:val="0"/>
              <w:marBottom w:val="0"/>
              <w:divBdr>
                <w:top w:val="none" w:sz="0" w:space="0" w:color="auto"/>
                <w:left w:val="none" w:sz="0" w:space="0" w:color="auto"/>
                <w:bottom w:val="none" w:sz="0" w:space="0" w:color="auto"/>
                <w:right w:val="none" w:sz="0" w:space="0" w:color="auto"/>
              </w:divBdr>
            </w:div>
          </w:divsChild>
        </w:div>
        <w:div w:id="1351030380">
          <w:marLeft w:val="0"/>
          <w:marRight w:val="0"/>
          <w:marTop w:val="0"/>
          <w:marBottom w:val="0"/>
          <w:divBdr>
            <w:top w:val="none" w:sz="0" w:space="0" w:color="auto"/>
            <w:left w:val="none" w:sz="0" w:space="0" w:color="auto"/>
            <w:bottom w:val="none" w:sz="0" w:space="0" w:color="auto"/>
            <w:right w:val="none" w:sz="0" w:space="0" w:color="auto"/>
          </w:divBdr>
          <w:divsChild>
            <w:div w:id="1893808514">
              <w:marLeft w:val="0"/>
              <w:marRight w:val="0"/>
              <w:marTop w:val="0"/>
              <w:marBottom w:val="0"/>
              <w:divBdr>
                <w:top w:val="none" w:sz="0" w:space="0" w:color="auto"/>
                <w:left w:val="none" w:sz="0" w:space="0" w:color="auto"/>
                <w:bottom w:val="none" w:sz="0" w:space="0" w:color="auto"/>
                <w:right w:val="none" w:sz="0" w:space="0" w:color="auto"/>
              </w:divBdr>
            </w:div>
          </w:divsChild>
        </w:div>
        <w:div w:id="398787873">
          <w:marLeft w:val="0"/>
          <w:marRight w:val="0"/>
          <w:marTop w:val="0"/>
          <w:marBottom w:val="0"/>
          <w:divBdr>
            <w:top w:val="none" w:sz="0" w:space="0" w:color="auto"/>
            <w:left w:val="none" w:sz="0" w:space="0" w:color="auto"/>
            <w:bottom w:val="none" w:sz="0" w:space="0" w:color="auto"/>
            <w:right w:val="none" w:sz="0" w:space="0" w:color="auto"/>
          </w:divBdr>
          <w:divsChild>
            <w:div w:id="698436313">
              <w:marLeft w:val="0"/>
              <w:marRight w:val="0"/>
              <w:marTop w:val="0"/>
              <w:marBottom w:val="0"/>
              <w:divBdr>
                <w:top w:val="none" w:sz="0" w:space="0" w:color="auto"/>
                <w:left w:val="none" w:sz="0" w:space="0" w:color="auto"/>
                <w:bottom w:val="none" w:sz="0" w:space="0" w:color="auto"/>
                <w:right w:val="none" w:sz="0" w:space="0" w:color="auto"/>
              </w:divBdr>
            </w:div>
          </w:divsChild>
        </w:div>
        <w:div w:id="334840134">
          <w:marLeft w:val="0"/>
          <w:marRight w:val="0"/>
          <w:marTop w:val="0"/>
          <w:marBottom w:val="0"/>
          <w:divBdr>
            <w:top w:val="none" w:sz="0" w:space="0" w:color="auto"/>
            <w:left w:val="none" w:sz="0" w:space="0" w:color="auto"/>
            <w:bottom w:val="none" w:sz="0" w:space="0" w:color="auto"/>
            <w:right w:val="none" w:sz="0" w:space="0" w:color="auto"/>
          </w:divBdr>
          <w:divsChild>
            <w:div w:id="1212888749">
              <w:marLeft w:val="0"/>
              <w:marRight w:val="0"/>
              <w:marTop w:val="0"/>
              <w:marBottom w:val="0"/>
              <w:divBdr>
                <w:top w:val="none" w:sz="0" w:space="0" w:color="auto"/>
                <w:left w:val="none" w:sz="0" w:space="0" w:color="auto"/>
                <w:bottom w:val="none" w:sz="0" w:space="0" w:color="auto"/>
                <w:right w:val="none" w:sz="0" w:space="0" w:color="auto"/>
              </w:divBdr>
            </w:div>
          </w:divsChild>
        </w:div>
        <w:div w:id="972519126">
          <w:marLeft w:val="0"/>
          <w:marRight w:val="0"/>
          <w:marTop w:val="0"/>
          <w:marBottom w:val="0"/>
          <w:divBdr>
            <w:top w:val="none" w:sz="0" w:space="0" w:color="auto"/>
            <w:left w:val="none" w:sz="0" w:space="0" w:color="auto"/>
            <w:bottom w:val="none" w:sz="0" w:space="0" w:color="auto"/>
            <w:right w:val="none" w:sz="0" w:space="0" w:color="auto"/>
          </w:divBdr>
          <w:divsChild>
            <w:div w:id="1051418886">
              <w:marLeft w:val="0"/>
              <w:marRight w:val="0"/>
              <w:marTop w:val="0"/>
              <w:marBottom w:val="0"/>
              <w:divBdr>
                <w:top w:val="none" w:sz="0" w:space="0" w:color="auto"/>
                <w:left w:val="none" w:sz="0" w:space="0" w:color="auto"/>
                <w:bottom w:val="none" w:sz="0" w:space="0" w:color="auto"/>
                <w:right w:val="none" w:sz="0" w:space="0" w:color="auto"/>
              </w:divBdr>
            </w:div>
          </w:divsChild>
        </w:div>
        <w:div w:id="964772733">
          <w:marLeft w:val="0"/>
          <w:marRight w:val="0"/>
          <w:marTop w:val="0"/>
          <w:marBottom w:val="0"/>
          <w:divBdr>
            <w:top w:val="none" w:sz="0" w:space="0" w:color="auto"/>
            <w:left w:val="none" w:sz="0" w:space="0" w:color="auto"/>
            <w:bottom w:val="none" w:sz="0" w:space="0" w:color="auto"/>
            <w:right w:val="none" w:sz="0" w:space="0" w:color="auto"/>
          </w:divBdr>
          <w:divsChild>
            <w:div w:id="710420804">
              <w:marLeft w:val="0"/>
              <w:marRight w:val="0"/>
              <w:marTop w:val="0"/>
              <w:marBottom w:val="0"/>
              <w:divBdr>
                <w:top w:val="none" w:sz="0" w:space="0" w:color="auto"/>
                <w:left w:val="none" w:sz="0" w:space="0" w:color="auto"/>
                <w:bottom w:val="none" w:sz="0" w:space="0" w:color="auto"/>
                <w:right w:val="none" w:sz="0" w:space="0" w:color="auto"/>
              </w:divBdr>
            </w:div>
          </w:divsChild>
        </w:div>
        <w:div w:id="1333265198">
          <w:marLeft w:val="0"/>
          <w:marRight w:val="0"/>
          <w:marTop w:val="0"/>
          <w:marBottom w:val="0"/>
          <w:divBdr>
            <w:top w:val="none" w:sz="0" w:space="0" w:color="auto"/>
            <w:left w:val="none" w:sz="0" w:space="0" w:color="auto"/>
            <w:bottom w:val="none" w:sz="0" w:space="0" w:color="auto"/>
            <w:right w:val="none" w:sz="0" w:space="0" w:color="auto"/>
          </w:divBdr>
          <w:divsChild>
            <w:div w:id="687290377">
              <w:marLeft w:val="0"/>
              <w:marRight w:val="0"/>
              <w:marTop w:val="0"/>
              <w:marBottom w:val="0"/>
              <w:divBdr>
                <w:top w:val="none" w:sz="0" w:space="0" w:color="auto"/>
                <w:left w:val="none" w:sz="0" w:space="0" w:color="auto"/>
                <w:bottom w:val="none" w:sz="0" w:space="0" w:color="auto"/>
                <w:right w:val="none" w:sz="0" w:space="0" w:color="auto"/>
              </w:divBdr>
            </w:div>
          </w:divsChild>
        </w:div>
        <w:div w:id="796488300">
          <w:marLeft w:val="0"/>
          <w:marRight w:val="0"/>
          <w:marTop w:val="0"/>
          <w:marBottom w:val="0"/>
          <w:divBdr>
            <w:top w:val="none" w:sz="0" w:space="0" w:color="auto"/>
            <w:left w:val="none" w:sz="0" w:space="0" w:color="auto"/>
            <w:bottom w:val="none" w:sz="0" w:space="0" w:color="auto"/>
            <w:right w:val="none" w:sz="0" w:space="0" w:color="auto"/>
          </w:divBdr>
          <w:divsChild>
            <w:div w:id="2044819165">
              <w:marLeft w:val="0"/>
              <w:marRight w:val="0"/>
              <w:marTop w:val="0"/>
              <w:marBottom w:val="0"/>
              <w:divBdr>
                <w:top w:val="none" w:sz="0" w:space="0" w:color="auto"/>
                <w:left w:val="none" w:sz="0" w:space="0" w:color="auto"/>
                <w:bottom w:val="none" w:sz="0" w:space="0" w:color="auto"/>
                <w:right w:val="none" w:sz="0" w:space="0" w:color="auto"/>
              </w:divBdr>
            </w:div>
          </w:divsChild>
        </w:div>
        <w:div w:id="225725189">
          <w:marLeft w:val="0"/>
          <w:marRight w:val="0"/>
          <w:marTop w:val="0"/>
          <w:marBottom w:val="0"/>
          <w:divBdr>
            <w:top w:val="none" w:sz="0" w:space="0" w:color="auto"/>
            <w:left w:val="none" w:sz="0" w:space="0" w:color="auto"/>
            <w:bottom w:val="none" w:sz="0" w:space="0" w:color="auto"/>
            <w:right w:val="none" w:sz="0" w:space="0" w:color="auto"/>
          </w:divBdr>
          <w:divsChild>
            <w:div w:id="294068603">
              <w:marLeft w:val="0"/>
              <w:marRight w:val="0"/>
              <w:marTop w:val="0"/>
              <w:marBottom w:val="0"/>
              <w:divBdr>
                <w:top w:val="none" w:sz="0" w:space="0" w:color="auto"/>
                <w:left w:val="none" w:sz="0" w:space="0" w:color="auto"/>
                <w:bottom w:val="none" w:sz="0" w:space="0" w:color="auto"/>
                <w:right w:val="none" w:sz="0" w:space="0" w:color="auto"/>
              </w:divBdr>
            </w:div>
          </w:divsChild>
        </w:div>
        <w:div w:id="1804303160">
          <w:marLeft w:val="0"/>
          <w:marRight w:val="0"/>
          <w:marTop w:val="0"/>
          <w:marBottom w:val="0"/>
          <w:divBdr>
            <w:top w:val="none" w:sz="0" w:space="0" w:color="auto"/>
            <w:left w:val="none" w:sz="0" w:space="0" w:color="auto"/>
            <w:bottom w:val="none" w:sz="0" w:space="0" w:color="auto"/>
            <w:right w:val="none" w:sz="0" w:space="0" w:color="auto"/>
          </w:divBdr>
          <w:divsChild>
            <w:div w:id="652024660">
              <w:marLeft w:val="0"/>
              <w:marRight w:val="0"/>
              <w:marTop w:val="0"/>
              <w:marBottom w:val="0"/>
              <w:divBdr>
                <w:top w:val="none" w:sz="0" w:space="0" w:color="auto"/>
                <w:left w:val="none" w:sz="0" w:space="0" w:color="auto"/>
                <w:bottom w:val="none" w:sz="0" w:space="0" w:color="auto"/>
                <w:right w:val="none" w:sz="0" w:space="0" w:color="auto"/>
              </w:divBdr>
            </w:div>
          </w:divsChild>
        </w:div>
        <w:div w:id="987517573">
          <w:marLeft w:val="0"/>
          <w:marRight w:val="0"/>
          <w:marTop w:val="0"/>
          <w:marBottom w:val="0"/>
          <w:divBdr>
            <w:top w:val="none" w:sz="0" w:space="0" w:color="auto"/>
            <w:left w:val="none" w:sz="0" w:space="0" w:color="auto"/>
            <w:bottom w:val="none" w:sz="0" w:space="0" w:color="auto"/>
            <w:right w:val="none" w:sz="0" w:space="0" w:color="auto"/>
          </w:divBdr>
          <w:divsChild>
            <w:div w:id="1283415288">
              <w:marLeft w:val="0"/>
              <w:marRight w:val="0"/>
              <w:marTop w:val="0"/>
              <w:marBottom w:val="0"/>
              <w:divBdr>
                <w:top w:val="none" w:sz="0" w:space="0" w:color="auto"/>
                <w:left w:val="none" w:sz="0" w:space="0" w:color="auto"/>
                <w:bottom w:val="none" w:sz="0" w:space="0" w:color="auto"/>
                <w:right w:val="none" w:sz="0" w:space="0" w:color="auto"/>
              </w:divBdr>
            </w:div>
          </w:divsChild>
        </w:div>
        <w:div w:id="1913078681">
          <w:marLeft w:val="0"/>
          <w:marRight w:val="0"/>
          <w:marTop w:val="0"/>
          <w:marBottom w:val="0"/>
          <w:divBdr>
            <w:top w:val="none" w:sz="0" w:space="0" w:color="auto"/>
            <w:left w:val="none" w:sz="0" w:space="0" w:color="auto"/>
            <w:bottom w:val="none" w:sz="0" w:space="0" w:color="auto"/>
            <w:right w:val="none" w:sz="0" w:space="0" w:color="auto"/>
          </w:divBdr>
          <w:divsChild>
            <w:div w:id="1809394490">
              <w:marLeft w:val="0"/>
              <w:marRight w:val="0"/>
              <w:marTop w:val="0"/>
              <w:marBottom w:val="0"/>
              <w:divBdr>
                <w:top w:val="none" w:sz="0" w:space="0" w:color="auto"/>
                <w:left w:val="none" w:sz="0" w:space="0" w:color="auto"/>
                <w:bottom w:val="none" w:sz="0" w:space="0" w:color="auto"/>
                <w:right w:val="none" w:sz="0" w:space="0" w:color="auto"/>
              </w:divBdr>
            </w:div>
          </w:divsChild>
        </w:div>
        <w:div w:id="21328190">
          <w:marLeft w:val="0"/>
          <w:marRight w:val="0"/>
          <w:marTop w:val="0"/>
          <w:marBottom w:val="0"/>
          <w:divBdr>
            <w:top w:val="none" w:sz="0" w:space="0" w:color="auto"/>
            <w:left w:val="none" w:sz="0" w:space="0" w:color="auto"/>
            <w:bottom w:val="none" w:sz="0" w:space="0" w:color="auto"/>
            <w:right w:val="none" w:sz="0" w:space="0" w:color="auto"/>
          </w:divBdr>
          <w:divsChild>
            <w:div w:id="1477914637">
              <w:marLeft w:val="0"/>
              <w:marRight w:val="0"/>
              <w:marTop w:val="0"/>
              <w:marBottom w:val="0"/>
              <w:divBdr>
                <w:top w:val="none" w:sz="0" w:space="0" w:color="auto"/>
                <w:left w:val="none" w:sz="0" w:space="0" w:color="auto"/>
                <w:bottom w:val="none" w:sz="0" w:space="0" w:color="auto"/>
                <w:right w:val="none" w:sz="0" w:space="0" w:color="auto"/>
              </w:divBdr>
            </w:div>
          </w:divsChild>
        </w:div>
        <w:div w:id="1559784869">
          <w:marLeft w:val="0"/>
          <w:marRight w:val="0"/>
          <w:marTop w:val="0"/>
          <w:marBottom w:val="0"/>
          <w:divBdr>
            <w:top w:val="none" w:sz="0" w:space="0" w:color="auto"/>
            <w:left w:val="none" w:sz="0" w:space="0" w:color="auto"/>
            <w:bottom w:val="none" w:sz="0" w:space="0" w:color="auto"/>
            <w:right w:val="none" w:sz="0" w:space="0" w:color="auto"/>
          </w:divBdr>
          <w:divsChild>
            <w:div w:id="136261858">
              <w:marLeft w:val="0"/>
              <w:marRight w:val="0"/>
              <w:marTop w:val="0"/>
              <w:marBottom w:val="0"/>
              <w:divBdr>
                <w:top w:val="none" w:sz="0" w:space="0" w:color="auto"/>
                <w:left w:val="none" w:sz="0" w:space="0" w:color="auto"/>
                <w:bottom w:val="none" w:sz="0" w:space="0" w:color="auto"/>
                <w:right w:val="none" w:sz="0" w:space="0" w:color="auto"/>
              </w:divBdr>
            </w:div>
          </w:divsChild>
        </w:div>
        <w:div w:id="1901867668">
          <w:marLeft w:val="0"/>
          <w:marRight w:val="0"/>
          <w:marTop w:val="0"/>
          <w:marBottom w:val="0"/>
          <w:divBdr>
            <w:top w:val="none" w:sz="0" w:space="0" w:color="auto"/>
            <w:left w:val="none" w:sz="0" w:space="0" w:color="auto"/>
            <w:bottom w:val="none" w:sz="0" w:space="0" w:color="auto"/>
            <w:right w:val="none" w:sz="0" w:space="0" w:color="auto"/>
          </w:divBdr>
          <w:divsChild>
            <w:div w:id="1938825818">
              <w:marLeft w:val="0"/>
              <w:marRight w:val="0"/>
              <w:marTop w:val="0"/>
              <w:marBottom w:val="0"/>
              <w:divBdr>
                <w:top w:val="none" w:sz="0" w:space="0" w:color="auto"/>
                <w:left w:val="none" w:sz="0" w:space="0" w:color="auto"/>
                <w:bottom w:val="none" w:sz="0" w:space="0" w:color="auto"/>
                <w:right w:val="none" w:sz="0" w:space="0" w:color="auto"/>
              </w:divBdr>
            </w:div>
          </w:divsChild>
        </w:div>
        <w:div w:id="182521376">
          <w:marLeft w:val="0"/>
          <w:marRight w:val="0"/>
          <w:marTop w:val="0"/>
          <w:marBottom w:val="0"/>
          <w:divBdr>
            <w:top w:val="none" w:sz="0" w:space="0" w:color="auto"/>
            <w:left w:val="none" w:sz="0" w:space="0" w:color="auto"/>
            <w:bottom w:val="none" w:sz="0" w:space="0" w:color="auto"/>
            <w:right w:val="none" w:sz="0" w:space="0" w:color="auto"/>
          </w:divBdr>
          <w:divsChild>
            <w:div w:id="1641374617">
              <w:marLeft w:val="0"/>
              <w:marRight w:val="0"/>
              <w:marTop w:val="0"/>
              <w:marBottom w:val="0"/>
              <w:divBdr>
                <w:top w:val="none" w:sz="0" w:space="0" w:color="auto"/>
                <w:left w:val="none" w:sz="0" w:space="0" w:color="auto"/>
                <w:bottom w:val="none" w:sz="0" w:space="0" w:color="auto"/>
                <w:right w:val="none" w:sz="0" w:space="0" w:color="auto"/>
              </w:divBdr>
            </w:div>
          </w:divsChild>
        </w:div>
        <w:div w:id="878516161">
          <w:marLeft w:val="0"/>
          <w:marRight w:val="0"/>
          <w:marTop w:val="0"/>
          <w:marBottom w:val="0"/>
          <w:divBdr>
            <w:top w:val="none" w:sz="0" w:space="0" w:color="auto"/>
            <w:left w:val="none" w:sz="0" w:space="0" w:color="auto"/>
            <w:bottom w:val="none" w:sz="0" w:space="0" w:color="auto"/>
            <w:right w:val="none" w:sz="0" w:space="0" w:color="auto"/>
          </w:divBdr>
          <w:divsChild>
            <w:div w:id="1822964198">
              <w:marLeft w:val="0"/>
              <w:marRight w:val="0"/>
              <w:marTop w:val="0"/>
              <w:marBottom w:val="0"/>
              <w:divBdr>
                <w:top w:val="none" w:sz="0" w:space="0" w:color="auto"/>
                <w:left w:val="none" w:sz="0" w:space="0" w:color="auto"/>
                <w:bottom w:val="none" w:sz="0" w:space="0" w:color="auto"/>
                <w:right w:val="none" w:sz="0" w:space="0" w:color="auto"/>
              </w:divBdr>
            </w:div>
          </w:divsChild>
        </w:div>
        <w:div w:id="879515548">
          <w:marLeft w:val="0"/>
          <w:marRight w:val="0"/>
          <w:marTop w:val="0"/>
          <w:marBottom w:val="0"/>
          <w:divBdr>
            <w:top w:val="none" w:sz="0" w:space="0" w:color="auto"/>
            <w:left w:val="none" w:sz="0" w:space="0" w:color="auto"/>
            <w:bottom w:val="none" w:sz="0" w:space="0" w:color="auto"/>
            <w:right w:val="none" w:sz="0" w:space="0" w:color="auto"/>
          </w:divBdr>
          <w:divsChild>
            <w:div w:id="1341153862">
              <w:marLeft w:val="0"/>
              <w:marRight w:val="0"/>
              <w:marTop w:val="0"/>
              <w:marBottom w:val="0"/>
              <w:divBdr>
                <w:top w:val="none" w:sz="0" w:space="0" w:color="auto"/>
                <w:left w:val="none" w:sz="0" w:space="0" w:color="auto"/>
                <w:bottom w:val="none" w:sz="0" w:space="0" w:color="auto"/>
                <w:right w:val="none" w:sz="0" w:space="0" w:color="auto"/>
              </w:divBdr>
            </w:div>
          </w:divsChild>
        </w:div>
        <w:div w:id="208692133">
          <w:marLeft w:val="0"/>
          <w:marRight w:val="0"/>
          <w:marTop w:val="0"/>
          <w:marBottom w:val="0"/>
          <w:divBdr>
            <w:top w:val="none" w:sz="0" w:space="0" w:color="auto"/>
            <w:left w:val="none" w:sz="0" w:space="0" w:color="auto"/>
            <w:bottom w:val="none" w:sz="0" w:space="0" w:color="auto"/>
            <w:right w:val="none" w:sz="0" w:space="0" w:color="auto"/>
          </w:divBdr>
          <w:divsChild>
            <w:div w:id="153490977">
              <w:marLeft w:val="0"/>
              <w:marRight w:val="0"/>
              <w:marTop w:val="0"/>
              <w:marBottom w:val="0"/>
              <w:divBdr>
                <w:top w:val="none" w:sz="0" w:space="0" w:color="auto"/>
                <w:left w:val="none" w:sz="0" w:space="0" w:color="auto"/>
                <w:bottom w:val="none" w:sz="0" w:space="0" w:color="auto"/>
                <w:right w:val="none" w:sz="0" w:space="0" w:color="auto"/>
              </w:divBdr>
            </w:div>
          </w:divsChild>
        </w:div>
        <w:div w:id="828793892">
          <w:marLeft w:val="0"/>
          <w:marRight w:val="0"/>
          <w:marTop w:val="0"/>
          <w:marBottom w:val="0"/>
          <w:divBdr>
            <w:top w:val="none" w:sz="0" w:space="0" w:color="auto"/>
            <w:left w:val="none" w:sz="0" w:space="0" w:color="auto"/>
            <w:bottom w:val="none" w:sz="0" w:space="0" w:color="auto"/>
            <w:right w:val="none" w:sz="0" w:space="0" w:color="auto"/>
          </w:divBdr>
          <w:divsChild>
            <w:div w:id="1172643910">
              <w:marLeft w:val="0"/>
              <w:marRight w:val="0"/>
              <w:marTop w:val="0"/>
              <w:marBottom w:val="0"/>
              <w:divBdr>
                <w:top w:val="none" w:sz="0" w:space="0" w:color="auto"/>
                <w:left w:val="none" w:sz="0" w:space="0" w:color="auto"/>
                <w:bottom w:val="none" w:sz="0" w:space="0" w:color="auto"/>
                <w:right w:val="none" w:sz="0" w:space="0" w:color="auto"/>
              </w:divBdr>
            </w:div>
          </w:divsChild>
        </w:div>
        <w:div w:id="887037293">
          <w:marLeft w:val="0"/>
          <w:marRight w:val="0"/>
          <w:marTop w:val="0"/>
          <w:marBottom w:val="0"/>
          <w:divBdr>
            <w:top w:val="none" w:sz="0" w:space="0" w:color="auto"/>
            <w:left w:val="none" w:sz="0" w:space="0" w:color="auto"/>
            <w:bottom w:val="none" w:sz="0" w:space="0" w:color="auto"/>
            <w:right w:val="none" w:sz="0" w:space="0" w:color="auto"/>
          </w:divBdr>
          <w:divsChild>
            <w:div w:id="1280331616">
              <w:marLeft w:val="0"/>
              <w:marRight w:val="0"/>
              <w:marTop w:val="0"/>
              <w:marBottom w:val="0"/>
              <w:divBdr>
                <w:top w:val="none" w:sz="0" w:space="0" w:color="auto"/>
                <w:left w:val="none" w:sz="0" w:space="0" w:color="auto"/>
                <w:bottom w:val="none" w:sz="0" w:space="0" w:color="auto"/>
                <w:right w:val="none" w:sz="0" w:space="0" w:color="auto"/>
              </w:divBdr>
            </w:div>
          </w:divsChild>
        </w:div>
        <w:div w:id="651297821">
          <w:marLeft w:val="0"/>
          <w:marRight w:val="0"/>
          <w:marTop w:val="0"/>
          <w:marBottom w:val="0"/>
          <w:divBdr>
            <w:top w:val="none" w:sz="0" w:space="0" w:color="auto"/>
            <w:left w:val="none" w:sz="0" w:space="0" w:color="auto"/>
            <w:bottom w:val="none" w:sz="0" w:space="0" w:color="auto"/>
            <w:right w:val="none" w:sz="0" w:space="0" w:color="auto"/>
          </w:divBdr>
          <w:divsChild>
            <w:div w:id="1910070253">
              <w:marLeft w:val="0"/>
              <w:marRight w:val="0"/>
              <w:marTop w:val="0"/>
              <w:marBottom w:val="0"/>
              <w:divBdr>
                <w:top w:val="none" w:sz="0" w:space="0" w:color="auto"/>
                <w:left w:val="none" w:sz="0" w:space="0" w:color="auto"/>
                <w:bottom w:val="none" w:sz="0" w:space="0" w:color="auto"/>
                <w:right w:val="none" w:sz="0" w:space="0" w:color="auto"/>
              </w:divBdr>
            </w:div>
          </w:divsChild>
        </w:div>
        <w:div w:id="2090619006">
          <w:marLeft w:val="0"/>
          <w:marRight w:val="0"/>
          <w:marTop w:val="0"/>
          <w:marBottom w:val="0"/>
          <w:divBdr>
            <w:top w:val="none" w:sz="0" w:space="0" w:color="auto"/>
            <w:left w:val="none" w:sz="0" w:space="0" w:color="auto"/>
            <w:bottom w:val="none" w:sz="0" w:space="0" w:color="auto"/>
            <w:right w:val="none" w:sz="0" w:space="0" w:color="auto"/>
          </w:divBdr>
          <w:divsChild>
            <w:div w:id="1747877246">
              <w:marLeft w:val="0"/>
              <w:marRight w:val="0"/>
              <w:marTop w:val="0"/>
              <w:marBottom w:val="0"/>
              <w:divBdr>
                <w:top w:val="none" w:sz="0" w:space="0" w:color="auto"/>
                <w:left w:val="none" w:sz="0" w:space="0" w:color="auto"/>
                <w:bottom w:val="none" w:sz="0" w:space="0" w:color="auto"/>
                <w:right w:val="none" w:sz="0" w:space="0" w:color="auto"/>
              </w:divBdr>
            </w:div>
          </w:divsChild>
        </w:div>
        <w:div w:id="649405817">
          <w:marLeft w:val="0"/>
          <w:marRight w:val="0"/>
          <w:marTop w:val="0"/>
          <w:marBottom w:val="0"/>
          <w:divBdr>
            <w:top w:val="none" w:sz="0" w:space="0" w:color="auto"/>
            <w:left w:val="none" w:sz="0" w:space="0" w:color="auto"/>
            <w:bottom w:val="none" w:sz="0" w:space="0" w:color="auto"/>
            <w:right w:val="none" w:sz="0" w:space="0" w:color="auto"/>
          </w:divBdr>
          <w:divsChild>
            <w:div w:id="284970894">
              <w:marLeft w:val="0"/>
              <w:marRight w:val="0"/>
              <w:marTop w:val="0"/>
              <w:marBottom w:val="0"/>
              <w:divBdr>
                <w:top w:val="none" w:sz="0" w:space="0" w:color="auto"/>
                <w:left w:val="none" w:sz="0" w:space="0" w:color="auto"/>
                <w:bottom w:val="none" w:sz="0" w:space="0" w:color="auto"/>
                <w:right w:val="none" w:sz="0" w:space="0" w:color="auto"/>
              </w:divBdr>
            </w:div>
          </w:divsChild>
        </w:div>
        <w:div w:id="904560322">
          <w:marLeft w:val="0"/>
          <w:marRight w:val="0"/>
          <w:marTop w:val="0"/>
          <w:marBottom w:val="0"/>
          <w:divBdr>
            <w:top w:val="none" w:sz="0" w:space="0" w:color="auto"/>
            <w:left w:val="none" w:sz="0" w:space="0" w:color="auto"/>
            <w:bottom w:val="none" w:sz="0" w:space="0" w:color="auto"/>
            <w:right w:val="none" w:sz="0" w:space="0" w:color="auto"/>
          </w:divBdr>
          <w:divsChild>
            <w:div w:id="754858173">
              <w:marLeft w:val="0"/>
              <w:marRight w:val="0"/>
              <w:marTop w:val="0"/>
              <w:marBottom w:val="0"/>
              <w:divBdr>
                <w:top w:val="none" w:sz="0" w:space="0" w:color="auto"/>
                <w:left w:val="none" w:sz="0" w:space="0" w:color="auto"/>
                <w:bottom w:val="none" w:sz="0" w:space="0" w:color="auto"/>
                <w:right w:val="none" w:sz="0" w:space="0" w:color="auto"/>
              </w:divBdr>
            </w:div>
          </w:divsChild>
        </w:div>
        <w:div w:id="1047146382">
          <w:marLeft w:val="0"/>
          <w:marRight w:val="0"/>
          <w:marTop w:val="0"/>
          <w:marBottom w:val="0"/>
          <w:divBdr>
            <w:top w:val="none" w:sz="0" w:space="0" w:color="auto"/>
            <w:left w:val="none" w:sz="0" w:space="0" w:color="auto"/>
            <w:bottom w:val="none" w:sz="0" w:space="0" w:color="auto"/>
            <w:right w:val="none" w:sz="0" w:space="0" w:color="auto"/>
          </w:divBdr>
          <w:divsChild>
            <w:div w:id="107090373">
              <w:marLeft w:val="0"/>
              <w:marRight w:val="0"/>
              <w:marTop w:val="0"/>
              <w:marBottom w:val="0"/>
              <w:divBdr>
                <w:top w:val="none" w:sz="0" w:space="0" w:color="auto"/>
                <w:left w:val="none" w:sz="0" w:space="0" w:color="auto"/>
                <w:bottom w:val="none" w:sz="0" w:space="0" w:color="auto"/>
                <w:right w:val="none" w:sz="0" w:space="0" w:color="auto"/>
              </w:divBdr>
            </w:div>
          </w:divsChild>
        </w:div>
        <w:div w:id="1539586699">
          <w:marLeft w:val="0"/>
          <w:marRight w:val="0"/>
          <w:marTop w:val="0"/>
          <w:marBottom w:val="0"/>
          <w:divBdr>
            <w:top w:val="none" w:sz="0" w:space="0" w:color="auto"/>
            <w:left w:val="none" w:sz="0" w:space="0" w:color="auto"/>
            <w:bottom w:val="none" w:sz="0" w:space="0" w:color="auto"/>
            <w:right w:val="none" w:sz="0" w:space="0" w:color="auto"/>
          </w:divBdr>
          <w:divsChild>
            <w:div w:id="1865560066">
              <w:marLeft w:val="0"/>
              <w:marRight w:val="0"/>
              <w:marTop w:val="0"/>
              <w:marBottom w:val="0"/>
              <w:divBdr>
                <w:top w:val="none" w:sz="0" w:space="0" w:color="auto"/>
                <w:left w:val="none" w:sz="0" w:space="0" w:color="auto"/>
                <w:bottom w:val="none" w:sz="0" w:space="0" w:color="auto"/>
                <w:right w:val="none" w:sz="0" w:space="0" w:color="auto"/>
              </w:divBdr>
            </w:div>
          </w:divsChild>
        </w:div>
        <w:div w:id="1634868956">
          <w:marLeft w:val="0"/>
          <w:marRight w:val="0"/>
          <w:marTop w:val="0"/>
          <w:marBottom w:val="0"/>
          <w:divBdr>
            <w:top w:val="none" w:sz="0" w:space="0" w:color="auto"/>
            <w:left w:val="none" w:sz="0" w:space="0" w:color="auto"/>
            <w:bottom w:val="none" w:sz="0" w:space="0" w:color="auto"/>
            <w:right w:val="none" w:sz="0" w:space="0" w:color="auto"/>
          </w:divBdr>
          <w:divsChild>
            <w:div w:id="125123707">
              <w:marLeft w:val="0"/>
              <w:marRight w:val="0"/>
              <w:marTop w:val="0"/>
              <w:marBottom w:val="0"/>
              <w:divBdr>
                <w:top w:val="none" w:sz="0" w:space="0" w:color="auto"/>
                <w:left w:val="none" w:sz="0" w:space="0" w:color="auto"/>
                <w:bottom w:val="none" w:sz="0" w:space="0" w:color="auto"/>
                <w:right w:val="none" w:sz="0" w:space="0" w:color="auto"/>
              </w:divBdr>
            </w:div>
          </w:divsChild>
        </w:div>
        <w:div w:id="1635719077">
          <w:marLeft w:val="0"/>
          <w:marRight w:val="0"/>
          <w:marTop w:val="0"/>
          <w:marBottom w:val="0"/>
          <w:divBdr>
            <w:top w:val="none" w:sz="0" w:space="0" w:color="auto"/>
            <w:left w:val="none" w:sz="0" w:space="0" w:color="auto"/>
            <w:bottom w:val="none" w:sz="0" w:space="0" w:color="auto"/>
            <w:right w:val="none" w:sz="0" w:space="0" w:color="auto"/>
          </w:divBdr>
          <w:divsChild>
            <w:div w:id="1615483071">
              <w:marLeft w:val="0"/>
              <w:marRight w:val="0"/>
              <w:marTop w:val="0"/>
              <w:marBottom w:val="0"/>
              <w:divBdr>
                <w:top w:val="none" w:sz="0" w:space="0" w:color="auto"/>
                <w:left w:val="none" w:sz="0" w:space="0" w:color="auto"/>
                <w:bottom w:val="none" w:sz="0" w:space="0" w:color="auto"/>
                <w:right w:val="none" w:sz="0" w:space="0" w:color="auto"/>
              </w:divBdr>
            </w:div>
          </w:divsChild>
        </w:div>
        <w:div w:id="1773237299">
          <w:marLeft w:val="0"/>
          <w:marRight w:val="0"/>
          <w:marTop w:val="0"/>
          <w:marBottom w:val="0"/>
          <w:divBdr>
            <w:top w:val="none" w:sz="0" w:space="0" w:color="auto"/>
            <w:left w:val="none" w:sz="0" w:space="0" w:color="auto"/>
            <w:bottom w:val="none" w:sz="0" w:space="0" w:color="auto"/>
            <w:right w:val="none" w:sz="0" w:space="0" w:color="auto"/>
          </w:divBdr>
          <w:divsChild>
            <w:div w:id="526798483">
              <w:marLeft w:val="0"/>
              <w:marRight w:val="0"/>
              <w:marTop w:val="0"/>
              <w:marBottom w:val="0"/>
              <w:divBdr>
                <w:top w:val="none" w:sz="0" w:space="0" w:color="auto"/>
                <w:left w:val="none" w:sz="0" w:space="0" w:color="auto"/>
                <w:bottom w:val="none" w:sz="0" w:space="0" w:color="auto"/>
                <w:right w:val="none" w:sz="0" w:space="0" w:color="auto"/>
              </w:divBdr>
            </w:div>
          </w:divsChild>
        </w:div>
        <w:div w:id="1651011623">
          <w:marLeft w:val="0"/>
          <w:marRight w:val="0"/>
          <w:marTop w:val="0"/>
          <w:marBottom w:val="0"/>
          <w:divBdr>
            <w:top w:val="none" w:sz="0" w:space="0" w:color="auto"/>
            <w:left w:val="none" w:sz="0" w:space="0" w:color="auto"/>
            <w:bottom w:val="none" w:sz="0" w:space="0" w:color="auto"/>
            <w:right w:val="none" w:sz="0" w:space="0" w:color="auto"/>
          </w:divBdr>
          <w:divsChild>
            <w:div w:id="2047949610">
              <w:marLeft w:val="0"/>
              <w:marRight w:val="0"/>
              <w:marTop w:val="0"/>
              <w:marBottom w:val="0"/>
              <w:divBdr>
                <w:top w:val="none" w:sz="0" w:space="0" w:color="auto"/>
                <w:left w:val="none" w:sz="0" w:space="0" w:color="auto"/>
                <w:bottom w:val="none" w:sz="0" w:space="0" w:color="auto"/>
                <w:right w:val="none" w:sz="0" w:space="0" w:color="auto"/>
              </w:divBdr>
            </w:div>
          </w:divsChild>
        </w:div>
        <w:div w:id="1109543911">
          <w:marLeft w:val="0"/>
          <w:marRight w:val="0"/>
          <w:marTop w:val="0"/>
          <w:marBottom w:val="0"/>
          <w:divBdr>
            <w:top w:val="none" w:sz="0" w:space="0" w:color="auto"/>
            <w:left w:val="none" w:sz="0" w:space="0" w:color="auto"/>
            <w:bottom w:val="none" w:sz="0" w:space="0" w:color="auto"/>
            <w:right w:val="none" w:sz="0" w:space="0" w:color="auto"/>
          </w:divBdr>
          <w:divsChild>
            <w:div w:id="5403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4197">
      <w:bodyDiv w:val="1"/>
      <w:marLeft w:val="0"/>
      <w:marRight w:val="0"/>
      <w:marTop w:val="0"/>
      <w:marBottom w:val="0"/>
      <w:divBdr>
        <w:top w:val="none" w:sz="0" w:space="0" w:color="auto"/>
        <w:left w:val="none" w:sz="0" w:space="0" w:color="auto"/>
        <w:bottom w:val="none" w:sz="0" w:space="0" w:color="auto"/>
        <w:right w:val="none" w:sz="0" w:space="0" w:color="auto"/>
      </w:divBdr>
      <w:divsChild>
        <w:div w:id="1228759947">
          <w:marLeft w:val="0"/>
          <w:marRight w:val="0"/>
          <w:marTop w:val="0"/>
          <w:marBottom w:val="0"/>
          <w:divBdr>
            <w:top w:val="none" w:sz="0" w:space="0" w:color="auto"/>
            <w:left w:val="none" w:sz="0" w:space="0" w:color="auto"/>
            <w:bottom w:val="none" w:sz="0" w:space="0" w:color="auto"/>
            <w:right w:val="none" w:sz="0" w:space="0" w:color="auto"/>
          </w:divBdr>
        </w:div>
      </w:divsChild>
    </w:div>
    <w:div w:id="1836873403">
      <w:bodyDiv w:val="1"/>
      <w:marLeft w:val="0"/>
      <w:marRight w:val="0"/>
      <w:marTop w:val="0"/>
      <w:marBottom w:val="0"/>
      <w:divBdr>
        <w:top w:val="none" w:sz="0" w:space="0" w:color="auto"/>
        <w:left w:val="none" w:sz="0" w:space="0" w:color="auto"/>
        <w:bottom w:val="none" w:sz="0" w:space="0" w:color="auto"/>
        <w:right w:val="none" w:sz="0" w:space="0" w:color="auto"/>
      </w:divBdr>
    </w:div>
    <w:div w:id="1863280132">
      <w:bodyDiv w:val="1"/>
      <w:marLeft w:val="0"/>
      <w:marRight w:val="0"/>
      <w:marTop w:val="0"/>
      <w:marBottom w:val="0"/>
      <w:divBdr>
        <w:top w:val="none" w:sz="0" w:space="0" w:color="auto"/>
        <w:left w:val="none" w:sz="0" w:space="0" w:color="auto"/>
        <w:bottom w:val="none" w:sz="0" w:space="0" w:color="auto"/>
        <w:right w:val="none" w:sz="0" w:space="0" w:color="auto"/>
      </w:divBdr>
      <w:divsChild>
        <w:div w:id="985862778">
          <w:marLeft w:val="0"/>
          <w:marRight w:val="0"/>
          <w:marTop w:val="0"/>
          <w:marBottom w:val="0"/>
          <w:divBdr>
            <w:top w:val="none" w:sz="0" w:space="0" w:color="auto"/>
            <w:left w:val="none" w:sz="0" w:space="0" w:color="auto"/>
            <w:bottom w:val="none" w:sz="0" w:space="0" w:color="auto"/>
            <w:right w:val="none" w:sz="0" w:space="0" w:color="auto"/>
          </w:divBdr>
        </w:div>
        <w:div w:id="211767417">
          <w:marLeft w:val="0"/>
          <w:marRight w:val="0"/>
          <w:marTop w:val="0"/>
          <w:marBottom w:val="0"/>
          <w:divBdr>
            <w:top w:val="none" w:sz="0" w:space="0" w:color="auto"/>
            <w:left w:val="none" w:sz="0" w:space="0" w:color="auto"/>
            <w:bottom w:val="none" w:sz="0" w:space="0" w:color="auto"/>
            <w:right w:val="none" w:sz="0" w:space="0" w:color="auto"/>
          </w:divBdr>
        </w:div>
        <w:div w:id="376198353">
          <w:marLeft w:val="0"/>
          <w:marRight w:val="0"/>
          <w:marTop w:val="0"/>
          <w:marBottom w:val="0"/>
          <w:divBdr>
            <w:top w:val="none" w:sz="0" w:space="0" w:color="auto"/>
            <w:left w:val="none" w:sz="0" w:space="0" w:color="auto"/>
            <w:bottom w:val="none" w:sz="0" w:space="0" w:color="auto"/>
            <w:right w:val="none" w:sz="0" w:space="0" w:color="auto"/>
          </w:divBdr>
        </w:div>
        <w:div w:id="1176731435">
          <w:marLeft w:val="0"/>
          <w:marRight w:val="0"/>
          <w:marTop w:val="0"/>
          <w:marBottom w:val="0"/>
          <w:divBdr>
            <w:top w:val="none" w:sz="0" w:space="0" w:color="auto"/>
            <w:left w:val="none" w:sz="0" w:space="0" w:color="auto"/>
            <w:bottom w:val="none" w:sz="0" w:space="0" w:color="auto"/>
            <w:right w:val="none" w:sz="0" w:space="0" w:color="auto"/>
          </w:divBdr>
        </w:div>
        <w:div w:id="2063402684">
          <w:marLeft w:val="0"/>
          <w:marRight w:val="0"/>
          <w:marTop w:val="0"/>
          <w:marBottom w:val="0"/>
          <w:divBdr>
            <w:top w:val="none" w:sz="0" w:space="0" w:color="auto"/>
            <w:left w:val="none" w:sz="0" w:space="0" w:color="auto"/>
            <w:bottom w:val="none" w:sz="0" w:space="0" w:color="auto"/>
            <w:right w:val="none" w:sz="0" w:space="0" w:color="auto"/>
          </w:divBdr>
        </w:div>
      </w:divsChild>
    </w:div>
    <w:div w:id="1901743710">
      <w:bodyDiv w:val="1"/>
      <w:marLeft w:val="0"/>
      <w:marRight w:val="0"/>
      <w:marTop w:val="0"/>
      <w:marBottom w:val="0"/>
      <w:divBdr>
        <w:top w:val="none" w:sz="0" w:space="0" w:color="auto"/>
        <w:left w:val="none" w:sz="0" w:space="0" w:color="auto"/>
        <w:bottom w:val="none" w:sz="0" w:space="0" w:color="auto"/>
        <w:right w:val="none" w:sz="0" w:space="0" w:color="auto"/>
      </w:divBdr>
      <w:divsChild>
        <w:div w:id="297490986">
          <w:marLeft w:val="0"/>
          <w:marRight w:val="0"/>
          <w:marTop w:val="0"/>
          <w:marBottom w:val="0"/>
          <w:divBdr>
            <w:top w:val="none" w:sz="0" w:space="0" w:color="auto"/>
            <w:left w:val="none" w:sz="0" w:space="0" w:color="auto"/>
            <w:bottom w:val="none" w:sz="0" w:space="0" w:color="auto"/>
            <w:right w:val="none" w:sz="0" w:space="0" w:color="auto"/>
          </w:divBdr>
          <w:divsChild>
            <w:div w:id="1262031383">
              <w:marLeft w:val="0"/>
              <w:marRight w:val="0"/>
              <w:marTop w:val="0"/>
              <w:marBottom w:val="0"/>
              <w:divBdr>
                <w:top w:val="none" w:sz="0" w:space="0" w:color="auto"/>
                <w:left w:val="none" w:sz="0" w:space="0" w:color="auto"/>
                <w:bottom w:val="none" w:sz="0" w:space="0" w:color="auto"/>
                <w:right w:val="none" w:sz="0" w:space="0" w:color="auto"/>
              </w:divBdr>
            </w:div>
          </w:divsChild>
        </w:div>
        <w:div w:id="847642872">
          <w:marLeft w:val="0"/>
          <w:marRight w:val="0"/>
          <w:marTop w:val="0"/>
          <w:marBottom w:val="0"/>
          <w:divBdr>
            <w:top w:val="none" w:sz="0" w:space="0" w:color="auto"/>
            <w:left w:val="none" w:sz="0" w:space="0" w:color="auto"/>
            <w:bottom w:val="none" w:sz="0" w:space="0" w:color="auto"/>
            <w:right w:val="none" w:sz="0" w:space="0" w:color="auto"/>
          </w:divBdr>
          <w:divsChild>
            <w:div w:id="849298675">
              <w:marLeft w:val="0"/>
              <w:marRight w:val="0"/>
              <w:marTop w:val="0"/>
              <w:marBottom w:val="0"/>
              <w:divBdr>
                <w:top w:val="none" w:sz="0" w:space="0" w:color="auto"/>
                <w:left w:val="none" w:sz="0" w:space="0" w:color="auto"/>
                <w:bottom w:val="none" w:sz="0" w:space="0" w:color="auto"/>
                <w:right w:val="none" w:sz="0" w:space="0" w:color="auto"/>
              </w:divBdr>
            </w:div>
          </w:divsChild>
        </w:div>
        <w:div w:id="1237476461">
          <w:marLeft w:val="0"/>
          <w:marRight w:val="0"/>
          <w:marTop w:val="0"/>
          <w:marBottom w:val="0"/>
          <w:divBdr>
            <w:top w:val="none" w:sz="0" w:space="0" w:color="auto"/>
            <w:left w:val="none" w:sz="0" w:space="0" w:color="auto"/>
            <w:bottom w:val="none" w:sz="0" w:space="0" w:color="auto"/>
            <w:right w:val="none" w:sz="0" w:space="0" w:color="auto"/>
          </w:divBdr>
          <w:divsChild>
            <w:div w:id="1019282130">
              <w:marLeft w:val="0"/>
              <w:marRight w:val="0"/>
              <w:marTop w:val="0"/>
              <w:marBottom w:val="0"/>
              <w:divBdr>
                <w:top w:val="none" w:sz="0" w:space="0" w:color="auto"/>
                <w:left w:val="none" w:sz="0" w:space="0" w:color="auto"/>
                <w:bottom w:val="none" w:sz="0" w:space="0" w:color="auto"/>
                <w:right w:val="none" w:sz="0" w:space="0" w:color="auto"/>
              </w:divBdr>
            </w:div>
          </w:divsChild>
        </w:div>
        <w:div w:id="434402538">
          <w:marLeft w:val="0"/>
          <w:marRight w:val="0"/>
          <w:marTop w:val="0"/>
          <w:marBottom w:val="0"/>
          <w:divBdr>
            <w:top w:val="none" w:sz="0" w:space="0" w:color="auto"/>
            <w:left w:val="none" w:sz="0" w:space="0" w:color="auto"/>
            <w:bottom w:val="none" w:sz="0" w:space="0" w:color="auto"/>
            <w:right w:val="none" w:sz="0" w:space="0" w:color="auto"/>
          </w:divBdr>
          <w:divsChild>
            <w:div w:id="1621839388">
              <w:marLeft w:val="0"/>
              <w:marRight w:val="0"/>
              <w:marTop w:val="0"/>
              <w:marBottom w:val="0"/>
              <w:divBdr>
                <w:top w:val="none" w:sz="0" w:space="0" w:color="auto"/>
                <w:left w:val="none" w:sz="0" w:space="0" w:color="auto"/>
                <w:bottom w:val="none" w:sz="0" w:space="0" w:color="auto"/>
                <w:right w:val="none" w:sz="0" w:space="0" w:color="auto"/>
              </w:divBdr>
            </w:div>
          </w:divsChild>
        </w:div>
        <w:div w:id="837698926">
          <w:marLeft w:val="0"/>
          <w:marRight w:val="0"/>
          <w:marTop w:val="0"/>
          <w:marBottom w:val="0"/>
          <w:divBdr>
            <w:top w:val="none" w:sz="0" w:space="0" w:color="auto"/>
            <w:left w:val="none" w:sz="0" w:space="0" w:color="auto"/>
            <w:bottom w:val="none" w:sz="0" w:space="0" w:color="auto"/>
            <w:right w:val="none" w:sz="0" w:space="0" w:color="auto"/>
          </w:divBdr>
          <w:divsChild>
            <w:div w:id="1725563498">
              <w:marLeft w:val="0"/>
              <w:marRight w:val="0"/>
              <w:marTop w:val="0"/>
              <w:marBottom w:val="0"/>
              <w:divBdr>
                <w:top w:val="none" w:sz="0" w:space="0" w:color="auto"/>
                <w:left w:val="none" w:sz="0" w:space="0" w:color="auto"/>
                <w:bottom w:val="none" w:sz="0" w:space="0" w:color="auto"/>
                <w:right w:val="none" w:sz="0" w:space="0" w:color="auto"/>
              </w:divBdr>
            </w:div>
          </w:divsChild>
        </w:div>
        <w:div w:id="1048576286">
          <w:marLeft w:val="0"/>
          <w:marRight w:val="0"/>
          <w:marTop w:val="0"/>
          <w:marBottom w:val="0"/>
          <w:divBdr>
            <w:top w:val="none" w:sz="0" w:space="0" w:color="auto"/>
            <w:left w:val="none" w:sz="0" w:space="0" w:color="auto"/>
            <w:bottom w:val="none" w:sz="0" w:space="0" w:color="auto"/>
            <w:right w:val="none" w:sz="0" w:space="0" w:color="auto"/>
          </w:divBdr>
          <w:divsChild>
            <w:div w:id="7396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39296">
      <w:bodyDiv w:val="1"/>
      <w:marLeft w:val="0"/>
      <w:marRight w:val="0"/>
      <w:marTop w:val="0"/>
      <w:marBottom w:val="0"/>
      <w:divBdr>
        <w:top w:val="none" w:sz="0" w:space="0" w:color="auto"/>
        <w:left w:val="none" w:sz="0" w:space="0" w:color="auto"/>
        <w:bottom w:val="none" w:sz="0" w:space="0" w:color="auto"/>
        <w:right w:val="none" w:sz="0" w:space="0" w:color="auto"/>
      </w:divBdr>
      <w:divsChild>
        <w:div w:id="520901921">
          <w:marLeft w:val="0"/>
          <w:marRight w:val="0"/>
          <w:marTop w:val="0"/>
          <w:marBottom w:val="0"/>
          <w:divBdr>
            <w:top w:val="none" w:sz="0" w:space="0" w:color="auto"/>
            <w:left w:val="none" w:sz="0" w:space="0" w:color="auto"/>
            <w:bottom w:val="none" w:sz="0" w:space="0" w:color="auto"/>
            <w:right w:val="none" w:sz="0" w:space="0" w:color="auto"/>
          </w:divBdr>
          <w:divsChild>
            <w:div w:id="1317958461">
              <w:marLeft w:val="0"/>
              <w:marRight w:val="0"/>
              <w:marTop w:val="0"/>
              <w:marBottom w:val="0"/>
              <w:divBdr>
                <w:top w:val="none" w:sz="0" w:space="0" w:color="auto"/>
                <w:left w:val="none" w:sz="0" w:space="0" w:color="auto"/>
                <w:bottom w:val="none" w:sz="0" w:space="0" w:color="auto"/>
                <w:right w:val="none" w:sz="0" w:space="0" w:color="auto"/>
              </w:divBdr>
            </w:div>
          </w:divsChild>
        </w:div>
        <w:div w:id="549733903">
          <w:marLeft w:val="0"/>
          <w:marRight w:val="0"/>
          <w:marTop w:val="0"/>
          <w:marBottom w:val="0"/>
          <w:divBdr>
            <w:top w:val="none" w:sz="0" w:space="0" w:color="auto"/>
            <w:left w:val="none" w:sz="0" w:space="0" w:color="auto"/>
            <w:bottom w:val="none" w:sz="0" w:space="0" w:color="auto"/>
            <w:right w:val="none" w:sz="0" w:space="0" w:color="auto"/>
          </w:divBdr>
          <w:divsChild>
            <w:div w:id="2128086868">
              <w:marLeft w:val="0"/>
              <w:marRight w:val="0"/>
              <w:marTop w:val="0"/>
              <w:marBottom w:val="0"/>
              <w:divBdr>
                <w:top w:val="none" w:sz="0" w:space="0" w:color="auto"/>
                <w:left w:val="none" w:sz="0" w:space="0" w:color="auto"/>
                <w:bottom w:val="none" w:sz="0" w:space="0" w:color="auto"/>
                <w:right w:val="none" w:sz="0" w:space="0" w:color="auto"/>
              </w:divBdr>
            </w:div>
          </w:divsChild>
        </w:div>
        <w:div w:id="697774034">
          <w:marLeft w:val="0"/>
          <w:marRight w:val="0"/>
          <w:marTop w:val="0"/>
          <w:marBottom w:val="0"/>
          <w:divBdr>
            <w:top w:val="none" w:sz="0" w:space="0" w:color="auto"/>
            <w:left w:val="none" w:sz="0" w:space="0" w:color="auto"/>
            <w:bottom w:val="none" w:sz="0" w:space="0" w:color="auto"/>
            <w:right w:val="none" w:sz="0" w:space="0" w:color="auto"/>
          </w:divBdr>
          <w:divsChild>
            <w:div w:id="1409842779">
              <w:marLeft w:val="0"/>
              <w:marRight w:val="0"/>
              <w:marTop w:val="0"/>
              <w:marBottom w:val="0"/>
              <w:divBdr>
                <w:top w:val="none" w:sz="0" w:space="0" w:color="auto"/>
                <w:left w:val="none" w:sz="0" w:space="0" w:color="auto"/>
                <w:bottom w:val="none" w:sz="0" w:space="0" w:color="auto"/>
                <w:right w:val="none" w:sz="0" w:space="0" w:color="auto"/>
              </w:divBdr>
            </w:div>
          </w:divsChild>
        </w:div>
        <w:div w:id="2023313554">
          <w:marLeft w:val="0"/>
          <w:marRight w:val="0"/>
          <w:marTop w:val="0"/>
          <w:marBottom w:val="0"/>
          <w:divBdr>
            <w:top w:val="none" w:sz="0" w:space="0" w:color="auto"/>
            <w:left w:val="none" w:sz="0" w:space="0" w:color="auto"/>
            <w:bottom w:val="none" w:sz="0" w:space="0" w:color="auto"/>
            <w:right w:val="none" w:sz="0" w:space="0" w:color="auto"/>
          </w:divBdr>
          <w:divsChild>
            <w:div w:id="815073160">
              <w:marLeft w:val="0"/>
              <w:marRight w:val="0"/>
              <w:marTop w:val="0"/>
              <w:marBottom w:val="0"/>
              <w:divBdr>
                <w:top w:val="none" w:sz="0" w:space="0" w:color="auto"/>
                <w:left w:val="none" w:sz="0" w:space="0" w:color="auto"/>
                <w:bottom w:val="none" w:sz="0" w:space="0" w:color="auto"/>
                <w:right w:val="none" w:sz="0" w:space="0" w:color="auto"/>
              </w:divBdr>
            </w:div>
          </w:divsChild>
        </w:div>
        <w:div w:id="1028095910">
          <w:marLeft w:val="0"/>
          <w:marRight w:val="0"/>
          <w:marTop w:val="0"/>
          <w:marBottom w:val="0"/>
          <w:divBdr>
            <w:top w:val="none" w:sz="0" w:space="0" w:color="auto"/>
            <w:left w:val="none" w:sz="0" w:space="0" w:color="auto"/>
            <w:bottom w:val="none" w:sz="0" w:space="0" w:color="auto"/>
            <w:right w:val="none" w:sz="0" w:space="0" w:color="auto"/>
          </w:divBdr>
          <w:divsChild>
            <w:div w:id="374818953">
              <w:marLeft w:val="0"/>
              <w:marRight w:val="0"/>
              <w:marTop w:val="0"/>
              <w:marBottom w:val="0"/>
              <w:divBdr>
                <w:top w:val="none" w:sz="0" w:space="0" w:color="auto"/>
                <w:left w:val="none" w:sz="0" w:space="0" w:color="auto"/>
                <w:bottom w:val="none" w:sz="0" w:space="0" w:color="auto"/>
                <w:right w:val="none" w:sz="0" w:space="0" w:color="auto"/>
              </w:divBdr>
            </w:div>
          </w:divsChild>
        </w:div>
        <w:div w:id="768311118">
          <w:marLeft w:val="0"/>
          <w:marRight w:val="0"/>
          <w:marTop w:val="0"/>
          <w:marBottom w:val="0"/>
          <w:divBdr>
            <w:top w:val="none" w:sz="0" w:space="0" w:color="auto"/>
            <w:left w:val="none" w:sz="0" w:space="0" w:color="auto"/>
            <w:bottom w:val="none" w:sz="0" w:space="0" w:color="auto"/>
            <w:right w:val="none" w:sz="0" w:space="0" w:color="auto"/>
          </w:divBdr>
          <w:divsChild>
            <w:div w:id="552809700">
              <w:marLeft w:val="0"/>
              <w:marRight w:val="0"/>
              <w:marTop w:val="0"/>
              <w:marBottom w:val="0"/>
              <w:divBdr>
                <w:top w:val="none" w:sz="0" w:space="0" w:color="auto"/>
                <w:left w:val="none" w:sz="0" w:space="0" w:color="auto"/>
                <w:bottom w:val="none" w:sz="0" w:space="0" w:color="auto"/>
                <w:right w:val="none" w:sz="0" w:space="0" w:color="auto"/>
              </w:divBdr>
            </w:div>
          </w:divsChild>
        </w:div>
        <w:div w:id="407534055">
          <w:marLeft w:val="0"/>
          <w:marRight w:val="0"/>
          <w:marTop w:val="0"/>
          <w:marBottom w:val="0"/>
          <w:divBdr>
            <w:top w:val="none" w:sz="0" w:space="0" w:color="auto"/>
            <w:left w:val="none" w:sz="0" w:space="0" w:color="auto"/>
            <w:bottom w:val="none" w:sz="0" w:space="0" w:color="auto"/>
            <w:right w:val="none" w:sz="0" w:space="0" w:color="auto"/>
          </w:divBdr>
          <w:divsChild>
            <w:div w:id="1931112119">
              <w:marLeft w:val="0"/>
              <w:marRight w:val="0"/>
              <w:marTop w:val="0"/>
              <w:marBottom w:val="0"/>
              <w:divBdr>
                <w:top w:val="none" w:sz="0" w:space="0" w:color="auto"/>
                <w:left w:val="none" w:sz="0" w:space="0" w:color="auto"/>
                <w:bottom w:val="none" w:sz="0" w:space="0" w:color="auto"/>
                <w:right w:val="none" w:sz="0" w:space="0" w:color="auto"/>
              </w:divBdr>
            </w:div>
          </w:divsChild>
        </w:div>
        <w:div w:id="56168392">
          <w:marLeft w:val="0"/>
          <w:marRight w:val="0"/>
          <w:marTop w:val="0"/>
          <w:marBottom w:val="0"/>
          <w:divBdr>
            <w:top w:val="none" w:sz="0" w:space="0" w:color="auto"/>
            <w:left w:val="none" w:sz="0" w:space="0" w:color="auto"/>
            <w:bottom w:val="none" w:sz="0" w:space="0" w:color="auto"/>
            <w:right w:val="none" w:sz="0" w:space="0" w:color="auto"/>
          </w:divBdr>
          <w:divsChild>
            <w:div w:id="981469395">
              <w:marLeft w:val="0"/>
              <w:marRight w:val="0"/>
              <w:marTop w:val="0"/>
              <w:marBottom w:val="0"/>
              <w:divBdr>
                <w:top w:val="none" w:sz="0" w:space="0" w:color="auto"/>
                <w:left w:val="none" w:sz="0" w:space="0" w:color="auto"/>
                <w:bottom w:val="none" w:sz="0" w:space="0" w:color="auto"/>
                <w:right w:val="none" w:sz="0" w:space="0" w:color="auto"/>
              </w:divBdr>
            </w:div>
          </w:divsChild>
        </w:div>
        <w:div w:id="1654260106">
          <w:marLeft w:val="0"/>
          <w:marRight w:val="0"/>
          <w:marTop w:val="0"/>
          <w:marBottom w:val="0"/>
          <w:divBdr>
            <w:top w:val="none" w:sz="0" w:space="0" w:color="auto"/>
            <w:left w:val="none" w:sz="0" w:space="0" w:color="auto"/>
            <w:bottom w:val="none" w:sz="0" w:space="0" w:color="auto"/>
            <w:right w:val="none" w:sz="0" w:space="0" w:color="auto"/>
          </w:divBdr>
          <w:divsChild>
            <w:div w:id="186259370">
              <w:marLeft w:val="0"/>
              <w:marRight w:val="0"/>
              <w:marTop w:val="0"/>
              <w:marBottom w:val="0"/>
              <w:divBdr>
                <w:top w:val="none" w:sz="0" w:space="0" w:color="auto"/>
                <w:left w:val="none" w:sz="0" w:space="0" w:color="auto"/>
                <w:bottom w:val="none" w:sz="0" w:space="0" w:color="auto"/>
                <w:right w:val="none" w:sz="0" w:space="0" w:color="auto"/>
              </w:divBdr>
            </w:div>
          </w:divsChild>
        </w:div>
        <w:div w:id="1558322551">
          <w:marLeft w:val="0"/>
          <w:marRight w:val="0"/>
          <w:marTop w:val="0"/>
          <w:marBottom w:val="0"/>
          <w:divBdr>
            <w:top w:val="none" w:sz="0" w:space="0" w:color="auto"/>
            <w:left w:val="none" w:sz="0" w:space="0" w:color="auto"/>
            <w:bottom w:val="none" w:sz="0" w:space="0" w:color="auto"/>
            <w:right w:val="none" w:sz="0" w:space="0" w:color="auto"/>
          </w:divBdr>
          <w:divsChild>
            <w:div w:id="179901841">
              <w:marLeft w:val="0"/>
              <w:marRight w:val="0"/>
              <w:marTop w:val="0"/>
              <w:marBottom w:val="0"/>
              <w:divBdr>
                <w:top w:val="none" w:sz="0" w:space="0" w:color="auto"/>
                <w:left w:val="none" w:sz="0" w:space="0" w:color="auto"/>
                <w:bottom w:val="none" w:sz="0" w:space="0" w:color="auto"/>
                <w:right w:val="none" w:sz="0" w:space="0" w:color="auto"/>
              </w:divBdr>
            </w:div>
          </w:divsChild>
        </w:div>
        <w:div w:id="102114813">
          <w:marLeft w:val="0"/>
          <w:marRight w:val="0"/>
          <w:marTop w:val="0"/>
          <w:marBottom w:val="0"/>
          <w:divBdr>
            <w:top w:val="none" w:sz="0" w:space="0" w:color="auto"/>
            <w:left w:val="none" w:sz="0" w:space="0" w:color="auto"/>
            <w:bottom w:val="none" w:sz="0" w:space="0" w:color="auto"/>
            <w:right w:val="none" w:sz="0" w:space="0" w:color="auto"/>
          </w:divBdr>
          <w:divsChild>
            <w:div w:id="1842816353">
              <w:marLeft w:val="0"/>
              <w:marRight w:val="0"/>
              <w:marTop w:val="0"/>
              <w:marBottom w:val="0"/>
              <w:divBdr>
                <w:top w:val="none" w:sz="0" w:space="0" w:color="auto"/>
                <w:left w:val="none" w:sz="0" w:space="0" w:color="auto"/>
                <w:bottom w:val="none" w:sz="0" w:space="0" w:color="auto"/>
                <w:right w:val="none" w:sz="0" w:space="0" w:color="auto"/>
              </w:divBdr>
            </w:div>
          </w:divsChild>
        </w:div>
        <w:div w:id="866523775">
          <w:marLeft w:val="0"/>
          <w:marRight w:val="0"/>
          <w:marTop w:val="0"/>
          <w:marBottom w:val="0"/>
          <w:divBdr>
            <w:top w:val="none" w:sz="0" w:space="0" w:color="auto"/>
            <w:left w:val="none" w:sz="0" w:space="0" w:color="auto"/>
            <w:bottom w:val="none" w:sz="0" w:space="0" w:color="auto"/>
            <w:right w:val="none" w:sz="0" w:space="0" w:color="auto"/>
          </w:divBdr>
          <w:divsChild>
            <w:div w:id="2091150655">
              <w:marLeft w:val="0"/>
              <w:marRight w:val="0"/>
              <w:marTop w:val="0"/>
              <w:marBottom w:val="0"/>
              <w:divBdr>
                <w:top w:val="none" w:sz="0" w:space="0" w:color="auto"/>
                <w:left w:val="none" w:sz="0" w:space="0" w:color="auto"/>
                <w:bottom w:val="none" w:sz="0" w:space="0" w:color="auto"/>
                <w:right w:val="none" w:sz="0" w:space="0" w:color="auto"/>
              </w:divBdr>
            </w:div>
          </w:divsChild>
        </w:div>
        <w:div w:id="1549606282">
          <w:marLeft w:val="0"/>
          <w:marRight w:val="0"/>
          <w:marTop w:val="0"/>
          <w:marBottom w:val="0"/>
          <w:divBdr>
            <w:top w:val="none" w:sz="0" w:space="0" w:color="auto"/>
            <w:left w:val="none" w:sz="0" w:space="0" w:color="auto"/>
            <w:bottom w:val="none" w:sz="0" w:space="0" w:color="auto"/>
            <w:right w:val="none" w:sz="0" w:space="0" w:color="auto"/>
          </w:divBdr>
          <w:divsChild>
            <w:div w:id="2135248040">
              <w:marLeft w:val="0"/>
              <w:marRight w:val="0"/>
              <w:marTop w:val="0"/>
              <w:marBottom w:val="0"/>
              <w:divBdr>
                <w:top w:val="none" w:sz="0" w:space="0" w:color="auto"/>
                <w:left w:val="none" w:sz="0" w:space="0" w:color="auto"/>
                <w:bottom w:val="none" w:sz="0" w:space="0" w:color="auto"/>
                <w:right w:val="none" w:sz="0" w:space="0" w:color="auto"/>
              </w:divBdr>
            </w:div>
          </w:divsChild>
        </w:div>
        <w:div w:id="291061659">
          <w:marLeft w:val="0"/>
          <w:marRight w:val="0"/>
          <w:marTop w:val="0"/>
          <w:marBottom w:val="0"/>
          <w:divBdr>
            <w:top w:val="none" w:sz="0" w:space="0" w:color="auto"/>
            <w:left w:val="none" w:sz="0" w:space="0" w:color="auto"/>
            <w:bottom w:val="none" w:sz="0" w:space="0" w:color="auto"/>
            <w:right w:val="none" w:sz="0" w:space="0" w:color="auto"/>
          </w:divBdr>
          <w:divsChild>
            <w:div w:id="1499928848">
              <w:marLeft w:val="0"/>
              <w:marRight w:val="0"/>
              <w:marTop w:val="0"/>
              <w:marBottom w:val="0"/>
              <w:divBdr>
                <w:top w:val="none" w:sz="0" w:space="0" w:color="auto"/>
                <w:left w:val="none" w:sz="0" w:space="0" w:color="auto"/>
                <w:bottom w:val="none" w:sz="0" w:space="0" w:color="auto"/>
                <w:right w:val="none" w:sz="0" w:space="0" w:color="auto"/>
              </w:divBdr>
            </w:div>
          </w:divsChild>
        </w:div>
        <w:div w:id="694233678">
          <w:marLeft w:val="0"/>
          <w:marRight w:val="0"/>
          <w:marTop w:val="0"/>
          <w:marBottom w:val="0"/>
          <w:divBdr>
            <w:top w:val="none" w:sz="0" w:space="0" w:color="auto"/>
            <w:left w:val="none" w:sz="0" w:space="0" w:color="auto"/>
            <w:bottom w:val="none" w:sz="0" w:space="0" w:color="auto"/>
            <w:right w:val="none" w:sz="0" w:space="0" w:color="auto"/>
          </w:divBdr>
          <w:divsChild>
            <w:div w:id="700203434">
              <w:marLeft w:val="0"/>
              <w:marRight w:val="0"/>
              <w:marTop w:val="0"/>
              <w:marBottom w:val="0"/>
              <w:divBdr>
                <w:top w:val="none" w:sz="0" w:space="0" w:color="auto"/>
                <w:left w:val="none" w:sz="0" w:space="0" w:color="auto"/>
                <w:bottom w:val="none" w:sz="0" w:space="0" w:color="auto"/>
                <w:right w:val="none" w:sz="0" w:space="0" w:color="auto"/>
              </w:divBdr>
            </w:div>
          </w:divsChild>
        </w:div>
        <w:div w:id="873495210">
          <w:marLeft w:val="0"/>
          <w:marRight w:val="0"/>
          <w:marTop w:val="0"/>
          <w:marBottom w:val="0"/>
          <w:divBdr>
            <w:top w:val="none" w:sz="0" w:space="0" w:color="auto"/>
            <w:left w:val="none" w:sz="0" w:space="0" w:color="auto"/>
            <w:bottom w:val="none" w:sz="0" w:space="0" w:color="auto"/>
            <w:right w:val="none" w:sz="0" w:space="0" w:color="auto"/>
          </w:divBdr>
          <w:divsChild>
            <w:div w:id="2098748023">
              <w:marLeft w:val="0"/>
              <w:marRight w:val="0"/>
              <w:marTop w:val="0"/>
              <w:marBottom w:val="0"/>
              <w:divBdr>
                <w:top w:val="none" w:sz="0" w:space="0" w:color="auto"/>
                <w:left w:val="none" w:sz="0" w:space="0" w:color="auto"/>
                <w:bottom w:val="none" w:sz="0" w:space="0" w:color="auto"/>
                <w:right w:val="none" w:sz="0" w:space="0" w:color="auto"/>
              </w:divBdr>
            </w:div>
          </w:divsChild>
        </w:div>
        <w:div w:id="559444313">
          <w:marLeft w:val="0"/>
          <w:marRight w:val="0"/>
          <w:marTop w:val="0"/>
          <w:marBottom w:val="0"/>
          <w:divBdr>
            <w:top w:val="none" w:sz="0" w:space="0" w:color="auto"/>
            <w:left w:val="none" w:sz="0" w:space="0" w:color="auto"/>
            <w:bottom w:val="none" w:sz="0" w:space="0" w:color="auto"/>
            <w:right w:val="none" w:sz="0" w:space="0" w:color="auto"/>
          </w:divBdr>
          <w:divsChild>
            <w:div w:id="157354986">
              <w:marLeft w:val="0"/>
              <w:marRight w:val="0"/>
              <w:marTop w:val="0"/>
              <w:marBottom w:val="0"/>
              <w:divBdr>
                <w:top w:val="none" w:sz="0" w:space="0" w:color="auto"/>
                <w:left w:val="none" w:sz="0" w:space="0" w:color="auto"/>
                <w:bottom w:val="none" w:sz="0" w:space="0" w:color="auto"/>
                <w:right w:val="none" w:sz="0" w:space="0" w:color="auto"/>
              </w:divBdr>
            </w:div>
          </w:divsChild>
        </w:div>
        <w:div w:id="875315052">
          <w:marLeft w:val="0"/>
          <w:marRight w:val="0"/>
          <w:marTop w:val="0"/>
          <w:marBottom w:val="0"/>
          <w:divBdr>
            <w:top w:val="none" w:sz="0" w:space="0" w:color="auto"/>
            <w:left w:val="none" w:sz="0" w:space="0" w:color="auto"/>
            <w:bottom w:val="none" w:sz="0" w:space="0" w:color="auto"/>
            <w:right w:val="none" w:sz="0" w:space="0" w:color="auto"/>
          </w:divBdr>
          <w:divsChild>
            <w:div w:id="87965972">
              <w:marLeft w:val="0"/>
              <w:marRight w:val="0"/>
              <w:marTop w:val="0"/>
              <w:marBottom w:val="0"/>
              <w:divBdr>
                <w:top w:val="none" w:sz="0" w:space="0" w:color="auto"/>
                <w:left w:val="none" w:sz="0" w:space="0" w:color="auto"/>
                <w:bottom w:val="none" w:sz="0" w:space="0" w:color="auto"/>
                <w:right w:val="none" w:sz="0" w:space="0" w:color="auto"/>
              </w:divBdr>
            </w:div>
          </w:divsChild>
        </w:div>
        <w:div w:id="1036589789">
          <w:marLeft w:val="0"/>
          <w:marRight w:val="0"/>
          <w:marTop w:val="0"/>
          <w:marBottom w:val="0"/>
          <w:divBdr>
            <w:top w:val="none" w:sz="0" w:space="0" w:color="auto"/>
            <w:left w:val="none" w:sz="0" w:space="0" w:color="auto"/>
            <w:bottom w:val="none" w:sz="0" w:space="0" w:color="auto"/>
            <w:right w:val="none" w:sz="0" w:space="0" w:color="auto"/>
          </w:divBdr>
          <w:divsChild>
            <w:div w:id="983048766">
              <w:marLeft w:val="0"/>
              <w:marRight w:val="0"/>
              <w:marTop w:val="0"/>
              <w:marBottom w:val="0"/>
              <w:divBdr>
                <w:top w:val="none" w:sz="0" w:space="0" w:color="auto"/>
                <w:left w:val="none" w:sz="0" w:space="0" w:color="auto"/>
                <w:bottom w:val="none" w:sz="0" w:space="0" w:color="auto"/>
                <w:right w:val="none" w:sz="0" w:space="0" w:color="auto"/>
              </w:divBdr>
            </w:div>
          </w:divsChild>
        </w:div>
        <w:div w:id="1187015150">
          <w:marLeft w:val="0"/>
          <w:marRight w:val="0"/>
          <w:marTop w:val="0"/>
          <w:marBottom w:val="0"/>
          <w:divBdr>
            <w:top w:val="none" w:sz="0" w:space="0" w:color="auto"/>
            <w:left w:val="none" w:sz="0" w:space="0" w:color="auto"/>
            <w:bottom w:val="none" w:sz="0" w:space="0" w:color="auto"/>
            <w:right w:val="none" w:sz="0" w:space="0" w:color="auto"/>
          </w:divBdr>
          <w:divsChild>
            <w:div w:id="233854600">
              <w:marLeft w:val="0"/>
              <w:marRight w:val="0"/>
              <w:marTop w:val="0"/>
              <w:marBottom w:val="0"/>
              <w:divBdr>
                <w:top w:val="none" w:sz="0" w:space="0" w:color="auto"/>
                <w:left w:val="none" w:sz="0" w:space="0" w:color="auto"/>
                <w:bottom w:val="none" w:sz="0" w:space="0" w:color="auto"/>
                <w:right w:val="none" w:sz="0" w:space="0" w:color="auto"/>
              </w:divBdr>
            </w:div>
          </w:divsChild>
        </w:div>
        <w:div w:id="64572589">
          <w:marLeft w:val="0"/>
          <w:marRight w:val="0"/>
          <w:marTop w:val="0"/>
          <w:marBottom w:val="0"/>
          <w:divBdr>
            <w:top w:val="none" w:sz="0" w:space="0" w:color="auto"/>
            <w:left w:val="none" w:sz="0" w:space="0" w:color="auto"/>
            <w:bottom w:val="none" w:sz="0" w:space="0" w:color="auto"/>
            <w:right w:val="none" w:sz="0" w:space="0" w:color="auto"/>
          </w:divBdr>
          <w:divsChild>
            <w:div w:id="160777364">
              <w:marLeft w:val="0"/>
              <w:marRight w:val="0"/>
              <w:marTop w:val="0"/>
              <w:marBottom w:val="0"/>
              <w:divBdr>
                <w:top w:val="none" w:sz="0" w:space="0" w:color="auto"/>
                <w:left w:val="none" w:sz="0" w:space="0" w:color="auto"/>
                <w:bottom w:val="none" w:sz="0" w:space="0" w:color="auto"/>
                <w:right w:val="none" w:sz="0" w:space="0" w:color="auto"/>
              </w:divBdr>
            </w:div>
          </w:divsChild>
        </w:div>
        <w:div w:id="1878198832">
          <w:marLeft w:val="0"/>
          <w:marRight w:val="0"/>
          <w:marTop w:val="0"/>
          <w:marBottom w:val="0"/>
          <w:divBdr>
            <w:top w:val="none" w:sz="0" w:space="0" w:color="auto"/>
            <w:left w:val="none" w:sz="0" w:space="0" w:color="auto"/>
            <w:bottom w:val="none" w:sz="0" w:space="0" w:color="auto"/>
            <w:right w:val="none" w:sz="0" w:space="0" w:color="auto"/>
          </w:divBdr>
          <w:divsChild>
            <w:div w:id="901989407">
              <w:marLeft w:val="0"/>
              <w:marRight w:val="0"/>
              <w:marTop w:val="0"/>
              <w:marBottom w:val="0"/>
              <w:divBdr>
                <w:top w:val="none" w:sz="0" w:space="0" w:color="auto"/>
                <w:left w:val="none" w:sz="0" w:space="0" w:color="auto"/>
                <w:bottom w:val="none" w:sz="0" w:space="0" w:color="auto"/>
                <w:right w:val="none" w:sz="0" w:space="0" w:color="auto"/>
              </w:divBdr>
            </w:div>
          </w:divsChild>
        </w:div>
        <w:div w:id="1458328755">
          <w:marLeft w:val="0"/>
          <w:marRight w:val="0"/>
          <w:marTop w:val="0"/>
          <w:marBottom w:val="0"/>
          <w:divBdr>
            <w:top w:val="none" w:sz="0" w:space="0" w:color="auto"/>
            <w:left w:val="none" w:sz="0" w:space="0" w:color="auto"/>
            <w:bottom w:val="none" w:sz="0" w:space="0" w:color="auto"/>
            <w:right w:val="none" w:sz="0" w:space="0" w:color="auto"/>
          </w:divBdr>
          <w:divsChild>
            <w:div w:id="1487744889">
              <w:marLeft w:val="0"/>
              <w:marRight w:val="0"/>
              <w:marTop w:val="0"/>
              <w:marBottom w:val="0"/>
              <w:divBdr>
                <w:top w:val="none" w:sz="0" w:space="0" w:color="auto"/>
                <w:left w:val="none" w:sz="0" w:space="0" w:color="auto"/>
                <w:bottom w:val="none" w:sz="0" w:space="0" w:color="auto"/>
                <w:right w:val="none" w:sz="0" w:space="0" w:color="auto"/>
              </w:divBdr>
            </w:div>
          </w:divsChild>
        </w:div>
        <w:div w:id="1881015212">
          <w:marLeft w:val="0"/>
          <w:marRight w:val="0"/>
          <w:marTop w:val="0"/>
          <w:marBottom w:val="0"/>
          <w:divBdr>
            <w:top w:val="none" w:sz="0" w:space="0" w:color="auto"/>
            <w:left w:val="none" w:sz="0" w:space="0" w:color="auto"/>
            <w:bottom w:val="none" w:sz="0" w:space="0" w:color="auto"/>
            <w:right w:val="none" w:sz="0" w:space="0" w:color="auto"/>
          </w:divBdr>
          <w:divsChild>
            <w:div w:id="1756396562">
              <w:marLeft w:val="0"/>
              <w:marRight w:val="0"/>
              <w:marTop w:val="0"/>
              <w:marBottom w:val="0"/>
              <w:divBdr>
                <w:top w:val="none" w:sz="0" w:space="0" w:color="auto"/>
                <w:left w:val="none" w:sz="0" w:space="0" w:color="auto"/>
                <w:bottom w:val="none" w:sz="0" w:space="0" w:color="auto"/>
                <w:right w:val="none" w:sz="0" w:space="0" w:color="auto"/>
              </w:divBdr>
            </w:div>
          </w:divsChild>
        </w:div>
        <w:div w:id="1472671329">
          <w:marLeft w:val="0"/>
          <w:marRight w:val="0"/>
          <w:marTop w:val="0"/>
          <w:marBottom w:val="0"/>
          <w:divBdr>
            <w:top w:val="none" w:sz="0" w:space="0" w:color="auto"/>
            <w:left w:val="none" w:sz="0" w:space="0" w:color="auto"/>
            <w:bottom w:val="none" w:sz="0" w:space="0" w:color="auto"/>
            <w:right w:val="none" w:sz="0" w:space="0" w:color="auto"/>
          </w:divBdr>
          <w:divsChild>
            <w:div w:id="1508135640">
              <w:marLeft w:val="0"/>
              <w:marRight w:val="0"/>
              <w:marTop w:val="0"/>
              <w:marBottom w:val="0"/>
              <w:divBdr>
                <w:top w:val="none" w:sz="0" w:space="0" w:color="auto"/>
                <w:left w:val="none" w:sz="0" w:space="0" w:color="auto"/>
                <w:bottom w:val="none" w:sz="0" w:space="0" w:color="auto"/>
                <w:right w:val="none" w:sz="0" w:space="0" w:color="auto"/>
              </w:divBdr>
            </w:div>
          </w:divsChild>
        </w:div>
        <w:div w:id="2040160925">
          <w:marLeft w:val="0"/>
          <w:marRight w:val="0"/>
          <w:marTop w:val="0"/>
          <w:marBottom w:val="0"/>
          <w:divBdr>
            <w:top w:val="none" w:sz="0" w:space="0" w:color="auto"/>
            <w:left w:val="none" w:sz="0" w:space="0" w:color="auto"/>
            <w:bottom w:val="none" w:sz="0" w:space="0" w:color="auto"/>
            <w:right w:val="none" w:sz="0" w:space="0" w:color="auto"/>
          </w:divBdr>
          <w:divsChild>
            <w:div w:id="1283003934">
              <w:marLeft w:val="0"/>
              <w:marRight w:val="0"/>
              <w:marTop w:val="0"/>
              <w:marBottom w:val="0"/>
              <w:divBdr>
                <w:top w:val="none" w:sz="0" w:space="0" w:color="auto"/>
                <w:left w:val="none" w:sz="0" w:space="0" w:color="auto"/>
                <w:bottom w:val="none" w:sz="0" w:space="0" w:color="auto"/>
                <w:right w:val="none" w:sz="0" w:space="0" w:color="auto"/>
              </w:divBdr>
            </w:div>
          </w:divsChild>
        </w:div>
        <w:div w:id="101190630">
          <w:marLeft w:val="0"/>
          <w:marRight w:val="0"/>
          <w:marTop w:val="0"/>
          <w:marBottom w:val="0"/>
          <w:divBdr>
            <w:top w:val="none" w:sz="0" w:space="0" w:color="auto"/>
            <w:left w:val="none" w:sz="0" w:space="0" w:color="auto"/>
            <w:bottom w:val="none" w:sz="0" w:space="0" w:color="auto"/>
            <w:right w:val="none" w:sz="0" w:space="0" w:color="auto"/>
          </w:divBdr>
          <w:divsChild>
            <w:div w:id="1203176155">
              <w:marLeft w:val="0"/>
              <w:marRight w:val="0"/>
              <w:marTop w:val="0"/>
              <w:marBottom w:val="0"/>
              <w:divBdr>
                <w:top w:val="none" w:sz="0" w:space="0" w:color="auto"/>
                <w:left w:val="none" w:sz="0" w:space="0" w:color="auto"/>
                <w:bottom w:val="none" w:sz="0" w:space="0" w:color="auto"/>
                <w:right w:val="none" w:sz="0" w:space="0" w:color="auto"/>
              </w:divBdr>
            </w:div>
          </w:divsChild>
        </w:div>
        <w:div w:id="1667392226">
          <w:marLeft w:val="0"/>
          <w:marRight w:val="0"/>
          <w:marTop w:val="0"/>
          <w:marBottom w:val="0"/>
          <w:divBdr>
            <w:top w:val="none" w:sz="0" w:space="0" w:color="auto"/>
            <w:left w:val="none" w:sz="0" w:space="0" w:color="auto"/>
            <w:bottom w:val="none" w:sz="0" w:space="0" w:color="auto"/>
            <w:right w:val="none" w:sz="0" w:space="0" w:color="auto"/>
          </w:divBdr>
          <w:divsChild>
            <w:div w:id="2086681016">
              <w:marLeft w:val="0"/>
              <w:marRight w:val="0"/>
              <w:marTop w:val="0"/>
              <w:marBottom w:val="0"/>
              <w:divBdr>
                <w:top w:val="none" w:sz="0" w:space="0" w:color="auto"/>
                <w:left w:val="none" w:sz="0" w:space="0" w:color="auto"/>
                <w:bottom w:val="none" w:sz="0" w:space="0" w:color="auto"/>
                <w:right w:val="none" w:sz="0" w:space="0" w:color="auto"/>
              </w:divBdr>
            </w:div>
          </w:divsChild>
        </w:div>
        <w:div w:id="1209103041">
          <w:marLeft w:val="0"/>
          <w:marRight w:val="0"/>
          <w:marTop w:val="0"/>
          <w:marBottom w:val="0"/>
          <w:divBdr>
            <w:top w:val="none" w:sz="0" w:space="0" w:color="auto"/>
            <w:left w:val="none" w:sz="0" w:space="0" w:color="auto"/>
            <w:bottom w:val="none" w:sz="0" w:space="0" w:color="auto"/>
            <w:right w:val="none" w:sz="0" w:space="0" w:color="auto"/>
          </w:divBdr>
          <w:divsChild>
            <w:div w:id="558397360">
              <w:marLeft w:val="0"/>
              <w:marRight w:val="0"/>
              <w:marTop w:val="0"/>
              <w:marBottom w:val="0"/>
              <w:divBdr>
                <w:top w:val="none" w:sz="0" w:space="0" w:color="auto"/>
                <w:left w:val="none" w:sz="0" w:space="0" w:color="auto"/>
                <w:bottom w:val="none" w:sz="0" w:space="0" w:color="auto"/>
                <w:right w:val="none" w:sz="0" w:space="0" w:color="auto"/>
              </w:divBdr>
            </w:div>
          </w:divsChild>
        </w:div>
        <w:div w:id="1279411488">
          <w:marLeft w:val="0"/>
          <w:marRight w:val="0"/>
          <w:marTop w:val="0"/>
          <w:marBottom w:val="0"/>
          <w:divBdr>
            <w:top w:val="none" w:sz="0" w:space="0" w:color="auto"/>
            <w:left w:val="none" w:sz="0" w:space="0" w:color="auto"/>
            <w:bottom w:val="none" w:sz="0" w:space="0" w:color="auto"/>
            <w:right w:val="none" w:sz="0" w:space="0" w:color="auto"/>
          </w:divBdr>
          <w:divsChild>
            <w:div w:id="142625262">
              <w:marLeft w:val="0"/>
              <w:marRight w:val="0"/>
              <w:marTop w:val="0"/>
              <w:marBottom w:val="0"/>
              <w:divBdr>
                <w:top w:val="none" w:sz="0" w:space="0" w:color="auto"/>
                <w:left w:val="none" w:sz="0" w:space="0" w:color="auto"/>
                <w:bottom w:val="none" w:sz="0" w:space="0" w:color="auto"/>
                <w:right w:val="none" w:sz="0" w:space="0" w:color="auto"/>
              </w:divBdr>
            </w:div>
          </w:divsChild>
        </w:div>
        <w:div w:id="308822471">
          <w:marLeft w:val="0"/>
          <w:marRight w:val="0"/>
          <w:marTop w:val="0"/>
          <w:marBottom w:val="0"/>
          <w:divBdr>
            <w:top w:val="none" w:sz="0" w:space="0" w:color="auto"/>
            <w:left w:val="none" w:sz="0" w:space="0" w:color="auto"/>
            <w:bottom w:val="none" w:sz="0" w:space="0" w:color="auto"/>
            <w:right w:val="none" w:sz="0" w:space="0" w:color="auto"/>
          </w:divBdr>
          <w:divsChild>
            <w:div w:id="6884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37628">
      <w:bodyDiv w:val="1"/>
      <w:marLeft w:val="0"/>
      <w:marRight w:val="0"/>
      <w:marTop w:val="0"/>
      <w:marBottom w:val="0"/>
      <w:divBdr>
        <w:top w:val="none" w:sz="0" w:space="0" w:color="auto"/>
        <w:left w:val="none" w:sz="0" w:space="0" w:color="auto"/>
        <w:bottom w:val="none" w:sz="0" w:space="0" w:color="auto"/>
        <w:right w:val="none" w:sz="0" w:space="0" w:color="auto"/>
      </w:divBdr>
      <w:divsChild>
        <w:div w:id="474031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11111">
      <w:bodyDiv w:val="1"/>
      <w:marLeft w:val="0"/>
      <w:marRight w:val="0"/>
      <w:marTop w:val="0"/>
      <w:marBottom w:val="0"/>
      <w:divBdr>
        <w:top w:val="none" w:sz="0" w:space="0" w:color="auto"/>
        <w:left w:val="none" w:sz="0" w:space="0" w:color="auto"/>
        <w:bottom w:val="none" w:sz="0" w:space="0" w:color="auto"/>
        <w:right w:val="none" w:sz="0" w:space="0" w:color="auto"/>
      </w:divBdr>
      <w:divsChild>
        <w:div w:id="30763917">
          <w:marLeft w:val="0"/>
          <w:marRight w:val="0"/>
          <w:marTop w:val="0"/>
          <w:marBottom w:val="0"/>
          <w:divBdr>
            <w:top w:val="none" w:sz="0" w:space="0" w:color="auto"/>
            <w:left w:val="none" w:sz="0" w:space="0" w:color="auto"/>
            <w:bottom w:val="none" w:sz="0" w:space="0" w:color="auto"/>
            <w:right w:val="none" w:sz="0" w:space="0" w:color="auto"/>
          </w:divBdr>
        </w:div>
        <w:div w:id="475489728">
          <w:marLeft w:val="0"/>
          <w:marRight w:val="0"/>
          <w:marTop w:val="0"/>
          <w:marBottom w:val="0"/>
          <w:divBdr>
            <w:top w:val="none" w:sz="0" w:space="0" w:color="auto"/>
            <w:left w:val="none" w:sz="0" w:space="0" w:color="auto"/>
            <w:bottom w:val="none" w:sz="0" w:space="0" w:color="auto"/>
            <w:right w:val="none" w:sz="0" w:space="0" w:color="auto"/>
          </w:divBdr>
        </w:div>
        <w:div w:id="380523117">
          <w:marLeft w:val="0"/>
          <w:marRight w:val="0"/>
          <w:marTop w:val="0"/>
          <w:marBottom w:val="0"/>
          <w:divBdr>
            <w:top w:val="none" w:sz="0" w:space="0" w:color="auto"/>
            <w:left w:val="none" w:sz="0" w:space="0" w:color="auto"/>
            <w:bottom w:val="none" w:sz="0" w:space="0" w:color="auto"/>
            <w:right w:val="none" w:sz="0" w:space="0" w:color="auto"/>
          </w:divBdr>
        </w:div>
        <w:div w:id="301154935">
          <w:marLeft w:val="0"/>
          <w:marRight w:val="0"/>
          <w:marTop w:val="0"/>
          <w:marBottom w:val="0"/>
          <w:divBdr>
            <w:top w:val="none" w:sz="0" w:space="0" w:color="auto"/>
            <w:left w:val="none" w:sz="0" w:space="0" w:color="auto"/>
            <w:bottom w:val="none" w:sz="0" w:space="0" w:color="auto"/>
            <w:right w:val="none" w:sz="0" w:space="0" w:color="auto"/>
          </w:divBdr>
        </w:div>
      </w:divsChild>
    </w:div>
    <w:div w:id="213616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3390/informatics12010014" TargetMode="External"/><Relationship Id="rId26" Type="http://schemas.openxmlformats.org/officeDocument/2006/relationships/hyperlink" Target="https://doi.org/10.1109/TNSM.2022.3160904" TargetMode="External"/><Relationship Id="rId3" Type="http://schemas.openxmlformats.org/officeDocument/2006/relationships/styles" Target="styles.xml"/><Relationship Id="rId21" Type="http://schemas.openxmlformats.org/officeDocument/2006/relationships/hyperlink" Target="https://doi.org/10.1109/SAMI63904.2025.10883300"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09/MSP.2018.1870866" TargetMode="External"/><Relationship Id="rId25" Type="http://schemas.openxmlformats.org/officeDocument/2006/relationships/hyperlink" Target="https://doi.org/10.1134/S0005117922060029"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109/PERSER.2004.1356776" TargetMode="External"/><Relationship Id="rId20" Type="http://schemas.openxmlformats.org/officeDocument/2006/relationships/hyperlink" Target="https://doi.org/10.3390/s25123676" TargetMode="External"/><Relationship Id="rId29" Type="http://schemas.openxmlformats.org/officeDocument/2006/relationships/hyperlink" Target="https://doi.org/10.1145/3558482.359018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48550/arXiv.2406.01882" TargetMode="External"/><Relationship Id="rId32" Type="http://schemas.openxmlformats.org/officeDocument/2006/relationships/hyperlink" Target="https://doi.org/10.1109/CSR57506.2023.10224941" TargetMode="External"/><Relationship Id="rId5" Type="http://schemas.openxmlformats.org/officeDocument/2006/relationships/webSettings" Target="webSettings.xml"/><Relationship Id="rId15" Type="http://schemas.openxmlformats.org/officeDocument/2006/relationships/hyperlink" Target="https://doi.org/10.1145/1233341.1233399" TargetMode="External"/><Relationship Id="rId23" Type="http://schemas.openxmlformats.org/officeDocument/2006/relationships/hyperlink" Target="https://doi.org/10.48550/arXiv.2309.00155" TargetMode="External"/><Relationship Id="rId28" Type="http://schemas.openxmlformats.org/officeDocument/2006/relationships/hyperlink" Target="https://doi.org/10.48550/arXiv.2108.11037"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3390/app15105251" TargetMode="External"/><Relationship Id="rId31" Type="http://schemas.openxmlformats.org/officeDocument/2006/relationships/hyperlink" Target="https://doi.org/10.5220/001065410000305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09/CSAC.2003.1254322" TargetMode="External"/><Relationship Id="rId22" Type="http://schemas.openxmlformats.org/officeDocument/2006/relationships/hyperlink" Target="https://doi.org/10.1109/SACI60582.2024.10619888" TargetMode="External"/><Relationship Id="rId27" Type="http://schemas.openxmlformats.org/officeDocument/2006/relationships/hyperlink" Target="https://doi.org/10.3390/fi14120362" TargetMode="External"/><Relationship Id="rId30" Type="http://schemas.openxmlformats.org/officeDocument/2006/relationships/hyperlink" Target="https://doi.org/10.1109/GLOBECOM48099.2022.10001252"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24CBF-0F0C-41B0-9853-EF401518C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1089</TotalTime>
  <Pages>33</Pages>
  <Words>8227</Words>
  <Characters>46895</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Azam</dc:creator>
  <cp:keywords/>
  <dc:description/>
  <cp:lastModifiedBy>Eman Azam</cp:lastModifiedBy>
  <cp:revision>38</cp:revision>
  <dcterms:created xsi:type="dcterms:W3CDTF">2026-05-09T10:34:00Z</dcterms:created>
  <dcterms:modified xsi:type="dcterms:W3CDTF">2026-05-12T22:12:00Z</dcterms:modified>
</cp:coreProperties>
</file>