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Assignment</w:t>
      </w:r>
    </w:p>
    <w:p>
      <w:pPr>
        <w:pStyle w:val="FirstParagraph"/>
      </w:pPr>
      <w:r>
        <w:t xml:space="preserve">A. Heflin</w:t>
      </w:r>
      <w:r>
        <w:t xml:space="preserve"> </w:t>
      </w:r>
      <w:r>
        <w:t xml:space="preserve">October 17, 2017</w:t>
      </w:r>
    </w:p>
    <w:p>
      <w:pPr>
        <w:pStyle w:val="Heading2"/>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p>
    <w:p>
      <w:pPr>
        <w:pStyle w:val="Heading2"/>
      </w:pPr>
      <w:bookmarkStart w:id="23" w:name="the-data"/>
      <w:bookmarkEnd w:id="23"/>
      <w:r>
        <w:t xml:space="preserve">The Data</w:t>
      </w:r>
    </w:p>
    <w:p>
      <w:pPr>
        <w:pStyle w:val="FirstParagraph"/>
      </w:pPr>
      <w:r>
        <w:t xml:space="preserve">The training data for this project are available here:</w:t>
      </w:r>
    </w:p>
    <w:p>
      <w:pPr>
        <w:pStyle w:val="BodyText"/>
      </w:pPr>
      <w:hyperlink r:id="rId24">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5">
        <w:r>
          <w:rPr>
            <w:rStyle w:val="Hyperlink"/>
          </w:rPr>
          <w:t xml:space="preserve">https://d396qusza40orc.cloudfront.net/predmachlearn/pml-testing.csv</w:t>
        </w:r>
      </w:hyperlink>
    </w:p>
    <w:p>
      <w:pPr>
        <w:pStyle w:val="Heading2"/>
      </w:pPr>
      <w:bookmarkStart w:id="26" w:name="loading-the-data"/>
      <w:bookmarkEnd w:id="26"/>
      <w:r>
        <w:t xml:space="preserve">Loading the Data</w:t>
      </w:r>
    </w:p>
    <w:p>
      <w:pPr>
        <w:pStyle w:val="SourceCode"/>
      </w:pPr>
      <w:r>
        <w:rPr>
          <w:rStyle w:val="CommentTok"/>
        </w:rPr>
        <w:t xml:space="preserve"># First we will load the packages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CommentTok"/>
        </w:rPr>
        <w:t xml:space="preserve">#library(rattle)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CommentTok"/>
        </w:rPr>
        <w:t xml:space="preserve"># set the URL</w:t>
      </w:r>
      <w:r>
        <w:br w:type="textWrapping"/>
      </w:r>
      <w:r>
        <w:rPr>
          <w:rStyle w:val="NormalTok"/>
        </w:rPr>
        <w:t xml:space="preserve">UrlTrain &lt;-</w:t>
      </w:r>
      <w:r>
        <w:rPr>
          <w:rStyle w:val="StringTok"/>
        </w:rPr>
        <w:t xml:space="preserve"> "http://d396qusza40orc.cloudfront.net/predmachlearn/pml-training.csv"</w:t>
      </w:r>
      <w:r>
        <w:br w:type="textWrapping"/>
      </w:r>
      <w:r>
        <w:rPr>
          <w:rStyle w:val="NormalTok"/>
        </w:rPr>
        <w:t xml:space="preserve">UrlTest  &lt;-</w:t>
      </w:r>
      <w:r>
        <w:rPr>
          <w:rStyle w:val="StringTok"/>
        </w:rPr>
        <w:t xml:space="preserve"> "http://d396qusza40orc.cloudfront.net/predmachlearn/pml-testing.csv"</w:t>
      </w:r>
      <w:r>
        <w:br w:type="textWrapping"/>
      </w:r>
      <w:r>
        <w:br w:type="textWrapping"/>
      </w:r>
      <w:r>
        <w:rPr>
          <w:rStyle w:val="CommentTok"/>
        </w:rPr>
        <w:t xml:space="preserve"># download the datasets</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(UrlTrain))</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(UrlTest))</w:t>
      </w:r>
    </w:p>
    <w:p>
      <w:pPr>
        <w:pStyle w:val="Heading2"/>
      </w:pPr>
      <w:bookmarkStart w:id="27" w:name="cleaning-the-data"/>
      <w:bookmarkEnd w:id="27"/>
      <w:r>
        <w:t xml:space="preserve">Cleaning the Data</w:t>
      </w:r>
    </w:p>
    <w:p>
      <w:pPr>
        <w:pStyle w:val="FirstParagraph"/>
      </w:pPr>
      <w:r>
        <w:t xml:space="preserve">We will create a partition in the Training dataset (70%) for modeling and a Test ste (30%) for validation.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training[inTrain, ]</w:t>
      </w:r>
      <w:r>
        <w:br w:type="textWrapping"/>
      </w:r>
      <w:r>
        <w:rPr>
          <w:rStyle w:val="NormalTok"/>
        </w:rPr>
        <w:t xml:space="preserve">TestSet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(TrainSet)</w:t>
      </w:r>
    </w:p>
    <w:p>
      <w:pPr>
        <w:pStyle w:val="SourceCode"/>
      </w:pPr>
      <w:r>
        <w:rPr>
          <w:rStyle w:val="VerbatimChar"/>
        </w:rPr>
        <w:t xml:space="preserve">## [1] 13737   160</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160</w:t>
      </w:r>
    </w:p>
    <w:p>
      <w:pPr>
        <w:pStyle w:val="SourceCode"/>
      </w:pPr>
      <w:r>
        <w:rPr>
          <w:rStyle w:val="CommentTok"/>
        </w:rPr>
        <w:t xml:space="preserve"># remove Nearly Zero and NA variables</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(TrainSet)</w:t>
      </w:r>
      <w:r>
        <w:br w:type="textWrapping"/>
      </w:r>
      <w:r>
        <w:rPr>
          <w:rStyle w:val="NormalTok"/>
        </w:rPr>
        <w:t xml:space="preserve">TrainSet &lt;-</w:t>
      </w:r>
      <w:r>
        <w:rPr>
          <w:rStyle w:val="StringTok"/>
        </w:rPr>
        <w:t xml:space="preserve"> </w:t>
      </w:r>
      <w:r>
        <w:rPr>
          <w:rStyle w:val="NormalTok"/>
        </w:rPr>
        <w:t xml:space="preserve">TrainSet[, -NZV]</w:t>
      </w:r>
      <w:r>
        <w:br w:type="textWrapping"/>
      </w:r>
      <w:r>
        <w:rPr>
          <w:rStyle w:val="NormalTok"/>
        </w:rPr>
        <w:t xml:space="preserve">TestSet  &lt;-</w:t>
      </w:r>
      <w:r>
        <w:rPr>
          <w:rStyle w:val="StringTok"/>
        </w:rPr>
        <w:t xml:space="preserve"> </w:t>
      </w:r>
      <w:r>
        <w:rPr>
          <w:rStyle w:val="NormalTok"/>
        </w:rPr>
        <w:t xml:space="preserve">TestSet[, -NZV]</w:t>
      </w:r>
      <w:r>
        <w:br w:type="textWrapping"/>
      </w:r>
      <w:r>
        <w:rPr>
          <w:rStyle w:val="KeywordTok"/>
        </w:rPr>
        <w:t xml:space="preserve">dim</w:t>
      </w:r>
      <w:r>
        <w:rPr>
          <w:rStyle w:val="NormalTok"/>
        </w:rPr>
        <w:t xml:space="preserve">(TrainSet)</w:t>
      </w:r>
    </w:p>
    <w:p>
      <w:pPr>
        <w:pStyle w:val="SourceCode"/>
      </w:pPr>
      <w:r>
        <w:rPr>
          <w:rStyle w:val="VerbatimChar"/>
        </w:rPr>
        <w:t xml:space="preserve">## [1] 13737   106</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106</w:t>
      </w:r>
    </w:p>
    <w:p>
      <w:pPr>
        <w:pStyle w:val="SourceCode"/>
      </w:pPr>
      <w:r>
        <w:rPr>
          <w:rStyle w:val="NormalTok"/>
        </w:rPr>
        <w:t xml:space="preserve">AllNA    &lt;-</w:t>
      </w:r>
      <w:r>
        <w:rPr>
          <w:rStyle w:val="StringTok"/>
        </w:rPr>
        <w:t xml:space="preserve"> </w:t>
      </w:r>
      <w:r>
        <w:rPr>
          <w:rStyle w:val="KeywordTok"/>
        </w:rPr>
        <w:t xml:space="preserve">sapply</w:t>
      </w:r>
      <w:r>
        <w:rPr>
          <w:rStyle w:val="NormalTok"/>
        </w:rPr>
        <w:t xml:space="preserve">(TrainSet, function(x) </w:t>
      </w:r>
      <w:r>
        <w:rPr>
          <w:rStyle w:val="KeywordTok"/>
        </w:rPr>
        <w:t xml:space="preserve">mean</w:t>
      </w:r>
      <w:r>
        <w:rPr>
          <w:rStyle w:val="NormalTok"/>
        </w:rPr>
        <w:t xml:space="preserve">(</w:t>
      </w:r>
      <w:r>
        <w:rPr>
          <w:rStyle w:val="KeywordTok"/>
        </w:rPr>
        <w:t xml:space="preserve">is.na</w:t>
      </w:r>
      <w:r>
        <w:rPr>
          <w:rStyle w:val="NormalTok"/>
        </w:rPr>
        <w:t xml:space="preserve">(x))) &gt;</w:t>
      </w:r>
      <w:r>
        <w:rPr>
          <w:rStyle w:val="StringTok"/>
        </w:rPr>
        <w:t xml:space="preserve"> </w:t>
      </w:r>
      <w:r>
        <w:rPr>
          <w:rStyle w:val="FloatTok"/>
        </w:rPr>
        <w:t xml:space="preserve">0.95</w:t>
      </w:r>
      <w:r>
        <w:br w:type="textWrapping"/>
      </w:r>
      <w:r>
        <w:rPr>
          <w:rStyle w:val="NormalTok"/>
        </w:rPr>
        <w:t xml:space="preserve">TrainSet &lt;-</w:t>
      </w:r>
      <w:r>
        <w:rPr>
          <w:rStyle w:val="StringTok"/>
        </w:rPr>
        <w:t xml:space="preserve"> </w:t>
      </w:r>
      <w:r>
        <w:rPr>
          <w:rStyle w:val="NormalTok"/>
        </w:rPr>
        <w:t xml:space="preserve">TrainSet[, AllNA==</w:t>
      </w:r>
      <w:r>
        <w:rPr>
          <w:rStyle w:val="OtherTok"/>
        </w:rPr>
        <w:t xml:space="preserve">FALSE</w:t>
      </w:r>
      <w:r>
        <w:rPr>
          <w:rStyle w:val="NormalTok"/>
        </w:rPr>
        <w:t xml:space="preserve">]</w:t>
      </w:r>
      <w:r>
        <w:br w:type="textWrapping"/>
      </w:r>
      <w:r>
        <w:rPr>
          <w:rStyle w:val="NormalTok"/>
        </w:rPr>
        <w:t xml:space="preserve">TestSet  &lt;-</w:t>
      </w:r>
      <w:r>
        <w:rPr>
          <w:rStyle w:val="StringTok"/>
        </w:rPr>
        <w:t xml:space="preserve"> </w:t>
      </w:r>
      <w:r>
        <w:rPr>
          <w:rStyle w:val="NormalTok"/>
        </w:rPr>
        <w:t xml:space="preserve">TestSet[, AllNA==</w:t>
      </w:r>
      <w:r>
        <w:rPr>
          <w:rStyle w:val="OtherTok"/>
        </w:rPr>
        <w:t xml:space="preserve">FALSE</w:t>
      </w:r>
      <w:r>
        <w:rPr>
          <w:rStyle w:val="NormalTok"/>
        </w:rPr>
        <w:t xml:space="preserve">]</w:t>
      </w:r>
      <w:r>
        <w:br w:type="textWrapping"/>
      </w:r>
      <w:r>
        <w:rPr>
          <w:rStyle w:val="KeywordTok"/>
        </w:rPr>
        <w:t xml:space="preserve">dim</w:t>
      </w:r>
      <w:r>
        <w:rPr>
          <w:rStyle w:val="NormalTok"/>
        </w:rPr>
        <w:t xml:space="preserve">(TrainSet)</w:t>
      </w:r>
    </w:p>
    <w:p>
      <w:pPr>
        <w:pStyle w:val="SourceCode"/>
      </w:pPr>
      <w:r>
        <w:rPr>
          <w:rStyle w:val="VerbatimChar"/>
        </w:rPr>
        <w:t xml:space="preserve">## [1] 13737    59</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59</w:t>
      </w:r>
    </w:p>
    <w:p>
      <w:pPr>
        <w:pStyle w:val="SourceCode"/>
      </w:pPr>
      <w:r>
        <w:rPr>
          <w:rStyle w:val="CommentTok"/>
        </w:rPr>
        <w:t xml:space="preserve"># remove identification only variables (columns 1 to 5)</w:t>
      </w:r>
      <w:r>
        <w:br w:type="textWrapping"/>
      </w:r>
      <w:r>
        <w:rPr>
          <w:rStyle w:val="NormalTok"/>
        </w:rPr>
        <w:t xml:space="preserve">TrainSet &lt;-</w:t>
      </w:r>
      <w:r>
        <w:rPr>
          <w:rStyle w:val="StringTok"/>
        </w:rPr>
        <w:t xml:space="preserve"> </w:t>
      </w:r>
      <w:r>
        <w:rPr>
          <w:rStyle w:val="NormalTok"/>
        </w:rPr>
        <w:t xml:space="preserve">TrainSet[,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TestSet  &lt;-</w:t>
      </w:r>
      <w:r>
        <w:rPr>
          <w:rStyle w:val="StringTok"/>
        </w:rPr>
        <w:t xml:space="preserve"> </w:t>
      </w:r>
      <w:r>
        <w:rPr>
          <w:rStyle w:val="NormalTok"/>
        </w:rPr>
        <w:t xml:space="preserve">TestSet[,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dim</w:t>
      </w:r>
      <w:r>
        <w:rPr>
          <w:rStyle w:val="NormalTok"/>
        </w:rPr>
        <w:t xml:space="preserve">(TrainSet)</w:t>
      </w:r>
    </w:p>
    <w:p>
      <w:pPr>
        <w:pStyle w:val="SourceCode"/>
      </w:pPr>
      <w:r>
        <w:rPr>
          <w:rStyle w:val="VerbatimChar"/>
        </w:rPr>
        <w:t xml:space="preserve">## [1] 13737    54</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54</w:t>
      </w:r>
    </w:p>
    <w:p>
      <w:pPr>
        <w:pStyle w:val="Heading2"/>
      </w:pPr>
      <w:bookmarkStart w:id="28" w:name="prediction-model-building"/>
      <w:bookmarkEnd w:id="28"/>
      <w:r>
        <w:t xml:space="preserve">Prediction Model Building</w:t>
      </w:r>
    </w:p>
    <w:p>
      <w:pPr>
        <w:pStyle w:val="FirstParagraph"/>
      </w:pPr>
      <w:r>
        <w:t xml:space="preserve">We will apply the following three methods to the Test dataset that will be used for the quiz predictions: Random Foreset, Decision Tree and Generalized Boosted Model.</w:t>
      </w:r>
    </w:p>
    <w:p>
      <w:pPr>
        <w:pStyle w:val="Heading4"/>
      </w:pPr>
      <w:bookmarkStart w:id="29" w:name="random-forest"/>
      <w:bookmarkEnd w:id="29"/>
      <w:r>
        <w:t xml:space="preserve">Random Forest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modFitRandForest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100</w:t>
      </w:r>
      <w:r>
        <w:rPr>
          <w:rStyle w:val="NormalTok"/>
        </w:rPr>
        <w:t xml:space="preserve">)</w:t>
      </w:r>
      <w:r>
        <w:br w:type="textWrapping"/>
      </w:r>
      <w:r>
        <w:rPr>
          <w:rStyle w:val="KeywordTok"/>
        </w:rPr>
        <w:t xml:space="preserve">varImpPlot</w:t>
      </w:r>
      <w:r>
        <w:rPr>
          <w:rStyle w:val="NormalTok"/>
        </w:rPr>
        <w:t xml:space="preserve">(modFitRandForest)</w:t>
      </w:r>
    </w:p>
    <w:p>
      <w:pPr>
        <w:pStyle w:val="FirstParagraph"/>
      </w:pPr>
      <w:r>
        <w:drawing>
          <wp:inline>
            <wp:extent cx="5334000" cy="4267200"/>
            <wp:effectExtent b="0" l="0" r="0" t="0"/>
            <wp:docPr descr="" id="1" name="Picture"/>
            <a:graphic>
              <a:graphicData uri="http://schemas.openxmlformats.org/drawingml/2006/picture">
                <pic:pic>
                  <pic:nvPicPr>
                    <pic:cNvPr descr="Markdown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predictRandForest &lt;-</w:t>
      </w:r>
      <w:r>
        <w:rPr>
          <w:rStyle w:val="StringTok"/>
        </w:rPr>
        <w:t xml:space="preserve"> </w:t>
      </w:r>
      <w:r>
        <w:rPr>
          <w:rStyle w:val="KeywordTok"/>
        </w:rPr>
        <w:t xml:space="preserve">predict</w:t>
      </w:r>
      <w:r>
        <w:rPr>
          <w:rStyle w:val="NormalTok"/>
        </w:rPr>
        <w:t xml:space="preserve">(modFitRandForest, </w:t>
      </w:r>
      <w:r>
        <w:rPr>
          <w:rStyle w:val="DataTypeTok"/>
        </w:rPr>
        <w:t xml:space="preserve">newdata=</w:t>
      </w:r>
      <w:r>
        <w:rPr>
          <w:rStyle w:val="NormalTok"/>
        </w:rPr>
        <w:t xml:space="preserve">TestSet)</w:t>
      </w:r>
      <w:r>
        <w:br w:type="textWrapping"/>
      </w:r>
      <w:r>
        <w:rPr>
          <w:rStyle w:val="NormalTok"/>
        </w:rPr>
        <w:t xml:space="preserve">confMatRandForest &lt;-</w:t>
      </w:r>
      <w:r>
        <w:rPr>
          <w:rStyle w:val="StringTok"/>
        </w:rPr>
        <w:t xml:space="preserve"> </w:t>
      </w:r>
      <w:r>
        <w:rPr>
          <w:rStyle w:val="KeywordTok"/>
        </w:rPr>
        <w:t xml:space="preserve">confusionMatrix</w:t>
      </w:r>
      <w:r>
        <w:rPr>
          <w:rStyle w:val="NormalTok"/>
        </w:rPr>
        <w:t xml:space="preserve">(predictRandForest, TestSet$classe)</w:t>
      </w:r>
      <w:r>
        <w:br w:type="textWrapping"/>
      </w:r>
      <w:r>
        <w:rPr>
          <w:rStyle w:val="NormalTok"/>
        </w:rPr>
        <w:t xml:space="preserve">confMatRandForest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6    0    0    0</w:t>
      </w:r>
      <w:r>
        <w:br w:type="textWrapping"/>
      </w:r>
      <w:r>
        <w:rPr>
          <w:rStyle w:val="VerbatimChar"/>
        </w:rPr>
        <w:t xml:space="preserve">##          B    0 1132    8    0    0</w:t>
      </w:r>
      <w:r>
        <w:br w:type="textWrapping"/>
      </w:r>
      <w:r>
        <w:rPr>
          <w:rStyle w:val="VerbatimChar"/>
        </w:rPr>
        <w:t xml:space="preserve">##          C    0    1 1018   14    0</w:t>
      </w:r>
      <w:r>
        <w:br w:type="textWrapping"/>
      </w:r>
      <w:r>
        <w:rPr>
          <w:rStyle w:val="VerbatimChar"/>
        </w:rPr>
        <w:t xml:space="preserve">##          D    0    0    0  950    2</w:t>
      </w:r>
      <w:r>
        <w:br w:type="textWrapping"/>
      </w:r>
      <w:r>
        <w:rPr>
          <w:rStyle w:val="VerbatimChar"/>
        </w:rPr>
        <w:t xml:space="preserve">##          E    0    0    0    0 1080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0.9947          </w:t>
      </w:r>
      <w:r>
        <w:br w:type="textWrapping"/>
      </w:r>
      <w:r>
        <w:rPr>
          <w:rStyle w:val="VerbatimChar"/>
        </w:rPr>
        <w:t xml:space="preserve">##                  95% CI : (0.9925, 0.9964)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0.9939   0.9922   0.9855   0.9982</w:t>
      </w:r>
      <w:r>
        <w:br w:type="textWrapping"/>
      </w:r>
      <w:r>
        <w:rPr>
          <w:rStyle w:val="VerbatimChar"/>
        </w:rPr>
        <w:t xml:space="preserve">## Specificity            0.9986   0.9983   0.9969   0.9996   1.0000</w:t>
      </w:r>
      <w:r>
        <w:br w:type="textWrapping"/>
      </w:r>
      <w:r>
        <w:rPr>
          <w:rStyle w:val="VerbatimChar"/>
        </w:rPr>
        <w:t xml:space="preserve">## Pos Pred Value         0.9964   0.9930   0.9855   0.9979   1.0000</w:t>
      </w:r>
      <w:r>
        <w:br w:type="textWrapping"/>
      </w:r>
      <w:r>
        <w:rPr>
          <w:rStyle w:val="VerbatimChar"/>
        </w:rPr>
        <w:t xml:space="preserve">## Neg Pred Value         1.0000   0.9985   0.9984   0.9972   0.9996</w:t>
      </w:r>
      <w:r>
        <w:br w:type="textWrapping"/>
      </w:r>
      <w:r>
        <w:rPr>
          <w:rStyle w:val="VerbatimChar"/>
        </w:rPr>
        <w:t xml:space="preserve">## Prevalence             0.2845   0.1935   0.1743   0.1638   0.1839</w:t>
      </w:r>
      <w:r>
        <w:br w:type="textWrapping"/>
      </w:r>
      <w:r>
        <w:rPr>
          <w:rStyle w:val="VerbatimChar"/>
        </w:rPr>
        <w:t xml:space="preserve">## Detection Rate         0.2845   0.1924   0.1730   0.1614   0.1835</w:t>
      </w:r>
      <w:r>
        <w:br w:type="textWrapping"/>
      </w:r>
      <w:r>
        <w:rPr>
          <w:rStyle w:val="VerbatimChar"/>
        </w:rPr>
        <w:t xml:space="preserve">## Detection Prevalence   0.2855   0.1937   0.1755   0.1618   0.1835</w:t>
      </w:r>
      <w:r>
        <w:br w:type="textWrapping"/>
      </w:r>
      <w:r>
        <w:rPr>
          <w:rStyle w:val="VerbatimChar"/>
        </w:rPr>
        <w:t xml:space="preserve">## Balanced Accuracy      0.9993   0.9961   0.9946   0.9925   0.9991</w:t>
      </w:r>
    </w:p>
    <w:p>
      <w:pPr>
        <w:pStyle w:val="SourceCode"/>
      </w:pPr>
      <w:r>
        <w:rPr>
          <w:rStyle w:val="KeywordTok"/>
        </w:rPr>
        <w:t xml:space="preserve">plot</w:t>
      </w:r>
      <w:r>
        <w:rPr>
          <w:rStyle w:val="NormalTok"/>
        </w:rPr>
        <w:t xml:space="preserve">(confMatRandForest$table, </w:t>
      </w:r>
      <w:r>
        <w:rPr>
          <w:rStyle w:val="DataTypeTok"/>
        </w:rPr>
        <w:t xml:space="preserve">col =</w:t>
      </w:r>
      <w:r>
        <w:rPr>
          <w:rStyle w:val="NormalTok"/>
        </w:rPr>
        <w:t xml:space="preserve"> </w:t>
      </w:r>
      <w:r>
        <w:rPr>
          <w:rStyle w:val="NormalTok"/>
        </w:rPr>
        <w:t xml:space="preserve">confMatRandForest$byClass,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(confMatRandForest$overall[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rkdown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2" w:name="decision-tree"/>
      <w:bookmarkEnd w:id="32"/>
      <w:r>
        <w:t xml:space="preserve">Decision Tree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modFitDecTree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rpart.plot</w:t>
      </w:r>
      <w:r>
        <w:rPr>
          <w:rStyle w:val="NormalTok"/>
        </w:rPr>
        <w:t xml:space="preserve">(modFitDecTree)</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id="1" name="Picture"/>
            <a:graphic>
              <a:graphicData uri="http://schemas.openxmlformats.org/drawingml/2006/picture">
                <pic:pic>
                  <pic:nvPicPr>
                    <pic:cNvPr descr="Markdown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predictDecTree &lt;-</w:t>
      </w:r>
      <w:r>
        <w:rPr>
          <w:rStyle w:val="StringTok"/>
        </w:rPr>
        <w:t xml:space="preserve"> </w:t>
      </w:r>
      <w:r>
        <w:rPr>
          <w:rStyle w:val="KeywordTok"/>
        </w:rPr>
        <w:t xml:space="preserve">predict</w:t>
      </w:r>
      <w:r>
        <w:rPr>
          <w:rStyle w:val="NormalTok"/>
        </w:rPr>
        <w:t xml:space="preserve">(modFitDecTree, </w:t>
      </w:r>
      <w:r>
        <w:rPr>
          <w:rStyle w:val="DataTypeTok"/>
        </w:rPr>
        <w:t xml:space="preserve">newdata=</w:t>
      </w:r>
      <w:r>
        <w:rPr>
          <w:rStyle w:val="NormalTok"/>
        </w:rPr>
        <w:t xml:space="preserve">TestSet,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confMatDecTree &lt;-</w:t>
      </w:r>
      <w:r>
        <w:rPr>
          <w:rStyle w:val="StringTok"/>
        </w:rPr>
        <w:t xml:space="preserve"> </w:t>
      </w:r>
      <w:r>
        <w:rPr>
          <w:rStyle w:val="KeywordTok"/>
        </w:rPr>
        <w:t xml:space="preserve">confusionMatrix</w:t>
      </w:r>
      <w:r>
        <w:rPr>
          <w:rStyle w:val="NormalTok"/>
        </w:rPr>
        <w:t xml:space="preserve">(predictDecTree, TestSet$classe)</w:t>
      </w:r>
      <w:r>
        <w:br w:type="textWrapping"/>
      </w:r>
      <w:r>
        <w:rPr>
          <w:rStyle w:val="NormalTok"/>
        </w:rPr>
        <w:t xml:space="preserve">confMatDecTree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1530  269   51   79   16</w:t>
      </w:r>
      <w:r>
        <w:br w:type="textWrapping"/>
      </w:r>
      <w:r>
        <w:rPr>
          <w:rStyle w:val="VerbatimChar"/>
        </w:rPr>
        <w:t xml:space="preserve">##          B   35  575   31   25   68</w:t>
      </w:r>
      <w:r>
        <w:br w:type="textWrapping"/>
      </w:r>
      <w:r>
        <w:rPr>
          <w:rStyle w:val="VerbatimChar"/>
        </w:rPr>
        <w:t xml:space="preserve">##          C   17   73  743   68   84</w:t>
      </w:r>
      <w:r>
        <w:br w:type="textWrapping"/>
      </w:r>
      <w:r>
        <w:rPr>
          <w:rStyle w:val="VerbatimChar"/>
        </w:rPr>
        <w:t xml:space="preserve">##          D   39  146  130  702  128</w:t>
      </w:r>
      <w:r>
        <w:br w:type="textWrapping"/>
      </w:r>
      <w:r>
        <w:rPr>
          <w:rStyle w:val="VerbatimChar"/>
        </w:rPr>
        <w:t xml:space="preserve">##          E   53   76   71   90  786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0.7368         </w:t>
      </w:r>
      <w:r>
        <w:br w:type="textWrapping"/>
      </w:r>
      <w:r>
        <w:rPr>
          <w:rStyle w:val="VerbatimChar"/>
        </w:rPr>
        <w:t xml:space="preserve">##                  95% CI : (0.7253, 0.748)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0.6656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0.9140  0.50483   0.7242   0.7282   0.7264</w:t>
      </w:r>
      <w:r>
        <w:br w:type="textWrapping"/>
      </w:r>
      <w:r>
        <w:rPr>
          <w:rStyle w:val="VerbatimChar"/>
        </w:rPr>
        <w:t xml:space="preserve">## Specificity            0.9014  0.96650   0.9502   0.9100   0.9396</w:t>
      </w:r>
      <w:r>
        <w:br w:type="textWrapping"/>
      </w:r>
      <w:r>
        <w:rPr>
          <w:rStyle w:val="VerbatimChar"/>
        </w:rPr>
        <w:t xml:space="preserve">## Pos Pred Value         0.7866  0.78338   0.7543   0.6131   0.7305</w:t>
      </w:r>
      <w:r>
        <w:br w:type="textWrapping"/>
      </w:r>
      <w:r>
        <w:rPr>
          <w:rStyle w:val="VerbatimChar"/>
        </w:rPr>
        <w:t xml:space="preserve">## Neg Pred Value         0.9635  0.89051   0.9422   0.9447   0.9384</w:t>
      </w:r>
      <w:r>
        <w:br w:type="textWrapping"/>
      </w:r>
      <w:r>
        <w:rPr>
          <w:rStyle w:val="VerbatimChar"/>
        </w:rPr>
        <w:t xml:space="preserve">## Prevalence             0.2845  0.19354   0.1743   0.1638   0.1839</w:t>
      </w:r>
      <w:r>
        <w:br w:type="textWrapping"/>
      </w:r>
      <w:r>
        <w:rPr>
          <w:rStyle w:val="VerbatimChar"/>
        </w:rPr>
        <w:t xml:space="preserve">## Detection Rate         0.2600  0.09771   0.1263   0.1193   0.1336</w:t>
      </w:r>
      <w:r>
        <w:br w:type="textWrapping"/>
      </w:r>
      <w:r>
        <w:rPr>
          <w:rStyle w:val="VerbatimChar"/>
        </w:rPr>
        <w:t xml:space="preserve">## Detection Prevalence   0.3305  0.12472   0.1674   0.1946   0.1828</w:t>
      </w:r>
      <w:r>
        <w:br w:type="textWrapping"/>
      </w:r>
      <w:r>
        <w:rPr>
          <w:rStyle w:val="VerbatimChar"/>
        </w:rPr>
        <w:t xml:space="preserve">## Balanced Accuracy      0.9077  0.73566   0.8372   0.8191   0.8330</w:t>
      </w:r>
    </w:p>
    <w:p>
      <w:pPr>
        <w:pStyle w:val="SourceCode"/>
      </w:pPr>
      <w:r>
        <w:rPr>
          <w:rStyle w:val="KeywordTok"/>
        </w:rPr>
        <w:t xml:space="preserve">plot</w:t>
      </w:r>
      <w:r>
        <w:rPr>
          <w:rStyle w:val="NormalTok"/>
        </w:rPr>
        <w:t xml:space="preserve">(confMatDecTree$table, </w:t>
      </w:r>
      <w:r>
        <w:rPr>
          <w:rStyle w:val="DataTypeTok"/>
        </w:rPr>
        <w:t xml:space="preserve">col =</w:t>
      </w:r>
      <w:r>
        <w:rPr>
          <w:rStyle w:val="NormalTok"/>
        </w:rPr>
        <w:t xml:space="preserve"> </w:t>
      </w:r>
      <w:r>
        <w:rPr>
          <w:rStyle w:val="NormalTok"/>
        </w:rPr>
        <w:t xml:space="preserve">confMatDecTree$byClass,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(confMatDecTree$overall[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rkdown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generalized-boosted-model"/>
      <w:bookmarkEnd w:id="35"/>
      <w:r>
        <w:t xml:space="preserve">Generalized Boosted Model</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controlGBM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type="textWrapping"/>
      </w:r>
      <w:r>
        <w:rPr>
          <w:rStyle w:val="NormalTok"/>
        </w:rPr>
        <w:t xml:space="preserve">modFitGBM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controlGBM, </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NormalTok"/>
        </w:rPr>
        <w:t xml:space="preserve">modFitGBM$finalModel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41 had non-zero influence.</w:t>
      </w:r>
    </w:p>
    <w:p>
      <w:pPr>
        <w:pStyle w:val="SourceCode"/>
      </w:pPr>
      <w:r>
        <w:rPr>
          <w:rStyle w:val="NormalTok"/>
        </w:rPr>
        <w:t xml:space="preserve">predictGBM &lt;-</w:t>
      </w:r>
      <w:r>
        <w:rPr>
          <w:rStyle w:val="StringTok"/>
        </w:rPr>
        <w:t xml:space="preserve"> </w:t>
      </w:r>
      <w:r>
        <w:rPr>
          <w:rStyle w:val="KeywordTok"/>
        </w:rPr>
        <w:t xml:space="preserve">predict</w:t>
      </w:r>
      <w:r>
        <w:rPr>
          <w:rStyle w:val="NormalTok"/>
        </w:rPr>
        <w:t xml:space="preserve">(modFitGBM, </w:t>
      </w:r>
      <w:r>
        <w:rPr>
          <w:rStyle w:val="DataTypeTok"/>
        </w:rPr>
        <w:t xml:space="preserve">newdata=</w:t>
      </w:r>
      <w:r>
        <w:rPr>
          <w:rStyle w:val="NormalTok"/>
        </w:rPr>
        <w:t xml:space="preserve">TestSet)</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(predictGBM, TestSet$classe)</w:t>
      </w:r>
      <w:r>
        <w:br w:type="textWrapping"/>
      </w:r>
      <w:r>
        <w:rPr>
          <w:rStyle w:val="NormalTok"/>
        </w:rPr>
        <w:t xml:space="preserve">confMatGBM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1670   10    0    2    0</w:t>
      </w:r>
      <w:r>
        <w:br w:type="textWrapping"/>
      </w:r>
      <w:r>
        <w:rPr>
          <w:rStyle w:val="VerbatimChar"/>
        </w:rPr>
        <w:t xml:space="preserve">##          B    4 1116   17    5    2</w:t>
      </w:r>
      <w:r>
        <w:br w:type="textWrapping"/>
      </w:r>
      <w:r>
        <w:rPr>
          <w:rStyle w:val="VerbatimChar"/>
        </w:rPr>
        <w:t xml:space="preserve">##          C    0   12 1006   16    1</w:t>
      </w:r>
      <w:r>
        <w:br w:type="textWrapping"/>
      </w:r>
      <w:r>
        <w:rPr>
          <w:rStyle w:val="VerbatimChar"/>
        </w:rPr>
        <w:t xml:space="preserve">##          D    0    1    3  941   11</w:t>
      </w:r>
      <w:r>
        <w:br w:type="textWrapping"/>
      </w:r>
      <w:r>
        <w:rPr>
          <w:rStyle w:val="VerbatimChar"/>
        </w:rPr>
        <w:t xml:space="preserve">##          E    0    0    0    0 1068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0.9857          </w:t>
      </w:r>
      <w:r>
        <w:br w:type="textWrapping"/>
      </w:r>
      <w:r>
        <w:rPr>
          <w:rStyle w:val="VerbatimChar"/>
        </w:rPr>
        <w:t xml:space="preserve">##                  95% CI : (0.9824, 0.9886)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0.9819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0.9976   0.9798   0.9805   0.9761   0.9871</w:t>
      </w:r>
      <w:r>
        <w:br w:type="textWrapping"/>
      </w:r>
      <w:r>
        <w:rPr>
          <w:rStyle w:val="VerbatimChar"/>
        </w:rPr>
        <w:t xml:space="preserve">## Specificity            0.9972   0.9941   0.9940   0.9970   1.0000</w:t>
      </w:r>
      <w:r>
        <w:br w:type="textWrapping"/>
      </w:r>
      <w:r>
        <w:rPr>
          <w:rStyle w:val="VerbatimChar"/>
        </w:rPr>
        <w:t xml:space="preserve">## Pos Pred Value         0.9929   0.9755   0.9720   0.9843   1.0000</w:t>
      </w:r>
      <w:r>
        <w:br w:type="textWrapping"/>
      </w:r>
      <w:r>
        <w:rPr>
          <w:rStyle w:val="VerbatimChar"/>
        </w:rPr>
        <w:t xml:space="preserve">## Neg Pred Value         0.9990   0.9951   0.9959   0.9953   0.9971</w:t>
      </w:r>
      <w:r>
        <w:br w:type="textWrapping"/>
      </w:r>
      <w:r>
        <w:rPr>
          <w:rStyle w:val="VerbatimChar"/>
        </w:rPr>
        <w:t xml:space="preserve">## Prevalence             0.2845   0.1935   0.1743   0.1638   0.1839</w:t>
      </w:r>
      <w:r>
        <w:br w:type="textWrapping"/>
      </w:r>
      <w:r>
        <w:rPr>
          <w:rStyle w:val="VerbatimChar"/>
        </w:rPr>
        <w:t xml:space="preserve">## Detection Rate         0.2838   0.1896   0.1709   0.1599   0.1815</w:t>
      </w:r>
      <w:r>
        <w:br w:type="textWrapping"/>
      </w:r>
      <w:r>
        <w:rPr>
          <w:rStyle w:val="VerbatimChar"/>
        </w:rPr>
        <w:t xml:space="preserve">## Detection Prevalence   0.2858   0.1944   0.1759   0.1624   0.1815</w:t>
      </w:r>
      <w:r>
        <w:br w:type="textWrapping"/>
      </w:r>
      <w:r>
        <w:rPr>
          <w:rStyle w:val="VerbatimChar"/>
        </w:rPr>
        <w:t xml:space="preserve">## Balanced Accuracy      0.9974   0.9870   0.9873   0.9865   0.9935</w:t>
      </w:r>
    </w:p>
    <w:p>
      <w:pPr>
        <w:pStyle w:val="SourceCode"/>
      </w:pPr>
      <w:r>
        <w:rPr>
          <w:rStyle w:val="KeywordTok"/>
        </w:rPr>
        <w:t xml:space="preserve">plot</w:t>
      </w:r>
      <w:r>
        <w:rPr>
          <w:rStyle w:val="NormalTok"/>
        </w:rPr>
        <w:t xml:space="preserve">(confMatGBM$table, </w:t>
      </w:r>
      <w:r>
        <w:rPr>
          <w:rStyle w:val="DataTypeTok"/>
        </w:rPr>
        <w:t xml:space="preserve">col =</w:t>
      </w:r>
      <w:r>
        <w:rPr>
          <w:rStyle w:val="NormalTok"/>
        </w:rPr>
        <w:t xml:space="preserve"> </w:t>
      </w:r>
      <w:r>
        <w:rPr>
          <w:rStyle w:val="NormalTok"/>
        </w:rPr>
        <w:t xml:space="preserve">confMatGBM$byClass,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"GBM - Accuracy ="</w:t>
      </w:r>
      <w:r>
        <w:rPr>
          <w:rStyle w:val="NormalTok"/>
        </w:rPr>
        <w:t xml:space="preserve">, </w:t>
      </w:r>
      <w:r>
        <w:rPr>
          <w:rStyle w:val="KeywordTok"/>
        </w:rPr>
        <w:t xml:space="preserve">round</w:t>
      </w:r>
      <w:r>
        <w:rPr>
          <w:rStyle w:val="NormalTok"/>
        </w:rPr>
        <w:t xml:space="preserve">(confMatGBM$overall[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rkdown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apply-the-selected-model-to-the-test-data"/>
      <w:bookmarkEnd w:id="37"/>
      <w:r>
        <w:t xml:space="preserve">Apply the Selected Model to the Test Data</w:t>
      </w:r>
    </w:p>
    <w:p>
      <w:pPr>
        <w:pStyle w:val="FirstParagraph"/>
      </w:pPr>
      <w:r>
        <w:t xml:space="preserve">We will apply the Random Forest model to the quiz because, although all models were accurate, Random Forest model was the most accurate:</w:t>
      </w:r>
      <w:r>
        <w:t xml:space="preserve"> </w:t>
      </w:r>
      <w:r>
        <w:t xml:space="preserve">Random Forest : 0.9963</w:t>
      </w:r>
      <w:r>
        <w:t xml:space="preserve"> </w:t>
      </w:r>
      <w:r>
        <w:t xml:space="preserve">Decision Tree : 0.7368</w:t>
      </w:r>
      <w:r>
        <w:t xml:space="preserve"> </w:t>
      </w:r>
      <w:r>
        <w:t xml:space="preserve">GBM : 0.9839</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(modFitRandForest, </w:t>
      </w:r>
      <w:r>
        <w:rPr>
          <w:rStyle w:val="DataTypeTok"/>
        </w:rPr>
        <w:t xml:space="preserve">newdata=</w:t>
      </w:r>
      <w:r>
        <w:rPr>
          <w:rStyle w:val="NormalTok"/>
        </w:rPr>
        <w:t xml:space="preserve">testing)</w:t>
      </w:r>
      <w:r>
        <w:br w:type="textWrapping"/>
      </w:r>
      <w:r>
        <w:rPr>
          <w:rStyle w:val="NormalTok"/>
        </w:rPr>
        <w:t xml:space="preserve">predictTEST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fea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Assignment</dc:title>
  <dc:creator/>
  <dcterms:created xsi:type="dcterms:W3CDTF">2017-10-17T16:32:42Z</dcterms:created>
  <dcterms:modified xsi:type="dcterms:W3CDTF">2017-10-17T16:32:42Z</dcterms:modified>
</cp:coreProperties>
</file>