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415E" w14:textId="77777777" w:rsidR="00086FB5" w:rsidRDefault="00000000">
      <w:pPr>
        <w:spacing w:after="1" w:line="259" w:lineRule="auto"/>
        <w:ind w:right="62"/>
        <w:jc w:val="center"/>
      </w:pPr>
      <w:r>
        <w:rPr>
          <w:b/>
          <w:sz w:val="28"/>
        </w:rPr>
        <w:t xml:space="preserve">Ideation Phase </w:t>
      </w:r>
    </w:p>
    <w:p w14:paraId="33FB7490" w14:textId="77777777" w:rsidR="00086FB5" w:rsidRDefault="00000000">
      <w:pPr>
        <w:spacing w:after="1" w:line="259" w:lineRule="auto"/>
        <w:ind w:right="70"/>
        <w:jc w:val="center"/>
      </w:pPr>
      <w:r>
        <w:rPr>
          <w:b/>
          <w:sz w:val="28"/>
        </w:rPr>
        <w:t xml:space="preserve">Define the Problem Statements </w:t>
      </w:r>
    </w:p>
    <w:p w14:paraId="50B381BE" w14:textId="77777777" w:rsidR="00086FB5" w:rsidRDefault="00000000">
      <w:pPr>
        <w:spacing w:after="0" w:line="259" w:lineRule="auto"/>
        <w:ind w:left="16" w:right="0" w:firstLine="0"/>
        <w:jc w:val="center"/>
      </w:pPr>
      <w:r>
        <w:rPr>
          <w:b/>
          <w:sz w:val="28"/>
        </w:rPr>
        <w:t xml:space="preserve"> </w:t>
      </w:r>
    </w:p>
    <w:tbl>
      <w:tblPr>
        <w:tblStyle w:val="TableGrid"/>
        <w:tblW w:w="9018" w:type="dxa"/>
        <w:tblInd w:w="5" w:type="dxa"/>
        <w:tblCellMar>
          <w:top w:w="5" w:type="dxa"/>
          <w:left w:w="110" w:type="dxa"/>
          <w:bottom w:w="0" w:type="dxa"/>
          <w:right w:w="588" w:type="dxa"/>
        </w:tblCellMar>
        <w:tblLook w:val="04A0" w:firstRow="1" w:lastRow="0" w:firstColumn="1" w:lastColumn="0" w:noHBand="0" w:noVBand="1"/>
      </w:tblPr>
      <w:tblGrid>
        <w:gridCol w:w="4509"/>
        <w:gridCol w:w="4509"/>
      </w:tblGrid>
      <w:tr w:rsidR="00086FB5" w14:paraId="2BB9F1F5"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1185302A" w14:textId="77777777" w:rsidR="00086FB5" w:rsidRDefault="00000000">
            <w:pPr>
              <w:spacing w:after="0" w:line="259" w:lineRule="auto"/>
              <w:ind w:left="0" w:right="0" w:firstLine="0"/>
              <w:jc w:val="left"/>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3D958271" w14:textId="77777777" w:rsidR="00086FB5" w:rsidRDefault="00000000">
            <w:pPr>
              <w:spacing w:after="0" w:line="259" w:lineRule="auto"/>
              <w:ind w:left="0" w:right="0" w:firstLine="0"/>
              <w:jc w:val="left"/>
            </w:pPr>
            <w:r>
              <w:rPr>
                <w:sz w:val="22"/>
              </w:rPr>
              <w:t xml:space="preserve">08 </w:t>
            </w:r>
            <w:proofErr w:type="spellStart"/>
            <w:r>
              <w:rPr>
                <w:sz w:val="22"/>
              </w:rPr>
              <w:t>Febrauary</w:t>
            </w:r>
            <w:proofErr w:type="spellEnd"/>
            <w:r>
              <w:rPr>
                <w:sz w:val="22"/>
              </w:rPr>
              <w:t xml:space="preserve"> 2026 </w:t>
            </w:r>
          </w:p>
        </w:tc>
      </w:tr>
      <w:tr w:rsidR="00086FB5" w14:paraId="2B9E9C3B"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178413BB" w14:textId="77777777" w:rsidR="00086FB5" w:rsidRDefault="00000000">
            <w:pPr>
              <w:spacing w:after="0" w:line="259" w:lineRule="auto"/>
              <w:ind w:left="0" w:right="0" w:firstLine="0"/>
              <w:jc w:val="left"/>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40F5AA9A" w14:textId="03ABA6DE" w:rsidR="00086FB5" w:rsidRPr="004D38D8" w:rsidRDefault="004D38D8">
            <w:pPr>
              <w:spacing w:after="0" w:line="259" w:lineRule="auto"/>
              <w:ind w:left="0" w:right="0" w:firstLine="0"/>
              <w:jc w:val="left"/>
              <w:rPr>
                <w:sz w:val="22"/>
                <w:szCs w:val="22"/>
              </w:rPr>
            </w:pPr>
            <w:r w:rsidRPr="004D38D8">
              <w:t> </w:t>
            </w:r>
            <w:r w:rsidRPr="004D38D8">
              <w:rPr>
                <w:sz w:val="22"/>
                <w:szCs w:val="22"/>
              </w:rPr>
              <w:t>LTVIP2026TMIDS66040</w:t>
            </w:r>
          </w:p>
        </w:tc>
      </w:tr>
      <w:tr w:rsidR="00086FB5" w14:paraId="1B78ED9B" w14:textId="77777777">
        <w:trPr>
          <w:trHeight w:val="519"/>
        </w:trPr>
        <w:tc>
          <w:tcPr>
            <w:tcW w:w="4509" w:type="dxa"/>
            <w:tcBorders>
              <w:top w:val="single" w:sz="4" w:space="0" w:color="000000"/>
              <w:left w:val="single" w:sz="4" w:space="0" w:color="000000"/>
              <w:bottom w:val="single" w:sz="4" w:space="0" w:color="000000"/>
              <w:right w:val="single" w:sz="4" w:space="0" w:color="000000"/>
            </w:tcBorders>
          </w:tcPr>
          <w:p w14:paraId="7EDC4571" w14:textId="77777777" w:rsidR="00086FB5" w:rsidRDefault="00000000">
            <w:pPr>
              <w:spacing w:after="0" w:line="259" w:lineRule="auto"/>
              <w:ind w:left="0" w:right="0" w:firstLine="0"/>
              <w:jc w:val="left"/>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6361013A" w14:textId="77777777" w:rsidR="00086FB5" w:rsidRDefault="00000000">
            <w:pPr>
              <w:spacing w:after="0" w:line="259" w:lineRule="auto"/>
              <w:ind w:left="0" w:right="0" w:firstLine="0"/>
            </w:pPr>
            <w:proofErr w:type="spellStart"/>
            <w:r>
              <w:rPr>
                <w:sz w:val="22"/>
              </w:rPr>
              <w:t>IntelliSQL</w:t>
            </w:r>
            <w:proofErr w:type="spellEnd"/>
            <w:r>
              <w:rPr>
                <w:sz w:val="22"/>
              </w:rPr>
              <w:t xml:space="preserve">: Intelligent SQL Querying with LLMs Using Gemini Pro </w:t>
            </w:r>
          </w:p>
        </w:tc>
      </w:tr>
      <w:tr w:rsidR="00086FB5" w14:paraId="606A9A8F"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9401D7E" w14:textId="77777777" w:rsidR="00086FB5" w:rsidRDefault="00000000">
            <w:pPr>
              <w:spacing w:after="0" w:line="259" w:lineRule="auto"/>
              <w:ind w:left="0" w:right="0" w:firstLine="0"/>
              <w:jc w:val="left"/>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7BB81781" w14:textId="77777777" w:rsidR="00086FB5" w:rsidRDefault="00000000">
            <w:pPr>
              <w:spacing w:after="0" w:line="259" w:lineRule="auto"/>
              <w:ind w:left="0" w:right="0" w:firstLine="0"/>
              <w:jc w:val="left"/>
            </w:pPr>
            <w:r>
              <w:rPr>
                <w:sz w:val="22"/>
              </w:rPr>
              <w:t xml:space="preserve">2 Marks </w:t>
            </w:r>
          </w:p>
        </w:tc>
      </w:tr>
    </w:tbl>
    <w:p w14:paraId="74B852F6" w14:textId="77777777" w:rsidR="00086FB5" w:rsidRDefault="00000000">
      <w:pPr>
        <w:spacing w:after="160" w:line="259" w:lineRule="auto"/>
        <w:ind w:left="0" w:right="0" w:firstLine="0"/>
        <w:jc w:val="left"/>
      </w:pPr>
      <w:r>
        <w:rPr>
          <w:b/>
        </w:rPr>
        <w:t xml:space="preserve"> </w:t>
      </w:r>
    </w:p>
    <w:p w14:paraId="5E53A09A" w14:textId="77777777" w:rsidR="00086FB5" w:rsidRDefault="00000000">
      <w:pPr>
        <w:spacing w:after="151" w:line="259" w:lineRule="auto"/>
        <w:ind w:left="0" w:right="0" w:firstLine="0"/>
        <w:jc w:val="left"/>
      </w:pPr>
      <w:r>
        <w:rPr>
          <w:b/>
        </w:rPr>
        <w:t xml:space="preserve">Customer Problem Statement Template: </w:t>
      </w:r>
    </w:p>
    <w:p w14:paraId="494509E3" w14:textId="77777777" w:rsidR="00086FB5" w:rsidRDefault="00000000">
      <w:pPr>
        <w:spacing w:after="163"/>
        <w:ind w:left="-5" w:right="47"/>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45" w:tblpY="13818"/>
        <w:tblOverlap w:val="never"/>
        <w:tblW w:w="10065" w:type="dxa"/>
        <w:tblInd w:w="0" w:type="dxa"/>
        <w:tblCellMar>
          <w:top w:w="7" w:type="dxa"/>
          <w:left w:w="106" w:type="dxa"/>
          <w:bottom w:w="0" w:type="dxa"/>
          <w:right w:w="70" w:type="dxa"/>
        </w:tblCellMar>
        <w:tblLook w:val="04A0" w:firstRow="1" w:lastRow="0" w:firstColumn="1" w:lastColumn="0" w:noHBand="0" w:noVBand="1"/>
      </w:tblPr>
      <w:tblGrid>
        <w:gridCol w:w="1840"/>
        <w:gridCol w:w="1417"/>
        <w:gridCol w:w="1560"/>
        <w:gridCol w:w="1210"/>
        <w:gridCol w:w="1498"/>
        <w:gridCol w:w="2540"/>
      </w:tblGrid>
      <w:tr w:rsidR="00086FB5" w14:paraId="56D79F41"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7899306A" w14:textId="77777777" w:rsidR="00086FB5" w:rsidRDefault="00000000">
            <w:pPr>
              <w:spacing w:after="0" w:line="259" w:lineRule="auto"/>
              <w:ind w:left="5" w:right="0" w:firstLine="0"/>
              <w:jc w:val="left"/>
            </w:pPr>
            <w:r>
              <w:rPr>
                <w:b/>
              </w:rPr>
              <w:t xml:space="preserve">Problem </w:t>
            </w:r>
          </w:p>
          <w:p w14:paraId="27E34261" w14:textId="77777777" w:rsidR="00086FB5" w:rsidRDefault="00000000">
            <w:pPr>
              <w:spacing w:after="0" w:line="259" w:lineRule="auto"/>
              <w:ind w:left="5" w:right="0" w:firstLine="0"/>
              <w:jc w:val="left"/>
            </w:pPr>
            <w:r>
              <w:rPr>
                <w:b/>
              </w:rPr>
              <w:t xml:space="preserve">Statement (PS) </w:t>
            </w:r>
          </w:p>
        </w:tc>
        <w:tc>
          <w:tcPr>
            <w:tcW w:w="1417" w:type="dxa"/>
            <w:tcBorders>
              <w:top w:val="single" w:sz="4" w:space="0" w:color="000000"/>
              <w:left w:val="single" w:sz="4" w:space="0" w:color="000000"/>
              <w:bottom w:val="single" w:sz="4" w:space="0" w:color="000000"/>
              <w:right w:val="single" w:sz="4" w:space="0" w:color="000000"/>
            </w:tcBorders>
          </w:tcPr>
          <w:p w14:paraId="54763E0E" w14:textId="77777777" w:rsidR="00086FB5" w:rsidRDefault="00000000">
            <w:pPr>
              <w:spacing w:after="0" w:line="259" w:lineRule="auto"/>
              <w:ind w:left="0" w:right="0" w:firstLine="0"/>
              <w:jc w:val="left"/>
            </w:pPr>
            <w:r>
              <w:rPr>
                <w:b/>
              </w:rPr>
              <w:t xml:space="preserve">I am </w:t>
            </w:r>
          </w:p>
          <w:p w14:paraId="57378F7A" w14:textId="77777777" w:rsidR="00086FB5" w:rsidRDefault="00000000">
            <w:pPr>
              <w:spacing w:after="0" w:line="259" w:lineRule="auto"/>
              <w:ind w:left="0" w:right="0" w:firstLine="0"/>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098826D9" w14:textId="77777777" w:rsidR="00086FB5" w:rsidRDefault="00000000">
            <w:pPr>
              <w:spacing w:after="0" w:line="259" w:lineRule="auto"/>
              <w:ind w:left="5" w:right="0" w:firstLine="0"/>
              <w:jc w:val="left"/>
            </w:pPr>
            <w:r>
              <w:rPr>
                <w:b/>
              </w:rPr>
              <w:t xml:space="preserve">I’m trying to </w:t>
            </w:r>
          </w:p>
        </w:tc>
        <w:tc>
          <w:tcPr>
            <w:tcW w:w="1210" w:type="dxa"/>
            <w:tcBorders>
              <w:top w:val="single" w:sz="4" w:space="0" w:color="000000"/>
              <w:left w:val="single" w:sz="4" w:space="0" w:color="000000"/>
              <w:bottom w:val="single" w:sz="4" w:space="0" w:color="000000"/>
              <w:right w:val="single" w:sz="4" w:space="0" w:color="000000"/>
            </w:tcBorders>
          </w:tcPr>
          <w:p w14:paraId="4746F90C" w14:textId="77777777" w:rsidR="00086FB5" w:rsidRDefault="00000000">
            <w:pPr>
              <w:spacing w:after="0" w:line="259" w:lineRule="auto"/>
              <w:ind w:left="5" w:right="0" w:firstLine="0"/>
              <w:jc w:val="left"/>
            </w:pPr>
            <w:r>
              <w:rPr>
                <w:b/>
              </w:rPr>
              <w:t xml:space="preserve">But </w:t>
            </w:r>
          </w:p>
        </w:tc>
        <w:tc>
          <w:tcPr>
            <w:tcW w:w="1498" w:type="dxa"/>
            <w:tcBorders>
              <w:top w:val="single" w:sz="4" w:space="0" w:color="000000"/>
              <w:left w:val="single" w:sz="4" w:space="0" w:color="000000"/>
              <w:bottom w:val="single" w:sz="4" w:space="0" w:color="000000"/>
              <w:right w:val="single" w:sz="4" w:space="0" w:color="000000"/>
            </w:tcBorders>
          </w:tcPr>
          <w:p w14:paraId="08CD0D44" w14:textId="77777777" w:rsidR="00086FB5" w:rsidRDefault="00000000">
            <w:pPr>
              <w:spacing w:after="0" w:line="259" w:lineRule="auto"/>
              <w:ind w:left="0" w:right="0" w:firstLine="0"/>
              <w:jc w:val="left"/>
            </w:pPr>
            <w:r>
              <w:rPr>
                <w:b/>
              </w:rPr>
              <w:t xml:space="preserve">Because </w:t>
            </w:r>
          </w:p>
        </w:tc>
        <w:tc>
          <w:tcPr>
            <w:tcW w:w="2540" w:type="dxa"/>
            <w:tcBorders>
              <w:top w:val="single" w:sz="4" w:space="0" w:color="000000"/>
              <w:left w:val="single" w:sz="4" w:space="0" w:color="000000"/>
              <w:bottom w:val="single" w:sz="4" w:space="0" w:color="000000"/>
              <w:right w:val="single" w:sz="4" w:space="0" w:color="000000"/>
            </w:tcBorders>
          </w:tcPr>
          <w:p w14:paraId="3D829D41" w14:textId="77777777" w:rsidR="00086FB5" w:rsidRDefault="00000000">
            <w:pPr>
              <w:spacing w:after="0" w:line="259" w:lineRule="auto"/>
              <w:ind w:left="5" w:right="0" w:firstLine="0"/>
              <w:jc w:val="left"/>
            </w:pPr>
            <w:r>
              <w:rPr>
                <w:b/>
              </w:rPr>
              <w:t xml:space="preserve">Which makes me feel </w:t>
            </w:r>
          </w:p>
        </w:tc>
      </w:tr>
      <w:tr w:rsidR="00086FB5" w14:paraId="0F6FBE0C" w14:textId="77777777">
        <w:trPr>
          <w:trHeight w:val="835"/>
        </w:trPr>
        <w:tc>
          <w:tcPr>
            <w:tcW w:w="1839" w:type="dxa"/>
            <w:tcBorders>
              <w:top w:val="single" w:sz="4" w:space="0" w:color="000000"/>
              <w:left w:val="single" w:sz="4" w:space="0" w:color="000000"/>
              <w:bottom w:val="single" w:sz="4" w:space="0" w:color="000000"/>
              <w:right w:val="single" w:sz="4" w:space="0" w:color="000000"/>
            </w:tcBorders>
          </w:tcPr>
          <w:p w14:paraId="290555E2" w14:textId="77777777" w:rsidR="00086FB5" w:rsidRDefault="00000000">
            <w:pPr>
              <w:spacing w:after="0" w:line="259" w:lineRule="auto"/>
              <w:ind w:left="5" w:right="0" w:firstLine="0"/>
              <w:jc w:val="left"/>
            </w:pPr>
            <w:r>
              <w:lastRenderedPageBreak/>
              <w:t xml:space="preserve">PS-1 </w:t>
            </w:r>
          </w:p>
        </w:tc>
        <w:tc>
          <w:tcPr>
            <w:tcW w:w="1417" w:type="dxa"/>
            <w:tcBorders>
              <w:top w:val="single" w:sz="4" w:space="0" w:color="000000"/>
              <w:left w:val="single" w:sz="4" w:space="0" w:color="000000"/>
              <w:bottom w:val="single" w:sz="4" w:space="0" w:color="000000"/>
              <w:right w:val="single" w:sz="4" w:space="0" w:color="000000"/>
            </w:tcBorders>
          </w:tcPr>
          <w:p w14:paraId="4CBC8DB3" w14:textId="77777777" w:rsidR="00086FB5" w:rsidRDefault="00000000">
            <w:pPr>
              <w:spacing w:after="0" w:line="259" w:lineRule="auto"/>
              <w:ind w:left="0" w:right="0" w:firstLine="0"/>
              <w:jc w:val="left"/>
            </w:pPr>
            <w:r>
              <w:t xml:space="preserve">data analyst or nontechnical </w:t>
            </w:r>
          </w:p>
        </w:tc>
        <w:tc>
          <w:tcPr>
            <w:tcW w:w="1560" w:type="dxa"/>
            <w:tcBorders>
              <w:top w:val="single" w:sz="4" w:space="0" w:color="000000"/>
              <w:left w:val="single" w:sz="4" w:space="0" w:color="000000"/>
              <w:bottom w:val="single" w:sz="4" w:space="0" w:color="000000"/>
              <w:right w:val="single" w:sz="4" w:space="0" w:color="000000"/>
            </w:tcBorders>
          </w:tcPr>
          <w:p w14:paraId="7894FA9E" w14:textId="77777777" w:rsidR="00086FB5" w:rsidRDefault="00000000">
            <w:pPr>
              <w:spacing w:after="0" w:line="259" w:lineRule="auto"/>
              <w:ind w:left="5" w:right="0" w:firstLine="0"/>
              <w:jc w:val="left"/>
            </w:pPr>
            <w:r>
              <w:t xml:space="preserve">retrieve insights from databases </w:t>
            </w:r>
          </w:p>
        </w:tc>
        <w:tc>
          <w:tcPr>
            <w:tcW w:w="1210" w:type="dxa"/>
            <w:tcBorders>
              <w:top w:val="single" w:sz="4" w:space="0" w:color="000000"/>
              <w:left w:val="single" w:sz="4" w:space="0" w:color="000000"/>
              <w:bottom w:val="single" w:sz="4" w:space="0" w:color="000000"/>
              <w:right w:val="single" w:sz="4" w:space="0" w:color="000000"/>
            </w:tcBorders>
          </w:tcPr>
          <w:p w14:paraId="065F8380" w14:textId="77777777" w:rsidR="00086FB5" w:rsidRDefault="00000000">
            <w:pPr>
              <w:spacing w:after="0" w:line="259" w:lineRule="auto"/>
              <w:ind w:left="5" w:right="0" w:firstLine="0"/>
              <w:jc w:val="left"/>
            </w:pPr>
            <w:r>
              <w:t xml:space="preserve">I struggle to write correct </w:t>
            </w:r>
          </w:p>
        </w:tc>
        <w:tc>
          <w:tcPr>
            <w:tcW w:w="1498" w:type="dxa"/>
            <w:tcBorders>
              <w:top w:val="single" w:sz="4" w:space="0" w:color="000000"/>
              <w:left w:val="single" w:sz="4" w:space="0" w:color="000000"/>
              <w:bottom w:val="single" w:sz="4" w:space="0" w:color="000000"/>
              <w:right w:val="single" w:sz="4" w:space="0" w:color="000000"/>
            </w:tcBorders>
          </w:tcPr>
          <w:p w14:paraId="194481F8" w14:textId="77777777" w:rsidR="00086FB5" w:rsidRDefault="00000000">
            <w:pPr>
              <w:spacing w:after="0" w:line="259" w:lineRule="auto"/>
              <w:ind w:left="0" w:right="0" w:firstLine="0"/>
              <w:jc w:val="left"/>
            </w:pPr>
            <w:r>
              <w:t xml:space="preserve">SQL syntax requires technical </w:t>
            </w:r>
          </w:p>
        </w:tc>
        <w:tc>
          <w:tcPr>
            <w:tcW w:w="2540" w:type="dxa"/>
            <w:tcBorders>
              <w:top w:val="single" w:sz="4" w:space="0" w:color="000000"/>
              <w:left w:val="single" w:sz="4" w:space="0" w:color="000000"/>
              <w:bottom w:val="single" w:sz="4" w:space="0" w:color="000000"/>
              <w:right w:val="single" w:sz="4" w:space="0" w:color="000000"/>
            </w:tcBorders>
          </w:tcPr>
          <w:p w14:paraId="743AD0F8" w14:textId="77777777" w:rsidR="00086FB5" w:rsidRDefault="00000000">
            <w:pPr>
              <w:spacing w:after="0" w:line="259" w:lineRule="auto"/>
              <w:ind w:left="5" w:right="149" w:firstLine="0"/>
            </w:pPr>
            <w:r>
              <w:t xml:space="preserve">frustrated, </w:t>
            </w:r>
            <w:proofErr w:type="spellStart"/>
            <w:r>
              <w:t>timeconsuming</w:t>
            </w:r>
            <w:proofErr w:type="spellEnd"/>
            <w:r>
              <w:t xml:space="preserve">, and dependent on technical </w:t>
            </w:r>
          </w:p>
        </w:tc>
      </w:tr>
    </w:tbl>
    <w:p w14:paraId="4CDA80E4" w14:textId="77777777" w:rsidR="00086FB5" w:rsidRDefault="00000000">
      <w:pPr>
        <w:ind w:left="-5" w:right="47"/>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58F7CF2" w14:textId="77777777" w:rsidR="00086FB5" w:rsidRDefault="00000000">
      <w:pPr>
        <w:spacing w:after="97" w:line="259" w:lineRule="auto"/>
        <w:ind w:left="0" w:right="0" w:firstLine="0"/>
        <w:jc w:val="right"/>
      </w:pPr>
      <w:r>
        <w:rPr>
          <w:noProof/>
        </w:rPr>
        <w:drawing>
          <wp:inline distT="0" distB="0" distL="0" distR="0" wp14:anchorId="39B4B835" wp14:editId="650BA890">
            <wp:extent cx="5731510" cy="267335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4"/>
                    <a:stretch>
                      <a:fillRect/>
                    </a:stretch>
                  </pic:blipFill>
                  <pic:spPr>
                    <a:xfrm>
                      <a:off x="0" y="0"/>
                      <a:ext cx="5731510" cy="2673350"/>
                    </a:xfrm>
                    <a:prstGeom prst="rect">
                      <a:avLst/>
                    </a:prstGeom>
                  </pic:spPr>
                </pic:pic>
              </a:graphicData>
            </a:graphic>
          </wp:inline>
        </w:drawing>
      </w:r>
      <w:r>
        <w:rPr>
          <w:rFonts w:ascii="Calibri" w:eastAsia="Calibri" w:hAnsi="Calibri" w:cs="Calibri"/>
        </w:rPr>
        <w:t xml:space="preserve"> </w:t>
      </w:r>
    </w:p>
    <w:p w14:paraId="1CB9531E" w14:textId="77777777" w:rsidR="00086FB5" w:rsidRDefault="00000000">
      <w:pPr>
        <w:spacing w:after="0" w:line="393" w:lineRule="auto"/>
        <w:ind w:left="0" w:right="1140" w:firstLine="0"/>
        <w:jc w:val="left"/>
      </w:pPr>
      <w:r>
        <w:rPr>
          <w:rFonts w:ascii="Calibri" w:eastAsia="Calibri" w:hAnsi="Calibri" w:cs="Calibri"/>
        </w:rPr>
        <w:t xml:space="preserve">Reference: </w:t>
      </w:r>
      <w:hyperlink r:id="rId5">
        <w:r>
          <w:rPr>
            <w:rFonts w:ascii="Calibri" w:eastAsia="Calibri" w:hAnsi="Calibri" w:cs="Calibri"/>
            <w:color w:val="0563C1"/>
            <w:u w:val="single" w:color="0563C1"/>
          </w:rPr>
          <w:t>https://miro.com/templates/customer</w:t>
        </w:r>
      </w:hyperlink>
      <w:hyperlink r:id="rId6">
        <w:r>
          <w:rPr>
            <w:rFonts w:ascii="Calibri" w:eastAsia="Calibri" w:hAnsi="Calibri" w:cs="Calibri"/>
            <w:color w:val="0563C1"/>
            <w:u w:val="single" w:color="0563C1"/>
          </w:rPr>
          <w:t>-</w:t>
        </w:r>
      </w:hyperlink>
      <w:hyperlink r:id="rId7">
        <w:r>
          <w:rPr>
            <w:rFonts w:ascii="Calibri" w:eastAsia="Calibri" w:hAnsi="Calibri" w:cs="Calibri"/>
            <w:color w:val="0563C1"/>
            <w:u w:val="single" w:color="0563C1"/>
          </w:rPr>
          <w:t>problem</w:t>
        </w:r>
      </w:hyperlink>
      <w:hyperlink r:id="rId8">
        <w:r>
          <w:rPr>
            <w:rFonts w:ascii="Calibri" w:eastAsia="Calibri" w:hAnsi="Calibri" w:cs="Calibri"/>
            <w:color w:val="0563C1"/>
            <w:u w:val="single" w:color="0563C1"/>
          </w:rPr>
          <w:t>-</w:t>
        </w:r>
      </w:hyperlink>
      <w:hyperlink r:id="rId9">
        <w:r>
          <w:rPr>
            <w:rFonts w:ascii="Calibri" w:eastAsia="Calibri" w:hAnsi="Calibri" w:cs="Calibri"/>
            <w:color w:val="0563C1"/>
            <w:u w:val="single" w:color="0563C1"/>
          </w:rPr>
          <w:t>statement/</w:t>
        </w:r>
      </w:hyperlink>
      <w:hyperlink r:id="rId10">
        <w:r>
          <w:rPr>
            <w:rFonts w:ascii="Calibri" w:eastAsia="Calibri" w:hAnsi="Calibri" w:cs="Calibri"/>
          </w:rPr>
          <w:t xml:space="preserve"> </w:t>
        </w:r>
      </w:hyperlink>
      <w:r>
        <w:rPr>
          <w:rFonts w:ascii="Calibri" w:eastAsia="Calibri" w:hAnsi="Calibri" w:cs="Calibri"/>
          <w:b/>
        </w:rPr>
        <w:t xml:space="preserve">Example: </w:t>
      </w:r>
    </w:p>
    <w:p w14:paraId="0CB65B7A" w14:textId="77777777" w:rsidR="00086FB5" w:rsidRDefault="00000000">
      <w:pPr>
        <w:spacing w:after="0" w:line="259" w:lineRule="auto"/>
        <w:ind w:left="0" w:right="614" w:firstLine="0"/>
        <w:jc w:val="right"/>
      </w:pPr>
      <w:r>
        <w:rPr>
          <w:noProof/>
        </w:rPr>
        <w:drawing>
          <wp:inline distT="0" distB="0" distL="0" distR="0" wp14:anchorId="0B4E77F4" wp14:editId="5C5C84BC">
            <wp:extent cx="5340350" cy="111125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1"/>
                    <a:stretch>
                      <a:fillRect/>
                    </a:stretch>
                  </pic:blipFill>
                  <pic:spPr>
                    <a:xfrm>
                      <a:off x="0" y="0"/>
                      <a:ext cx="5340350" cy="1111250"/>
                    </a:xfrm>
                    <a:prstGeom prst="rect">
                      <a:avLst/>
                    </a:prstGeom>
                  </pic:spPr>
                </pic:pic>
              </a:graphicData>
            </a:graphic>
          </wp:inline>
        </w:drawing>
      </w:r>
      <w:r>
        <w:rPr>
          <w:rFonts w:ascii="Calibri" w:eastAsia="Calibri" w:hAnsi="Calibri" w:cs="Calibri"/>
        </w:rPr>
        <w:t xml:space="preserve"> </w:t>
      </w:r>
    </w:p>
    <w:tbl>
      <w:tblPr>
        <w:tblStyle w:val="TableGrid"/>
        <w:tblW w:w="10065" w:type="dxa"/>
        <w:tblInd w:w="5" w:type="dxa"/>
        <w:tblCellMar>
          <w:top w:w="7" w:type="dxa"/>
          <w:left w:w="106" w:type="dxa"/>
          <w:bottom w:w="0" w:type="dxa"/>
          <w:right w:w="66" w:type="dxa"/>
        </w:tblCellMar>
        <w:tblLook w:val="04A0" w:firstRow="1" w:lastRow="0" w:firstColumn="1" w:lastColumn="0" w:noHBand="0" w:noVBand="1"/>
      </w:tblPr>
      <w:tblGrid>
        <w:gridCol w:w="1749"/>
        <w:gridCol w:w="1417"/>
        <w:gridCol w:w="1533"/>
        <w:gridCol w:w="1411"/>
        <w:gridCol w:w="1492"/>
        <w:gridCol w:w="2463"/>
      </w:tblGrid>
      <w:tr w:rsidR="00086FB5" w14:paraId="594A91B0" w14:textId="77777777">
        <w:trPr>
          <w:trHeight w:val="3601"/>
        </w:trPr>
        <w:tc>
          <w:tcPr>
            <w:tcW w:w="1839" w:type="dxa"/>
            <w:tcBorders>
              <w:top w:val="single" w:sz="4" w:space="0" w:color="000000"/>
              <w:left w:val="single" w:sz="4" w:space="0" w:color="000000"/>
              <w:bottom w:val="single" w:sz="4" w:space="0" w:color="000000"/>
              <w:right w:val="single" w:sz="4" w:space="0" w:color="000000"/>
            </w:tcBorders>
          </w:tcPr>
          <w:p w14:paraId="4AE005ED" w14:textId="77777777" w:rsidR="00086FB5" w:rsidRDefault="00086FB5">
            <w:pPr>
              <w:spacing w:after="160" w:line="259" w:lineRule="auto"/>
              <w:ind w:left="0" w:right="0" w:firstLine="0"/>
              <w:jc w:val="left"/>
            </w:pPr>
          </w:p>
        </w:tc>
        <w:tc>
          <w:tcPr>
            <w:tcW w:w="1417" w:type="dxa"/>
            <w:tcBorders>
              <w:top w:val="single" w:sz="4" w:space="0" w:color="000000"/>
              <w:left w:val="single" w:sz="4" w:space="0" w:color="000000"/>
              <w:bottom w:val="single" w:sz="4" w:space="0" w:color="000000"/>
              <w:right w:val="single" w:sz="4" w:space="0" w:color="000000"/>
            </w:tcBorders>
          </w:tcPr>
          <w:p w14:paraId="0F502E31" w14:textId="77777777" w:rsidR="00086FB5" w:rsidRDefault="00000000">
            <w:pPr>
              <w:spacing w:after="0" w:line="259" w:lineRule="auto"/>
              <w:ind w:left="0" w:right="0" w:firstLine="0"/>
              <w:jc w:val="left"/>
            </w:pPr>
            <w:r>
              <w:t xml:space="preserve">business user. </w:t>
            </w:r>
          </w:p>
        </w:tc>
        <w:tc>
          <w:tcPr>
            <w:tcW w:w="1560" w:type="dxa"/>
            <w:tcBorders>
              <w:top w:val="single" w:sz="4" w:space="0" w:color="000000"/>
              <w:left w:val="single" w:sz="4" w:space="0" w:color="000000"/>
              <w:bottom w:val="single" w:sz="4" w:space="0" w:color="000000"/>
              <w:right w:val="single" w:sz="4" w:space="0" w:color="000000"/>
            </w:tcBorders>
          </w:tcPr>
          <w:p w14:paraId="1208C028" w14:textId="77777777" w:rsidR="00086FB5" w:rsidRDefault="00000000">
            <w:pPr>
              <w:spacing w:after="0" w:line="240" w:lineRule="auto"/>
              <w:ind w:left="5" w:right="0" w:firstLine="0"/>
              <w:jc w:val="left"/>
            </w:pPr>
            <w:r>
              <w:t xml:space="preserve">using SQL queries. </w:t>
            </w:r>
          </w:p>
          <w:p w14:paraId="74C07467" w14:textId="77777777" w:rsidR="00086FB5" w:rsidRDefault="00000000">
            <w:pPr>
              <w:spacing w:after="0" w:line="259" w:lineRule="auto"/>
              <w:ind w:left="5" w:righ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163E8443" w14:textId="77777777" w:rsidR="00086FB5" w:rsidRDefault="00000000">
            <w:pPr>
              <w:spacing w:after="0" w:line="259" w:lineRule="auto"/>
              <w:ind w:left="5" w:right="0" w:firstLine="0"/>
              <w:jc w:val="left"/>
            </w:pPr>
            <w:r>
              <w:t xml:space="preserve">and </w:t>
            </w:r>
          </w:p>
          <w:p w14:paraId="7764C718" w14:textId="77777777" w:rsidR="00086FB5" w:rsidRDefault="00000000">
            <w:pPr>
              <w:spacing w:after="5" w:line="236" w:lineRule="auto"/>
              <w:ind w:left="5" w:right="0" w:firstLine="0"/>
              <w:jc w:val="left"/>
            </w:pPr>
            <w:r>
              <w:t xml:space="preserve">optimized SQL </w:t>
            </w:r>
          </w:p>
          <w:p w14:paraId="7036CBDE" w14:textId="77777777" w:rsidR="00086FB5" w:rsidRDefault="00000000">
            <w:pPr>
              <w:spacing w:after="0" w:line="238" w:lineRule="auto"/>
              <w:ind w:left="5" w:right="0" w:firstLine="0"/>
              <w:jc w:val="left"/>
            </w:pPr>
            <w:r>
              <w:t xml:space="preserve">queries, especially for </w:t>
            </w:r>
          </w:p>
          <w:p w14:paraId="0137F013" w14:textId="77777777" w:rsidR="00086FB5" w:rsidRDefault="00000000">
            <w:pPr>
              <w:spacing w:after="0" w:line="259" w:lineRule="auto"/>
              <w:ind w:left="5" w:right="0" w:firstLine="0"/>
              <w:jc w:val="left"/>
            </w:pPr>
            <w:r>
              <w:t xml:space="preserve">complex </w:t>
            </w:r>
          </w:p>
          <w:p w14:paraId="5A01B615" w14:textId="77777777" w:rsidR="00086FB5" w:rsidRDefault="00000000">
            <w:pPr>
              <w:spacing w:after="0" w:line="238" w:lineRule="auto"/>
              <w:ind w:left="5" w:right="0" w:firstLine="0"/>
              <w:jc w:val="left"/>
            </w:pPr>
            <w:r>
              <w:t xml:space="preserve">joins, </w:t>
            </w:r>
            <w:proofErr w:type="spellStart"/>
            <w:r>
              <w:t>aggregati</w:t>
            </w:r>
            <w:proofErr w:type="spellEnd"/>
            <w:r>
              <w:t xml:space="preserve"> </w:t>
            </w:r>
            <w:proofErr w:type="spellStart"/>
            <w:r>
              <w:t>ons</w:t>
            </w:r>
            <w:proofErr w:type="spellEnd"/>
            <w:r>
              <w:t xml:space="preserve">, and nested queries. </w:t>
            </w:r>
          </w:p>
          <w:p w14:paraId="0EB331C7" w14:textId="77777777" w:rsidR="00086FB5" w:rsidRDefault="00000000">
            <w:pPr>
              <w:spacing w:after="0" w:line="259" w:lineRule="auto"/>
              <w:ind w:left="5" w:right="0" w:firstLine="0"/>
              <w:jc w:val="left"/>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0B895EB0" w14:textId="77777777" w:rsidR="00086FB5" w:rsidRDefault="00000000">
            <w:pPr>
              <w:spacing w:after="0" w:line="259" w:lineRule="auto"/>
              <w:ind w:left="0" w:right="0" w:firstLine="0"/>
              <w:jc w:val="left"/>
            </w:pPr>
            <w:r>
              <w:t xml:space="preserve">expertise and a strong </w:t>
            </w:r>
            <w:proofErr w:type="spellStart"/>
            <w:r>
              <w:t>understandin</w:t>
            </w:r>
            <w:proofErr w:type="spellEnd"/>
            <w:r>
              <w:t xml:space="preserve"> g of database schemas and relationships </w:t>
            </w:r>
          </w:p>
        </w:tc>
        <w:tc>
          <w:tcPr>
            <w:tcW w:w="2540" w:type="dxa"/>
            <w:tcBorders>
              <w:top w:val="single" w:sz="4" w:space="0" w:color="000000"/>
              <w:left w:val="single" w:sz="4" w:space="0" w:color="000000"/>
              <w:bottom w:val="single" w:sz="4" w:space="0" w:color="000000"/>
              <w:right w:val="single" w:sz="4" w:space="0" w:color="000000"/>
            </w:tcBorders>
          </w:tcPr>
          <w:p w14:paraId="30022CAD" w14:textId="77777777" w:rsidR="00086FB5" w:rsidRDefault="00000000">
            <w:pPr>
              <w:spacing w:after="0" w:line="240" w:lineRule="auto"/>
              <w:ind w:left="5" w:right="0" w:firstLine="0"/>
            </w:pPr>
            <w:r>
              <w:t xml:space="preserve">teams for simple data retrieval tasks. </w:t>
            </w:r>
          </w:p>
          <w:p w14:paraId="5E78BF2A" w14:textId="77777777" w:rsidR="00086FB5" w:rsidRDefault="00000000">
            <w:pPr>
              <w:spacing w:after="0" w:line="259" w:lineRule="auto"/>
              <w:ind w:left="5" w:right="0" w:firstLine="0"/>
              <w:jc w:val="left"/>
            </w:pPr>
            <w:r>
              <w:t xml:space="preserve"> </w:t>
            </w:r>
          </w:p>
        </w:tc>
      </w:tr>
      <w:tr w:rsidR="00086FB5" w14:paraId="0F32D47C" w14:textId="77777777">
        <w:trPr>
          <w:trHeight w:val="3596"/>
        </w:trPr>
        <w:tc>
          <w:tcPr>
            <w:tcW w:w="1839" w:type="dxa"/>
            <w:tcBorders>
              <w:top w:val="single" w:sz="4" w:space="0" w:color="000000"/>
              <w:left w:val="single" w:sz="4" w:space="0" w:color="000000"/>
              <w:bottom w:val="single" w:sz="4" w:space="0" w:color="000000"/>
              <w:right w:val="single" w:sz="4" w:space="0" w:color="000000"/>
            </w:tcBorders>
          </w:tcPr>
          <w:p w14:paraId="1CC3E834" w14:textId="77777777" w:rsidR="00086FB5" w:rsidRDefault="00000000">
            <w:pPr>
              <w:spacing w:after="0" w:line="259" w:lineRule="auto"/>
              <w:ind w:left="5" w:right="0" w:firstLine="0"/>
              <w:jc w:val="left"/>
            </w:pPr>
            <w:r>
              <w:lastRenderedPageBreak/>
              <w:t xml:space="preserve">PS-2 </w:t>
            </w:r>
          </w:p>
        </w:tc>
        <w:tc>
          <w:tcPr>
            <w:tcW w:w="1417" w:type="dxa"/>
            <w:tcBorders>
              <w:top w:val="single" w:sz="4" w:space="0" w:color="000000"/>
              <w:left w:val="single" w:sz="4" w:space="0" w:color="000000"/>
              <w:bottom w:val="single" w:sz="4" w:space="0" w:color="000000"/>
              <w:right w:val="single" w:sz="4" w:space="0" w:color="000000"/>
            </w:tcBorders>
          </w:tcPr>
          <w:p w14:paraId="22AFCF82" w14:textId="77777777" w:rsidR="00086FB5" w:rsidRDefault="00000000">
            <w:pPr>
              <w:spacing w:after="3" w:line="238" w:lineRule="auto"/>
              <w:ind w:left="0" w:right="40" w:firstLine="0"/>
              <w:jc w:val="left"/>
            </w:pPr>
            <w:r>
              <w:t xml:space="preserve">a software developer or database </w:t>
            </w:r>
            <w:proofErr w:type="spellStart"/>
            <w:r>
              <w:t>administrato</w:t>
            </w:r>
            <w:proofErr w:type="spellEnd"/>
          </w:p>
          <w:p w14:paraId="4DB8860B" w14:textId="77777777" w:rsidR="00086FB5" w:rsidRDefault="00000000">
            <w:pPr>
              <w:spacing w:after="0" w:line="259" w:lineRule="auto"/>
              <w:ind w:left="0" w:right="1045" w:firstLine="0"/>
              <w:jc w:val="left"/>
            </w:pPr>
            <w:r>
              <w:t xml:space="preserve">r.  </w:t>
            </w:r>
          </w:p>
        </w:tc>
        <w:tc>
          <w:tcPr>
            <w:tcW w:w="1560" w:type="dxa"/>
            <w:tcBorders>
              <w:top w:val="single" w:sz="4" w:space="0" w:color="000000"/>
              <w:left w:val="single" w:sz="4" w:space="0" w:color="000000"/>
              <w:bottom w:val="single" w:sz="4" w:space="0" w:color="000000"/>
              <w:right w:val="single" w:sz="4" w:space="0" w:color="000000"/>
            </w:tcBorders>
          </w:tcPr>
          <w:p w14:paraId="3AFB2957" w14:textId="77777777" w:rsidR="00086FB5" w:rsidRDefault="00000000">
            <w:pPr>
              <w:spacing w:after="3" w:line="238" w:lineRule="auto"/>
              <w:ind w:left="5" w:right="0" w:firstLine="0"/>
              <w:jc w:val="left"/>
            </w:pPr>
            <w:r>
              <w:t xml:space="preserve">help users efficiently access and </w:t>
            </w:r>
            <w:proofErr w:type="spellStart"/>
            <w:r>
              <w:t>analyze</w:t>
            </w:r>
            <w:proofErr w:type="spellEnd"/>
            <w:r>
              <w:t xml:space="preserve"> structured data stored in relational databases. </w:t>
            </w:r>
          </w:p>
          <w:p w14:paraId="506DC42C" w14:textId="77777777" w:rsidR="00086FB5" w:rsidRDefault="00000000">
            <w:pPr>
              <w:spacing w:after="0" w:line="259" w:lineRule="auto"/>
              <w:ind w:left="5" w:righ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1E0BB676" w14:textId="77777777" w:rsidR="00086FB5" w:rsidRDefault="00000000">
            <w:pPr>
              <w:spacing w:after="5" w:line="236" w:lineRule="auto"/>
              <w:ind w:left="5" w:right="0" w:firstLine="0"/>
              <w:jc w:val="left"/>
            </w:pPr>
            <w:r>
              <w:t xml:space="preserve">manual query </w:t>
            </w:r>
          </w:p>
          <w:p w14:paraId="4263849D" w14:textId="77777777" w:rsidR="00086FB5" w:rsidRDefault="00000000">
            <w:pPr>
              <w:spacing w:after="0" w:line="259" w:lineRule="auto"/>
              <w:ind w:left="5" w:right="0" w:firstLine="0"/>
              <w:jc w:val="left"/>
            </w:pPr>
            <w:r>
              <w:t xml:space="preserve">writing, </w:t>
            </w:r>
          </w:p>
          <w:p w14:paraId="7EE35A44" w14:textId="77777777" w:rsidR="00086FB5" w:rsidRDefault="00000000">
            <w:pPr>
              <w:spacing w:after="0" w:line="239" w:lineRule="auto"/>
              <w:ind w:left="5" w:right="7" w:firstLine="0"/>
              <w:jc w:val="left"/>
            </w:pPr>
            <w:proofErr w:type="spellStart"/>
            <w:r>
              <w:t>debuggin</w:t>
            </w:r>
            <w:proofErr w:type="spellEnd"/>
            <w:r>
              <w:t xml:space="preserve"> g, and </w:t>
            </w:r>
            <w:proofErr w:type="spellStart"/>
            <w:r>
              <w:t>supportin</w:t>
            </w:r>
            <w:proofErr w:type="spellEnd"/>
            <w:r>
              <w:t xml:space="preserve"> g nontechnical users </w:t>
            </w:r>
          </w:p>
          <w:p w14:paraId="730ADDBC" w14:textId="77777777" w:rsidR="00086FB5" w:rsidRDefault="00000000">
            <w:pPr>
              <w:spacing w:after="0" w:line="259" w:lineRule="auto"/>
              <w:ind w:left="5" w:right="22" w:firstLine="0"/>
              <w:jc w:val="left"/>
            </w:pPr>
            <w:r>
              <w:t xml:space="preserve">consume </w:t>
            </w:r>
            <w:proofErr w:type="spellStart"/>
            <w:r>
              <w:t>significan</w:t>
            </w:r>
            <w:proofErr w:type="spellEnd"/>
            <w:r>
              <w:t xml:space="preserve"> t time and resources. </w:t>
            </w:r>
          </w:p>
        </w:tc>
        <w:tc>
          <w:tcPr>
            <w:tcW w:w="1498" w:type="dxa"/>
            <w:tcBorders>
              <w:top w:val="single" w:sz="4" w:space="0" w:color="000000"/>
              <w:left w:val="single" w:sz="4" w:space="0" w:color="000000"/>
              <w:bottom w:val="single" w:sz="4" w:space="0" w:color="000000"/>
              <w:right w:val="single" w:sz="4" w:space="0" w:color="000000"/>
            </w:tcBorders>
          </w:tcPr>
          <w:p w14:paraId="02E95908" w14:textId="77777777" w:rsidR="00086FB5" w:rsidRDefault="00000000">
            <w:pPr>
              <w:spacing w:after="0" w:line="238" w:lineRule="auto"/>
              <w:ind w:left="0" w:right="31" w:firstLine="0"/>
              <w:jc w:val="left"/>
            </w:pPr>
            <w:r>
              <w:t xml:space="preserve">users often lack SQL knowledge and frequently make syntax or logical errors in their queries. </w:t>
            </w:r>
          </w:p>
          <w:p w14:paraId="4D093264" w14:textId="77777777" w:rsidR="00086FB5" w:rsidRDefault="00000000">
            <w:pPr>
              <w:spacing w:after="0" w:line="259" w:lineRule="auto"/>
              <w:ind w:left="0" w:right="0" w:firstLine="0"/>
              <w:jc w:val="left"/>
            </w:pP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4DEFFCB" w14:textId="77777777" w:rsidR="00086FB5" w:rsidRDefault="00000000">
            <w:pPr>
              <w:spacing w:after="0" w:line="238" w:lineRule="auto"/>
              <w:ind w:left="5" w:right="67" w:firstLine="0"/>
            </w:pPr>
            <w:r>
              <w:t xml:space="preserve">overloaded with repetitive support requests, reducing overall productivity and efficiency. </w:t>
            </w:r>
          </w:p>
          <w:p w14:paraId="2A07FAF2" w14:textId="77777777" w:rsidR="00086FB5" w:rsidRDefault="00000000">
            <w:pPr>
              <w:spacing w:after="0" w:line="259" w:lineRule="auto"/>
              <w:ind w:left="5" w:right="0" w:firstLine="0"/>
              <w:jc w:val="left"/>
            </w:pPr>
            <w:r>
              <w:t xml:space="preserve"> </w:t>
            </w:r>
          </w:p>
        </w:tc>
      </w:tr>
    </w:tbl>
    <w:p w14:paraId="2C0E3FDC" w14:textId="77777777" w:rsidR="00086FB5" w:rsidRDefault="00000000">
      <w:pPr>
        <w:spacing w:after="0" w:line="259" w:lineRule="auto"/>
        <w:ind w:left="0" w:right="0" w:firstLine="0"/>
      </w:pPr>
      <w:r>
        <w:rPr>
          <w:rFonts w:ascii="Calibri" w:eastAsia="Calibri" w:hAnsi="Calibri" w:cs="Calibri"/>
        </w:rPr>
        <w:t xml:space="preserve"> </w:t>
      </w:r>
    </w:p>
    <w:sectPr w:rsidR="00086FB5">
      <w:pgSz w:w="11904" w:h="16838"/>
      <w:pgMar w:top="855" w:right="1382" w:bottom="16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FB5"/>
    <w:rsid w:val="00086FB5"/>
    <w:rsid w:val="004D38D8"/>
    <w:rsid w:val="00E84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40DD"/>
  <w15:docId w15:val="{303F51B8-C317-49E2-8DE7-5CEB2B64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57" w:lineRule="auto"/>
      <w:ind w:left="10" w:right="6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satya katyayini chinta</cp:lastModifiedBy>
  <cp:revision>2</cp:revision>
  <dcterms:created xsi:type="dcterms:W3CDTF">2026-02-23T04:11:00Z</dcterms:created>
  <dcterms:modified xsi:type="dcterms:W3CDTF">2026-02-23T04:11:00Z</dcterms:modified>
</cp:coreProperties>
</file>