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2400"/>
      </w:pPr>
    </w:p>
    <w:p xmlns:wp14="http://schemas.microsoft.com/office/word/2010/wordml" w14:paraId="36A69B95" wp14:textId="77777777">
      <w:pPr>
        <w:spacing w:after="200"/>
        <w:jc w:val="center"/>
      </w:pPr>
      <w:r>
        <w:rPr>
          <w:rFonts w:ascii="Arial" w:hAnsi="Arial" w:eastAsia="Arial" w:cs="Arial"/>
          <w:b/>
          <w:bCs/>
          <w:color w:val="1E3A6E"/>
          <w:sz w:val="56"/>
          <w:szCs w:val="56"/>
        </w:rPr>
        <w:t xml:space="preserve">MANUAL DE USUARIO</w:t>
      </w:r>
    </w:p>
    <w:p xmlns:wp14="http://schemas.microsoft.com/office/word/2010/wordml" w14:paraId="0AD6E65B" wp14:textId="30FC3653">
      <w:pPr>
        <w:spacing w:after="120"/>
        <w:jc w:val="center"/>
      </w:pPr>
      <w:r w:rsidRPr="030E5C40" w:rsidR="030E5C40">
        <w:rPr>
          <w:rFonts w:ascii="Arial" w:hAnsi="Arial" w:eastAsia="Arial" w:cs="Arial"/>
          <w:color w:val="555555"/>
          <w:sz w:val="30"/>
          <w:szCs w:val="30"/>
          <w:lang w:val="en-US"/>
        </w:rPr>
        <w:t xml:space="preserve">SIGPAJFA — Sistema Integral de </w:t>
      </w:r>
      <w:r w:rsidRPr="030E5C40" w:rsidR="030E5C40">
        <w:rPr>
          <w:rFonts w:ascii="Arial" w:hAnsi="Arial" w:eastAsia="Arial" w:cs="Arial"/>
          <w:color w:val="555555"/>
          <w:sz w:val="30"/>
          <w:szCs w:val="30"/>
          <w:lang w:val="en-US"/>
        </w:rPr>
        <w:t>Gestión</w:t>
      </w:r>
      <w:r w:rsidRPr="030E5C40" w:rsidR="030E5C40">
        <w:rPr>
          <w:rFonts w:ascii="Arial" w:hAnsi="Arial" w:eastAsia="Arial" w:cs="Arial"/>
          <w:color w:val="555555"/>
          <w:sz w:val="30"/>
          <w:szCs w:val="30"/>
          <w:lang w:val="en-US"/>
        </w:rPr>
        <w:t xml:space="preserve"> de </w:t>
      </w:r>
      <w:r w:rsidRPr="030E5C40" w:rsidR="030E5C40">
        <w:rPr>
          <w:rFonts w:ascii="Arial" w:hAnsi="Arial" w:eastAsia="Arial" w:cs="Arial"/>
          <w:color w:val="555555"/>
          <w:sz w:val="30"/>
          <w:szCs w:val="30"/>
          <w:lang w:val="en-US"/>
        </w:rPr>
        <w:t>Prácticas</w:t>
      </w:r>
      <w:r w:rsidRPr="030E5C40" w:rsidR="030E5C40">
        <w:rPr>
          <w:rFonts w:ascii="Arial" w:hAnsi="Arial" w:eastAsia="Arial" w:cs="Arial"/>
          <w:color w:val="555555"/>
          <w:sz w:val="30"/>
          <w:szCs w:val="30"/>
          <w:lang w:val="en-US"/>
        </w:rPr>
        <w:t xml:space="preserve"> </w:t>
      </w:r>
      <w:r w:rsidRPr="030E5C40" w:rsidR="030E5C40">
        <w:rPr>
          <w:rFonts w:ascii="Arial" w:hAnsi="Arial" w:eastAsia="Arial" w:cs="Arial"/>
          <w:color w:val="555555"/>
          <w:sz w:val="30"/>
          <w:szCs w:val="30"/>
          <w:lang w:val="en-US"/>
        </w:rPr>
        <w:t>Académicas</w:t>
      </w:r>
    </w:p>
    <w:p xmlns:wp14="http://schemas.microsoft.com/office/word/2010/wordml" w14:paraId="0A37501D" wp14:textId="77777777">
      <w:pPr>
        <w:pBdr>
          <w:bottom w:val="single" w:color="1E3A6E" w:sz="3"/>
        </w:pBdr>
        <w:spacing w:before="40" w:after="40"/>
      </w:pPr>
    </w:p>
    <w:p xmlns:wp14="http://schemas.microsoft.com/office/word/2010/wordml" w14:paraId="41CD633E" wp14:textId="77777777">
      <w:pPr>
        <w:spacing w:before="400" w:after="80"/>
        <w:jc w:val="center"/>
      </w:pPr>
      <w:r w:rsidRPr="030E5C40" w:rsidR="030E5C40">
        <w:rPr>
          <w:rFonts w:ascii="Arial" w:hAnsi="Arial" w:eastAsia="Arial" w:cs="Arial"/>
          <w:color w:val="777777"/>
          <w:sz w:val="22"/>
          <w:szCs w:val="22"/>
          <w:lang w:val="en-US"/>
        </w:rPr>
        <w:t>Versión 1.0 — Junio 2026</w:t>
      </w:r>
    </w:p>
    <w:p xmlns:wp14="http://schemas.microsoft.com/office/word/2010/wordml" w14:paraId="0D9F1D47" wp14:textId="77777777">
      <w:pPr>
        <w:spacing w:after="80"/>
        <w:jc w:val="center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Universidad de Investigación y Desarrollo (UDI)</w:t>
      </w:r>
    </w:p>
    <w:p xmlns:wp14="http://schemas.microsoft.com/office/word/2010/wordml" w14:paraId="4B752F50" wp14:textId="77777777">
      <w:pPr>
        <w:spacing w:after="80"/>
        <w:jc w:val="center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Programa de Ingeniería de Sistemas — IV Semestre</w:t>
      </w:r>
    </w:p>
    <w:p xmlns:wp14="http://schemas.microsoft.com/office/word/2010/wordml" w14:paraId="6DB6BD4C" wp14:textId="77777777">
      <w:pPr>
        <w:spacing w:before="200" w:after="40"/>
        <w:jc w:val="center"/>
      </w:pPr>
      <w:r>
        <w:rPr>
          <w:rFonts w:ascii="Arial" w:hAnsi="Arial" w:eastAsia="Arial" w:cs="Arial"/>
          <w:i/>
          <w:iCs/>
          <w:sz w:val="22"/>
          <w:szCs w:val="22"/>
        </w:rPr>
        <w:t xml:space="preserve">Autores: Alonso A. Henao Roa, Juan F. Gutiérrez Galvis, Jorge E. Saldaña Gómez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7931593A" wp14:textId="77777777">
      <w:pPr>
        <w:pStyle w:val="Heading1"/>
        <w:spacing w:before="360" w:after="200"/>
      </w:pPr>
      <w:r>
        <w:rPr>
          <w:rFonts w:ascii="Arial" w:hAnsi="Arial" w:eastAsia="Arial" w:cs="Arial"/>
          <w:b/>
          <w:bCs/>
          <w:color w:val="1E3A6E"/>
          <w:sz w:val="32"/>
          <w:szCs w:val="32"/>
        </w:rPr>
        <w:t xml:space="preserve">TABLA DE CONTENIDO</w:t>
      </w:r>
    </w:p>
    <w:sdt>
      <w:sdtPr>
        <w:id w:val="1284040521"/>
        <w:alias w:val="TOC"/>
        <w:placeholder>
          <w:docPart w:val="DefaultPlaceholder_1081868574"/>
        </w:placeholder>
      </w:sdtPr>
      <w:sdtContent>
        <w:p xmlns:wp14="http://schemas.microsoft.com/office/word/2010/wordml" w14:paraId="3DC04062" wp14:textId="77777777"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 xmlns:wp14="http://schemas.microsoft.com/office/word/2010/wordml" w14:paraId="02EB378F" wp14:textId="77777777">
          <w:r>
            <w:fldChar w:fldCharType="end"/>
          </w:r>
        </w:p>
      </w:sdtContent>
    </w:sdt>
    <w:p xmlns:wp14="http://schemas.microsoft.com/office/word/2010/wordml" w14:paraId="6A05A809" wp14:textId="77777777">
      <w:r>
        <w:br w:type="page"/>
      </w:r>
    </w:p>
    <w:p xmlns:wp14="http://schemas.microsoft.com/office/word/2010/wordml" w14:paraId="2DC71C71" wp14:textId="77777777">
      <w:pPr>
        <w:pStyle w:val="Heading1"/>
        <w:spacing w:before="360" w:after="200"/>
      </w:pPr>
      <w:r>
        <w:rPr>
          <w:rFonts w:ascii="Arial" w:hAnsi="Arial" w:eastAsia="Arial" w:cs="Arial"/>
          <w:b/>
          <w:bCs/>
          <w:color w:val="1E3A6E"/>
          <w:sz w:val="32"/>
          <w:szCs w:val="32"/>
        </w:rPr>
        <w:t xml:space="preserve">1. INTRODUCCIÓN</w:t>
      </w:r>
    </w:p>
    <w:p xmlns:wp14="http://schemas.microsoft.com/office/word/2010/wordml" w14:paraId="1B1811F1" wp14:textId="5798F486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SIGPAJFA (Sistema Integral de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Gestión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Prácticas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Académicas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) es un software de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escritorio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desarrollado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en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Java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que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permite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centralizar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gestión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de las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prácticas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pedagógicas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en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los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programas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licenciatura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de la UDI. Este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manual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describe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cómo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utilizar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cada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funcionalidad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del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sistema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según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el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rol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del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usuario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5685F08B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1.1 Roles del sistema</w:t>
      </w:r>
    </w:p>
    <w:p xmlns:wp14="http://schemas.microsoft.com/office/word/2010/wordml" w14:paraId="454064B6" wp14:textId="77777777">
      <w:pPr>
        <w:pStyle w:val="ListParagraph"/>
        <w:numPr>
          <w:ilvl w:val="0"/>
          <w:numId w:val="2"/>
        </w:numPr>
        <w:spacing w:after="80" w:line="260" w:lineRule="auto"/>
        <w:rPr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Director: Gestiona plazas, asigna docentes, administra convenios, supervisa horas y genera reportes.</w:t>
      </w:r>
    </w:p>
    <w:p xmlns:wp14="http://schemas.microsoft.com/office/word/2010/wordml" w14:paraId="12FD3654" wp14:textId="77777777">
      <w:pPr>
        <w:pStyle w:val="ListParagraph"/>
        <w:numPr>
          <w:ilvl w:val="0"/>
          <w:numId w:val="2"/>
        </w:numPr>
        <w:spacing w:after="80" w:line="260" w:lineRule="auto"/>
        <w:rPr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Coordinador de Práctica: Registra instituciones, asigna estudiantes a plazas, aprueba bitácoras y monitorea el estado general.</w:t>
      </w:r>
    </w:p>
    <w:p xmlns:wp14="http://schemas.microsoft.com/office/word/2010/wordml" w14:paraId="6B24A867" wp14:textId="77777777">
      <w:pPr>
        <w:pStyle w:val="ListParagraph"/>
        <w:numPr>
          <w:ilvl w:val="0"/>
          <w:numId w:val="2"/>
        </w:numPr>
        <w:spacing w:after="80" w:line="260" w:lineRule="auto"/>
        <w:rPr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Docente Asesor: Supervisa estudiantes asignados, evalúa bitácoras con nota y retroalimentación, y controla el cumplimiento de horas.</w:t>
      </w:r>
    </w:p>
    <w:p xmlns:wp14="http://schemas.microsoft.com/office/word/2010/wordml" w14:paraId="25BD4D75" wp14:textId="77777777">
      <w:pPr>
        <w:pStyle w:val="ListParagraph"/>
        <w:numPr>
          <w:ilvl w:val="0"/>
          <w:numId w:val="2"/>
        </w:numPr>
        <w:spacing w:after="80" w:line="260" w:lineRule="auto"/>
        <w:rPr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Estudiante: Consulta sus prácticas asignadas, registra bitácoras de visita con evidencias y revisa retroalimentaciones recibidas.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7EBCE5EE" wp14:textId="77777777">
      <w:pPr>
        <w:pStyle w:val="Heading1"/>
        <w:spacing w:before="360" w:after="200"/>
      </w:pPr>
      <w:r>
        <w:rPr>
          <w:rFonts w:ascii="Arial" w:hAnsi="Arial" w:eastAsia="Arial" w:cs="Arial"/>
          <w:b/>
          <w:bCs/>
          <w:color w:val="1E3A6E"/>
          <w:sz w:val="32"/>
          <w:szCs w:val="32"/>
        </w:rPr>
        <w:t xml:space="preserve">2. ACCESO AL SISTEMA</w:t>
      </w:r>
    </w:p>
    <w:p xmlns:wp14="http://schemas.microsoft.com/office/word/2010/wordml" w14:paraId="25A657BA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2.1 Inicio de sesión</w:t>
      </w:r>
    </w:p>
    <w:p xmlns:wp14="http://schemas.microsoft.com/office/word/2010/wordml" w14:paraId="635D521B" wp14:textId="046FAB2D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Al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abrir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la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aplicación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se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presenta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la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pantalla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de login.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Ingrese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su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nombre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de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usuario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y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contraseña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, luego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haga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clic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en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el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botón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Ingresar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. El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sistema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validará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las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credenciales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y lo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redirigirá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al panel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correspondiente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a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su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rol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.</w:t>
      </w:r>
    </w:p>
    <w:p xmlns:wp14="http://schemas.microsoft.com/office/word/2010/wordml" w14:paraId="41C8F396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2AD01720" wp14:editId="7777777">
            <wp:extent cx="5943600" cy="380047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9FC06CA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1. Pantalla de inicio de sesión (Login)</w:t>
      </w:r>
    </w:p>
    <w:p xmlns:wp14="http://schemas.microsoft.com/office/word/2010/wordml" w14:paraId="7DF48CA7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2.2 Registro de cuenta nueva</w:t>
      </w:r>
    </w:p>
    <w:p xmlns:wp14="http://schemas.microsoft.com/office/word/2010/wordml" w14:paraId="42613AB8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Si no tiene una cuenta, haga clic en el enlace de registro. Complete los campos de identificación, nombre de usuario, nombres, apellidos, correo electrónico, contraseña y género. Al registrarse, el sistema creará su usuario con el rol de Estudiante por defecto.</w:t>
      </w:r>
    </w:p>
    <w:p xmlns:wp14="http://schemas.microsoft.com/office/word/2010/wordml" w14:paraId="72A3D3EC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3D2FFA03" wp14:editId="7777777">
            <wp:extent cx="5943600" cy="3962400"/>
            <wp:effectExtent l="0" t="0" r="0" b="0"/>
            <wp:docPr id="13760533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F3FAA41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2. Formulario de registro de cuenta nueva</w:t>
      </w:r>
    </w:p>
    <w:p xmlns:wp14="http://schemas.microsoft.com/office/word/2010/wordml" w14:paraId="06F94AEF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2.3 Completar perfil</w:t>
      </w:r>
    </w:p>
    <w:p xmlns:wp14="http://schemas.microsoft.com/office/word/2010/wordml" w14:paraId="34891A73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Después del registro, el sistema solicitará completar los datos del perfil según su rol: semestre, programa académico, sede y modalidad para estudiantes; cargo, programa y dependencia para directores; entre otros campos específicos.</w:t>
      </w:r>
    </w:p>
    <w:p xmlns:wp14="http://schemas.microsoft.com/office/word/2010/wordml" w14:paraId="0D0B940D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4F652143" wp14:editId="7777777">
            <wp:extent cx="3200400" cy="2657475"/>
            <wp:effectExtent l="0" t="0" r="0" b="0"/>
            <wp:docPr id="2475519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7EBF87E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3. Formulario para completar datos del perfil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70B6B8A2" wp14:textId="77777777">
      <w:pPr>
        <w:pStyle w:val="Heading1"/>
        <w:spacing w:before="360" w:after="200"/>
      </w:pPr>
      <w:r>
        <w:rPr>
          <w:rFonts w:ascii="Arial" w:hAnsi="Arial" w:eastAsia="Arial" w:cs="Arial"/>
          <w:b/>
          <w:bCs/>
          <w:color w:val="1E3A6E"/>
          <w:sz w:val="32"/>
          <w:szCs w:val="32"/>
        </w:rPr>
        <w:t xml:space="preserve">3. PANEL DEL DIRECTOR</w:t>
      </w:r>
    </w:p>
    <w:p xmlns:wp14="http://schemas.microsoft.com/office/word/2010/wordml" w14:paraId="265B4883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El Director tiene acceso completo a la gestión del sistema. Su panel incluye cinco módulos accesibles desde la barra lateral izquierda: Gestionar Plazas, Asignar Docentes, Gestionar Convenios, Cumplimiento de Horas y Generar Reportes.</w:t>
      </w:r>
    </w:p>
    <w:p xmlns:wp14="http://schemas.microsoft.com/office/word/2010/wordml" w14:paraId="60061E4C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701FD459" wp14:editId="7777777">
            <wp:extent cx="5943600" cy="3381375"/>
            <wp:effectExtent l="0" t="0" r="0" b="0"/>
            <wp:docPr id="8159660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89132B4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4. Panel de bienvenida del Director</w:t>
      </w:r>
    </w:p>
    <w:p xmlns:wp14="http://schemas.microsoft.com/office/word/2010/wordml" w14:paraId="754FA1AA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3.1 Gestionar Plazas de Práctica</w:t>
      </w:r>
    </w:p>
    <w:p xmlns:wp14="http://schemas.microsoft.com/office/word/2010/wordml" w14:paraId="0F5591A1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Este módulo permite crear, editar y eliminar plazas de práctica (grupos). La tabla muestra el ID, nombre, nivel, cupo, ocupados, modalidad, sede, institución asociada y estado de cada plaza.</w:t>
      </w:r>
    </w:p>
    <w:p xmlns:wp14="http://schemas.microsoft.com/office/word/2010/wordml" w14:paraId="44EAFD9C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44322A8F" wp14:editId="7777777">
            <wp:extent cx="5943600" cy="3048000"/>
            <wp:effectExtent l="0" t="0" r="0" b="0"/>
            <wp:docPr id="20174188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7D473D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5. Gestión de plazas de práctica</w:t>
      </w:r>
    </w:p>
    <w:p xmlns:wp14="http://schemas.microsoft.com/office/word/2010/wordml" w14:paraId="7AFE7568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Para crear una nueva plaza, haga clic en el botón “Nueva Plaza”. Complete el formulario con nombre, nivel (1-8), cupo máximo, horas reglamentarias, sede, tipo de práctica, modalidad e institución asociada. Solo se muestran instituciones con convenio activo.</w:t>
      </w:r>
    </w:p>
    <w:p xmlns:wp14="http://schemas.microsoft.com/office/word/2010/wordml" w14:paraId="4B94D5A5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21BB4082" wp14:editId="7777777">
            <wp:extent cx="3076575" cy="5133975"/>
            <wp:effectExtent l="0" t="0" r="0" b="0"/>
            <wp:docPr id="12763295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696EE49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6. Formulario de nueva plaza de práctica</w:t>
      </w:r>
    </w:p>
    <w:p xmlns:wp14="http://schemas.microsoft.com/office/word/2010/wordml" w14:paraId="3257F59E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Para cambiar el estado de una plaza (ABIERTO, CERRADO, COMPLETO), seleccionarla en la tabla y hacer clic en Editar.</w:t>
      </w:r>
    </w:p>
    <w:p xmlns:wp14="http://schemas.microsoft.com/office/word/2010/wordml" w14:paraId="3DEEC669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541E209A" wp14:editId="7777777">
            <wp:extent cx="3086100" cy="1495425"/>
            <wp:effectExtent l="0" t="0" r="0" b="0"/>
            <wp:docPr id="20326445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F4D7836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7. Diálogo para editar estado de la plaza</w:t>
      </w:r>
    </w:p>
    <w:p xmlns:wp14="http://schemas.microsoft.com/office/word/2010/wordml" w14:paraId="0F05B331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3.2 Asignar Docentes Asesores</w:t>
      </w:r>
    </w:p>
    <w:p xmlns:wp14="http://schemas.microsoft.com/office/word/2010/wordml" w14:paraId="7C25CF53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Este módulo muestra todas las plazas con su docente asignado. Seleccione una plaza y haga clic en “Asignar Docente” para vincular un docente asesor registrado en el sistema. El docente se asignará a todas las prácticas de esa plaza.</w:t>
      </w:r>
    </w:p>
    <w:p xmlns:wp14="http://schemas.microsoft.com/office/word/2010/wordml" w14:paraId="3656B9AB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1395EC8B" wp14:editId="7777777">
            <wp:extent cx="5943600" cy="3048000"/>
            <wp:effectExtent l="0" t="0" r="0" b="0"/>
            <wp:docPr id="12641647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344EA6A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8. Asignación de docentes asesores a plazas</w:t>
      </w:r>
    </w:p>
    <w:p xmlns:wp14="http://schemas.microsoft.com/office/word/2010/wordml" w14:paraId="45FB0818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7FAF67E0" wp14:editId="7777777">
            <wp:extent cx="3200400" cy="1438275"/>
            <wp:effectExtent l="0" t="0" r="0" b="0"/>
            <wp:docPr id="10450084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6D9C192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9. Selección del docente asesor</w:t>
      </w:r>
    </w:p>
    <w:p xmlns:wp14="http://schemas.microsoft.com/office/word/2010/wordml" w14:paraId="323D3C35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3.3 Gestionar Convenios Institucionales</w:t>
      </w:r>
    </w:p>
    <w:p xmlns:wp14="http://schemas.microsoft.com/office/word/2010/wordml" w14:paraId="34095AC1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Permite registrar nuevas instituciones receptoras, activar o desactivar convenios. La tabla muestra ID, NIT, nombre, representante legal, sede, email y estado del convenio. Solo las instituciones con convenio activo pueden asociarse a nuevas plazas.</w:t>
      </w:r>
    </w:p>
    <w:p xmlns:wp14="http://schemas.microsoft.com/office/word/2010/wordml" w14:paraId="049F31CB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3D771114" wp14:editId="7777777">
            <wp:extent cx="5943600" cy="3057525"/>
            <wp:effectExtent l="0" t="0" r="0" b="0"/>
            <wp:docPr id="6303150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5BFB24D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10. Gestión de convenios institucionales</w:t>
      </w:r>
    </w:p>
    <w:p xmlns:wp14="http://schemas.microsoft.com/office/word/2010/wordml" w14:paraId="4D0A0D45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Para registrar una nueva institución, haga clic en “Nueva Institución” y complete el formulario con NIT, nombre, tipo, representante legal, dirección, sede, teléfono, email y coordinador asignado.</w:t>
      </w:r>
    </w:p>
    <w:p xmlns:wp14="http://schemas.microsoft.com/office/word/2010/wordml" w14:paraId="53128261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39EC9B07" wp14:editId="7777777">
            <wp:extent cx="3105150" cy="5514975"/>
            <wp:effectExtent l="0" t="0" r="0" b="0"/>
            <wp:docPr id="13295136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A99C6A4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11. Registro de nueva institución receptora</w:t>
      </w:r>
    </w:p>
    <w:p xmlns:wp14="http://schemas.microsoft.com/office/word/2010/wordml" w14:paraId="0C805927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3.4 Cumplimiento de Horas</w:t>
      </w:r>
    </w:p>
    <w:p xmlns:wp14="http://schemas.microsoft.com/office/word/2010/wordml" w14:paraId="5E0DE8FD" wp14:textId="37852534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Muestra el avance de horas de cada estudiante en práctica activa. Desde aquí el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Director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puede cerrar prácticas aprobadas.</w:t>
      </w:r>
    </w:p>
    <w:p xmlns:wp14="http://schemas.microsoft.com/office/word/2010/wordml" w14:paraId="62486C05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5292D743" wp14:editId="7777777">
            <wp:extent cx="5943600" cy="3048000"/>
            <wp:effectExtent l="0" t="0" r="0" b="0"/>
            <wp:docPr id="9517853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F8BEA1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12. Panel de cumplimiento de horas</w:t>
      </w:r>
    </w:p>
    <w:p xmlns:wp14="http://schemas.microsoft.com/office/word/2010/wordml" w14:paraId="794F2FAA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3.5 Generar Reportes</w:t>
      </w:r>
    </w:p>
    <w:p xmlns:wp14="http://schemas.microsoft.com/office/word/2010/wordml" w14:paraId="20F45973" wp14:textId="72A74754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El Director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puede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generar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reportes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grupales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(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por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plaza) o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individuales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(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por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estudiante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).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Seleccione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el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tipo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, la plaza, el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período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académico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y,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si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es individual, el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estudiante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. El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sistema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muestra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una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vista previa. Al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hacer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clic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en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“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Generar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PDF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”,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se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crea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un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archivo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PDF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profesional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con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encabezados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,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tablas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y 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>gráficos</w:t>
      </w:r>
      <w:r w:rsidRPr="030E5C40" w:rsidR="030E5C40">
        <w:rPr>
          <w:rFonts w:ascii="Arial" w:hAnsi="Arial" w:eastAsia="Arial" w:cs="Arial"/>
          <w:sz w:val="22"/>
          <w:szCs w:val="22"/>
          <w:lang w:val="es-ES"/>
        </w:rPr>
        <w:t xml:space="preserve"> de barras.</w:t>
      </w:r>
    </w:p>
    <w:p xmlns:wp14="http://schemas.microsoft.com/office/word/2010/wordml" w14:paraId="4101652C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7143600F" wp14:editId="7777777">
            <wp:extent cx="5943600" cy="3028950"/>
            <wp:effectExtent l="0" t="0" r="0" b="0"/>
            <wp:docPr id="8650754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9CB4A11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13. Generador de reportes con vista previa y exportación PDF</w:t>
      </w:r>
    </w:p>
    <w:p xmlns:wp14="http://schemas.microsoft.com/office/word/2010/wordml" w14:paraId="4B99056E" wp14:textId="77777777">
      <w:r>
        <w:br w:type="page"/>
      </w:r>
    </w:p>
    <w:p xmlns:wp14="http://schemas.microsoft.com/office/word/2010/wordml" w14:paraId="19D05AB0" wp14:textId="77777777">
      <w:pPr>
        <w:pStyle w:val="Heading1"/>
        <w:spacing w:before="360" w:after="200"/>
      </w:pPr>
      <w:r>
        <w:rPr>
          <w:rFonts w:ascii="Arial" w:hAnsi="Arial" w:eastAsia="Arial" w:cs="Arial"/>
          <w:b/>
          <w:bCs/>
          <w:color w:val="1E3A6E"/>
          <w:sz w:val="32"/>
          <w:szCs w:val="32"/>
        </w:rPr>
        <w:t xml:space="preserve">4. PANEL DEL COORDINADOR DE PRÁCTICA</w:t>
      </w:r>
    </w:p>
    <w:p xmlns:wp14="http://schemas.microsoft.com/office/word/2010/wordml" w14:paraId="12D7B75D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El Coordinador gestiona la operación diaria de las prácticas. Su panel incluye cinco secciones: Registrar Institución, Asignar Plazas, Horas Acumuladas, Aprobar Bitácoras y Estado General.</w:t>
      </w:r>
    </w:p>
    <w:p xmlns:wp14="http://schemas.microsoft.com/office/word/2010/wordml" w14:paraId="1299C43A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4A0C4322" wp14:editId="7777777">
            <wp:extent cx="5943600" cy="3048000"/>
            <wp:effectExtent l="0" t="0" r="0" b="0"/>
            <wp:docPr id="20209352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CE5D8CD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14. Panel de bienvenida del Coordinador</w:t>
      </w:r>
    </w:p>
    <w:p xmlns:wp14="http://schemas.microsoft.com/office/word/2010/wordml" w14:paraId="189F63E9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4.1 Registrar Institución Receptora</w:t>
      </w:r>
    </w:p>
    <w:p xmlns:wp14="http://schemas.microsoft.com/office/word/2010/wordml" w14:paraId="61457FF9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Permite registrar nuevas instituciones aliadas con todos sus datos. La tabla muestra las instituciones existentes con NIT, nombre, representante, sede, teléfono y estado del convenio.</w:t>
      </w:r>
    </w:p>
    <w:p xmlns:wp14="http://schemas.microsoft.com/office/word/2010/wordml" w14:paraId="4DDBEF00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5DF0DF99" wp14:editId="7777777">
            <wp:extent cx="5943600" cy="3048000"/>
            <wp:effectExtent l="0" t="0" r="0" b="0"/>
            <wp:docPr id="6269446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3B637E8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15. Gestión de instituciones aliadas</w:t>
      </w:r>
    </w:p>
    <w:p xmlns:wp14="http://schemas.microsoft.com/office/word/2010/wordml" w14:paraId="1C7C9847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4.2 Asignar Plazas a Estudiantes</w:t>
      </w:r>
    </w:p>
    <w:p xmlns:wp14="http://schemas.microsoft.com/office/word/2010/wordml" w14:paraId="6EE2B80B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Muestra las prácticas disponibles con estado PENDIENTE. Para asignar un estudiante, seleccione la práctica y haga clic en “Asignar Estudiante”. Seleccione un estudiante registrado del listado; el sistema actualizará el estado de la práctica a EN_CURSO.</w:t>
      </w:r>
    </w:p>
    <w:p xmlns:wp14="http://schemas.microsoft.com/office/word/2010/wordml" w14:paraId="3461D779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488BF02B" wp14:editId="7777777">
            <wp:extent cx="5943600" cy="3057525"/>
            <wp:effectExtent l="0" t="0" r="0" b="0"/>
            <wp:docPr id="1887753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E393B4D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16. Asignación de plazas de práctica a estudiantes</w:t>
      </w:r>
    </w:p>
    <w:p xmlns:wp14="http://schemas.microsoft.com/office/word/2010/wordml" w14:paraId="3CF2D8B6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44C76BE2" wp14:editId="7777777">
            <wp:extent cx="3067050" cy="5962650"/>
            <wp:effectExtent l="0" t="0" r="0" b="0"/>
            <wp:docPr id="20967377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07DD2B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17. Selección del estudiante para asignar</w:t>
      </w:r>
    </w:p>
    <w:p xmlns:wp14="http://schemas.microsoft.com/office/word/2010/wordml" w14:paraId="0C02F0CE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4.3 Horas Acumuladas por Estudiante</w:t>
      </w:r>
    </w:p>
    <w:p xmlns:wp14="http://schemas.microsoft.com/office/word/2010/wordml" w14:paraId="183C0772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Panel de supervisión que muestra el avance de horas de cada estudiante, con indicadores visuales de cumplimiento.</w:t>
      </w:r>
    </w:p>
    <w:p xmlns:wp14="http://schemas.microsoft.com/office/word/2010/wordml" w14:paraId="0FB78278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28F94F83" wp14:editId="7777777">
            <wp:extent cx="5943600" cy="3057525"/>
            <wp:effectExtent l="0" t="0" r="0" b="0"/>
            <wp:docPr id="14049184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BBC5C01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18. Supervisión de horas acumuladas</w:t>
      </w:r>
    </w:p>
    <w:p xmlns:wp14="http://schemas.microsoft.com/office/word/2010/wordml" w14:paraId="094A1024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4.4 Aprobar Bitácoras</w:t>
      </w:r>
    </w:p>
    <w:p xmlns:wp14="http://schemas.microsoft.com/office/word/2010/wordml" w14:paraId="2909A152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Permite revisar las bitácoras registradas por los estudiantes y cambiar su estado a APROBADA, CORRECCION o PENDIENTE, con retroalimentación y calificación.</w:t>
      </w:r>
    </w:p>
    <w:p xmlns:wp14="http://schemas.microsoft.com/office/word/2010/wordml" w14:paraId="1FC39945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1AFC6A16" wp14:editId="7777777">
            <wp:extent cx="5943600" cy="3057525"/>
            <wp:effectExtent l="0" t="0" r="0" b="0"/>
            <wp:docPr id="20562483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71116CB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19. Revisión y aprobación de bitácoras</w:t>
      </w:r>
    </w:p>
    <w:p xmlns:wp14="http://schemas.microsoft.com/office/word/2010/wordml" w14:paraId="2C6AF323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4.5 Estado General de Prácticas</w:t>
      </w:r>
    </w:p>
    <w:p xmlns:wp14="http://schemas.microsoft.com/office/word/2010/wordml" w14:paraId="69F39D58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Vista consolidada del estado de todas las prácticas activas, con resumen estadístico de estudiantes por estado (pendientes, en curso y aprobadas).</w:t>
      </w:r>
    </w:p>
    <w:p xmlns:wp14="http://schemas.microsoft.com/office/word/2010/wordml" w14:paraId="0562CB0E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244776A2" wp14:editId="7777777">
            <wp:extent cx="5943600" cy="3028950"/>
            <wp:effectExtent l="0" t="0" r="0" b="0"/>
            <wp:docPr id="13180380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6CE28B3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20. Estado general de las prácticas</w:t>
      </w:r>
    </w:p>
    <w:p xmlns:wp14="http://schemas.microsoft.com/office/word/2010/wordml" w14:paraId="34CE0A41" wp14:textId="77777777">
      <w:r>
        <w:br w:type="page"/>
      </w:r>
    </w:p>
    <w:p xmlns:wp14="http://schemas.microsoft.com/office/word/2010/wordml" w14:paraId="470E9A4A" wp14:textId="77777777">
      <w:pPr>
        <w:pStyle w:val="Heading1"/>
        <w:spacing w:before="360" w:after="200"/>
      </w:pPr>
      <w:r>
        <w:rPr>
          <w:rFonts w:ascii="Arial" w:hAnsi="Arial" w:eastAsia="Arial" w:cs="Arial"/>
          <w:b/>
          <w:bCs/>
          <w:color w:val="1E3A6E"/>
          <w:sz w:val="32"/>
          <w:szCs w:val="32"/>
        </w:rPr>
        <w:t xml:space="preserve">5. PANEL DEL DOCENTE ASESOR</w:t>
      </w:r>
    </w:p>
    <w:p xmlns:wp14="http://schemas.microsoft.com/office/word/2010/wordml" w14:paraId="6F23EC7C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El Docente Asesor supervisa a los estudiantes asignados a su cargo. Su panel incluye tres secciones: Mis Estudiantes, Evaluar Informes y Cumplimiento de Horas.</w:t>
      </w:r>
    </w:p>
    <w:p xmlns:wp14="http://schemas.microsoft.com/office/word/2010/wordml" w14:paraId="6B09DE25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5.1 Estudiantes a Cargo</w:t>
      </w:r>
    </w:p>
    <w:p xmlns:wp14="http://schemas.microsoft.com/office/word/2010/wordml" w14:paraId="7F162774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Muestra la lista de prácticas asignadas a este docente, con el nombre del estudiante, la institución y el estado. Desde aquí puede aprobar prácticas finalizadas.</w:t>
      </w:r>
    </w:p>
    <w:p xmlns:wp14="http://schemas.microsoft.com/office/word/2010/wordml" w14:paraId="62EBF3C5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3FDF5CEC" wp14:editId="7777777">
            <wp:extent cx="5943600" cy="3038475"/>
            <wp:effectExtent l="0" t="0" r="0" b="0"/>
            <wp:docPr id="13823686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836CFEF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21. Estudiantes a cargo del Docente Asesor</w:t>
      </w:r>
    </w:p>
    <w:p xmlns:wp14="http://schemas.microsoft.com/office/word/2010/wordml" w14:paraId="1B83001C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5.2 Evaluar Informes y Bitácoras</w:t>
      </w:r>
    </w:p>
    <w:p xmlns:wp14="http://schemas.microsoft.com/office/word/2010/wordml" w14:paraId="13ED2B72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Muestra todas las bitácoras de los estudiantes a cargo del docente. Para cada bitácora se visualiza el ID, estudiante, número de visita, horas, enlace de evidencias, estado, nota y retroalimentación.</w:t>
      </w:r>
    </w:p>
    <w:p xmlns:wp14="http://schemas.microsoft.com/office/word/2010/wordml" w14:paraId="6D98A12B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261466A5" wp14:editId="7777777">
            <wp:extent cx="5943600" cy="3057525"/>
            <wp:effectExtent l="0" t="0" r="0" b="0"/>
            <wp:docPr id="16277023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A96AEF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22. Listado de informes a evaluar</w:t>
      </w:r>
    </w:p>
    <w:p xmlns:wp14="http://schemas.microsoft.com/office/word/2010/wordml" w14:paraId="4EFFD3E2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Para ver el detalle completo de una bitácora (descripción del estudiante, enlace de evidencias, retroalimentación actual), haga clic en “Ver Detalle del Informe”.</w:t>
      </w:r>
    </w:p>
    <w:p xmlns:wp14="http://schemas.microsoft.com/office/word/2010/wordml" w14:paraId="2946DB82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58A7E485" wp14:editId="7777777">
            <wp:extent cx="5943600" cy="3038475"/>
            <wp:effectExtent l="0" t="0" r="0" b="0"/>
            <wp:docPr id="19335813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AB335B2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23. Detalle completo del informe del estudiante</w:t>
      </w:r>
    </w:p>
    <w:p xmlns:wp14="http://schemas.microsoft.com/office/word/2010/wordml" w14:paraId="55D36A2E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Para evaluar, haga clic en “Evaluar y Calificar”. Se presenta un formulario con la descripción del estudiante (solo lectura), selección de estado (APROBADA, CORRECCION, PENDIENTE), campo de nota (0.0 a 5.0) y área de retroalimentación en texto libre.</w:t>
      </w:r>
    </w:p>
    <w:p xmlns:wp14="http://schemas.microsoft.com/office/word/2010/wordml" w14:paraId="5997CC1D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38C0C9FF" wp14:editId="7777777">
            <wp:extent cx="5943600" cy="3038475"/>
            <wp:effectExtent l="0" t="0" r="0" b="0"/>
            <wp:docPr id="10829026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E9474C5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24. Formulario de evaluación y calificación de bitácora</w:t>
      </w:r>
    </w:p>
    <w:p xmlns:wp14="http://schemas.microsoft.com/office/word/2010/wordml" w14:paraId="76EA16CE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5.3 Cumplimiento de Horas</w:t>
      </w:r>
    </w:p>
    <w:p xmlns:wp14="http://schemas.microsoft.com/office/word/2010/wordml" w14:paraId="029A264D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Panel que muestra únicamente el avance de horas de los estudiantes asignados a este docente. Incluye indicadores de cumplimiento codificados por colores y la opción de cerrar prácticas.</w:t>
      </w:r>
    </w:p>
    <w:p xmlns:wp14="http://schemas.microsoft.com/office/word/2010/wordml" w14:paraId="110FFD37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7889ECFF" wp14:editId="7777777">
            <wp:extent cx="3200400" cy="3286125"/>
            <wp:effectExtent l="0" t="0" r="0" b="0"/>
            <wp:docPr id="14303753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DF29054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25. Cumplimiento de horas de los estudiantes del docente</w:t>
      </w:r>
    </w:p>
    <w:p xmlns:wp14="http://schemas.microsoft.com/office/word/2010/wordml" w14:paraId="6B699379" wp14:textId="77777777">
      <w:r>
        <w:br w:type="page"/>
      </w:r>
    </w:p>
    <w:p xmlns:wp14="http://schemas.microsoft.com/office/word/2010/wordml" w14:paraId="3A65D426" wp14:textId="77777777">
      <w:pPr>
        <w:pStyle w:val="Heading1"/>
        <w:spacing w:before="360" w:after="200"/>
      </w:pPr>
      <w:r>
        <w:rPr>
          <w:rFonts w:ascii="Arial" w:hAnsi="Arial" w:eastAsia="Arial" w:cs="Arial"/>
          <w:b/>
          <w:bCs/>
          <w:color w:val="1E3A6E"/>
          <w:sz w:val="32"/>
          <w:szCs w:val="32"/>
        </w:rPr>
        <w:t xml:space="preserve">6. PANEL DEL ESTUDIANTE</w:t>
      </w:r>
    </w:p>
    <w:p xmlns:wp14="http://schemas.microsoft.com/office/word/2010/wordml" w14:paraId="20C25066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El Estudiante tiene acceso a dos secciones desde su barra lateral: Mis Prácticas y Subir Informes.</w:t>
      </w:r>
    </w:p>
    <w:p xmlns:wp14="http://schemas.microsoft.com/office/word/2010/wordml" w14:paraId="34B7C8A8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6.1 Mis Prácticas Asignadas</w:t>
      </w:r>
    </w:p>
    <w:p xmlns:wp14="http://schemas.microsoft.com/office/word/2010/wordml" w14:paraId="1B94B7F3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Muestra la información de las prácticas asignadas al estudiante: institución receptora, docente asesor, nivel de práctica, horas reglamentarias y estado actual. El botón “Actualizar Mis Datos” refresca la información desde la base de datos.</w:t>
      </w:r>
    </w:p>
    <w:p xmlns:wp14="http://schemas.microsoft.com/office/word/2010/wordml" w14:paraId="3FE9F23F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62871BC3" wp14:editId="7777777">
            <wp:extent cx="5943600" cy="3038475"/>
            <wp:effectExtent l="0" t="0" r="0" b="0"/>
            <wp:docPr id="13521439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3B9A3AD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26. Prácticas asignadas al estudiante</w:t>
      </w:r>
    </w:p>
    <w:p xmlns:wp14="http://schemas.microsoft.com/office/word/2010/wordml" w14:paraId="668B85EF" wp14:textId="77777777">
      <w:pPr>
        <w:pStyle w:val="Heading2"/>
        <w:spacing w:before="280" w:after="160"/>
      </w:pPr>
      <w:r w:rsidRPr="030E5C40" w:rsidR="030E5C40">
        <w:rPr>
          <w:rFonts w:ascii="Arial" w:hAnsi="Arial" w:eastAsia="Arial" w:cs="Arial"/>
          <w:b w:val="1"/>
          <w:bCs w:val="1"/>
          <w:color w:val="333333"/>
          <w:sz w:val="26"/>
          <w:szCs w:val="26"/>
          <w:lang w:val="en-US"/>
        </w:rPr>
        <w:t>6.2 Subir Informes (Bitácoras)</w:t>
      </w:r>
    </w:p>
    <w:p xmlns:wp14="http://schemas.microsoft.com/office/word/2010/wordml" w14:paraId="68121186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Muestra la tabla de bitácoras registradas con ID, número de visita, horas, fecha de entrega, enlace de evidencias, estado, nota y retroalimentación del docente. Desde aquí el estudiante puede consultar el avance de su evaluación.</w:t>
      </w:r>
    </w:p>
    <w:p xmlns:wp14="http://schemas.microsoft.com/office/word/2010/wordml" w14:paraId="1F72F646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077A28DE" wp14:editId="7777777">
            <wp:extent cx="5943600" cy="3038475"/>
            <wp:effectExtent l="0" t="0" r="0" b="0"/>
            <wp:docPr id="4954719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24AC447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27. Tabla de informes y bitácoras del estudiante</w:t>
      </w:r>
    </w:p>
    <w:p xmlns:wp14="http://schemas.microsoft.com/office/word/2010/wordml" w14:paraId="68A74FCB" wp14:textId="77777777">
      <w:pPr>
        <w:pStyle w:val="Heading2"/>
        <w:spacing w:before="280" w:after="16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 xml:space="preserve">6.3 Registrar Nueva Visita</w:t>
      </w:r>
    </w:p>
    <w:p xmlns:wp14="http://schemas.microsoft.com/office/word/2010/wordml" w14:paraId="51A42CB4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Para registrar una nueva bitácora, haga clic en “Registrar Nueva Visita/Informe”. El sistema solicitará los siguientes datos:</w:t>
      </w:r>
    </w:p>
    <w:p xmlns:wp14="http://schemas.microsoft.com/office/word/2010/wordml" w14:paraId="00BCA08B" wp14:textId="77777777">
      <w:pPr>
        <w:spacing w:after="80" w:line="260" w:lineRule="auto"/>
        <w:ind w:left="360"/>
      </w:pPr>
      <w:r w:rsidRPr="030E5C40" w:rsidR="030E5C40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Paso 1: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Número de la visita (1, 2, 3...).</w:t>
      </w:r>
    </w:p>
    <w:p xmlns:wp14="http://schemas.microsoft.com/office/word/2010/wordml" w14:paraId="500E587F" wp14:textId="77777777">
      <w:pPr>
        <w:spacing w:after="80" w:line="260" w:lineRule="auto"/>
        <w:ind w:left="360"/>
      </w:pPr>
      <w:r w:rsidRPr="030E5C40" w:rsidR="030E5C40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Paso 2: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Descripción de las actividades realizadas durante la visita.</w:t>
      </w:r>
    </w:p>
    <w:p xmlns:wp14="http://schemas.microsoft.com/office/word/2010/wordml" w14:paraId="08002041" wp14:textId="77777777">
      <w:pPr>
        <w:spacing w:after="80" w:line="260" w:lineRule="auto"/>
        <w:ind w:left="360"/>
      </w:pPr>
      <w:r w:rsidRPr="030E5C40" w:rsidR="030E5C40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Paso 3: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Cantidad de horas trabajadas.</w:t>
      </w:r>
    </w:p>
    <w:p xmlns:wp14="http://schemas.microsoft.com/office/word/2010/wordml" w14:paraId="1AD80409" wp14:textId="77777777">
      <w:pPr>
        <w:spacing w:after="80" w:line="260" w:lineRule="auto"/>
        <w:ind w:left="360"/>
      </w:pPr>
      <w:r w:rsidRPr="030E5C40" w:rsidR="030E5C40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Paso 4: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Enlace a las evidencias (Google Drive, OneDrive u otro repositorio en la nube).</w:t>
      </w:r>
    </w:p>
    <w:p xmlns:wp14="http://schemas.microsoft.com/office/word/2010/wordml" w14:paraId="5789062F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La bitácora se creará con estado PENDIENTE hasta que el Docente Asesor o Coordinador la revise y apruebe.</w:t>
      </w:r>
    </w:p>
    <w:p xmlns:wp14="http://schemas.microsoft.com/office/word/2010/wordml" w14:paraId="08CE6F91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2D0B7FB8" wp14:editId="7777777">
            <wp:extent cx="5943600" cy="3048000"/>
            <wp:effectExtent l="0" t="0" r="0" b="0"/>
            <wp:docPr id="17938627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55D328" wp14:textId="77777777">
      <w:pPr>
        <w:spacing w:before="60" w:after="200"/>
        <w:jc w:val="center"/>
      </w:pPr>
      <w:r w:rsidRPr="030E5C40" w:rsidR="030E5C40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Figura 28. Formulario de registro de nueva visita</w:t>
      </w:r>
    </w:p>
    <w:p xmlns:wp14="http://schemas.microsoft.com/office/word/2010/wordml" w14:paraId="61CDCEAD" wp14:textId="77777777">
      <w:r>
        <w:br w:type="page"/>
      </w:r>
    </w:p>
    <w:p xmlns:wp14="http://schemas.microsoft.com/office/word/2010/wordml" w14:paraId="4FB2F928" wp14:textId="77777777">
      <w:pPr>
        <w:pStyle w:val="Heading1"/>
        <w:spacing w:before="360" w:after="200"/>
      </w:pPr>
      <w:r>
        <w:rPr>
          <w:rFonts w:ascii="Arial" w:hAnsi="Arial" w:eastAsia="Arial" w:cs="Arial"/>
          <w:b/>
          <w:bCs/>
          <w:color w:val="1E3A6E"/>
          <w:sz w:val="32"/>
          <w:szCs w:val="32"/>
        </w:rPr>
        <w:t xml:space="preserve">7. PREGUNTAS FRECUENTES</w:t>
      </w:r>
    </w:p>
    <w:p xmlns:wp14="http://schemas.microsoft.com/office/word/2010/wordml" w14:paraId="2B36E187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¿Qué hago si olvidé mi contraseña?</w:t>
      </w:r>
    </w:p>
    <w:p xmlns:wp14="http://schemas.microsoft.com/office/word/2010/wordml" w14:paraId="3542CCFF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Actualmente el sistema no cuenta con un módulo de recuperación de contraseña. Contacte al administrador del sistema para que restablezca su clave desde la base de datos.</w:t>
      </w:r>
    </w:p>
    <w:p xmlns:wp14="http://schemas.microsoft.com/office/word/2010/wordml" w14:paraId="034FF0E2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¿Por qué no puedo crear una plaza de práctica?</w:t>
      </w:r>
    </w:p>
    <w:p xmlns:wp14="http://schemas.microsoft.com/office/word/2010/wordml" w14:paraId="31BE76F1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Para crear una plaza es necesario que exista al menos una institución receptora con convenio activo en el sistema. Registre primero la institución desde el módulo de Convenios.</w:t>
      </w:r>
    </w:p>
    <w:p xmlns:wp14="http://schemas.microsoft.com/office/word/2010/wordml" w14:paraId="636A27F6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¿Cómo subo mis evidencias?</w:t>
      </w:r>
    </w:p>
    <w:p xmlns:wp14="http://schemas.microsoft.com/office/word/2010/wordml" w14:paraId="14F409B0" wp14:textId="1D1DE664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SIGPAJFA no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almacena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archivos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directamente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. Suba sus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evidencias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fotos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, planes de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clase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diarios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pedagógicos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) a un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servicio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en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nube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como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Google Drive o OneDrive y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pegue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el enlace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compartido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al registrar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su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bitácora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57BAFE5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¿Cuándo se acumulan mis horas?</w:t>
      </w:r>
    </w:p>
    <w:p xmlns:wp14="http://schemas.microsoft.com/office/word/2010/wordml" w14:paraId="39EB6D7E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Las horas se contabilizan únicamente de las bitácoras con estado APROBADA. Mientras su bitácora esté en estado PENDIENTE o CORRECCION, las horas no se suman al conteo de cumplimiento.</w:t>
      </w:r>
    </w:p>
    <w:p xmlns:wp14="http://schemas.microsoft.com/office/word/2010/wordml" w14:paraId="0A7A46F0" wp14:textId="77777777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¿El sistema funciona en mi celular?</w:t>
      </w:r>
    </w:p>
    <w:p xmlns:wp14="http://schemas.microsoft.com/office/word/2010/wordml" w14:paraId="46D376ED" wp14:textId="09F37A3B">
      <w:pPr>
        <w:spacing w:after="140" w:line="280" w:lineRule="auto"/>
        <w:jc w:val="both"/>
      </w:pP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No. SIGPAJFA es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una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aplicación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escritorio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que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requiere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Java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instalado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en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un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computador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. Como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trabajo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futuro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se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contempla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migración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a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una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arquitectura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web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accesible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desde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dispositivos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móviles</w:t>
      </w:r>
      <w:r w:rsidRPr="030E5C40" w:rsidR="030E5C40">
        <w:rPr>
          <w:rFonts w:ascii="Arial" w:hAnsi="Arial" w:eastAsia="Arial" w:cs="Arial"/>
          <w:sz w:val="22"/>
          <w:szCs w:val="22"/>
          <w:lang w:val="en-US"/>
        </w:rPr>
        <w:t>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779803B3" wp14:textId="77777777">
    <w:pPr>
      <w:jc w:val="center"/>
    </w:pPr>
    <w:r w:rsidRPr="030E5C40" w:rsidR="030E5C40">
      <w:rPr>
        <w:rFonts w:ascii="Arial" w:hAnsi="Arial" w:eastAsia="Arial" w:cs="Arial"/>
        <w:color w:val="999999"/>
        <w:sz w:val="14"/>
        <w:szCs w:val="14"/>
        <w:lang w:val="en-US"/>
      </w:rPr>
      <w:t>Universidad de Investigación y Desarrollo (UDI) —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030E5C40" w14:paraId="2BB51001" wp14:textId="6013B66D">
    <w:pPr>
      <w:pBdr>
        <w:bottom w:val="single" w:color="1E3A6E" w:sz="2" w:space="0"/>
      </w:pBdr>
      <w:jc w:val="right"/>
    </w:pPr>
    <w:r w:rsidRPr="030E5C40" w:rsidR="030E5C40"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  <w:t>S</w:t>
    </w:r>
    <w:r w:rsidRPr="030E5C40" w:rsidR="030E5C40"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  <w:t>IGPAJFA</w:t>
    </w:r>
    <w:r w:rsidRPr="030E5C40" w:rsidR="030E5C40"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  <w:t xml:space="preserve">— Manual de </w:t>
    </w:r>
    <w:r w:rsidRPr="030E5C40" w:rsidR="030E5C40"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  <w:t>Usuario</w:t>
    </w:r>
    <w:r w:rsidRPr="030E5C40" w:rsidR="030E5C40"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  <w:t xml:space="preserve">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d37eff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c7014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223A5C5"/>
  <w15:docId w15:val="{6D32289C-3FC5-41BA-A00A-BD653BD9423E}"/>
  <w:rsids>
    <w:rsidRoot w:val="030E5C40"/>
    <w:rsid w:val="030E5C40"/>
    <w:rsid w:val="3B900B74"/>
    <w:rsid w:val="454C8F75"/>
    <w:rsid w:val="4D9C5662"/>
    <w:rsid w:val="4D9C5662"/>
    <w:rsid w:val="719F1CC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E3A6E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60"/>
      <w:outlineLvl w:val="1"/>
    </w:pPr>
    <w:rPr>
      <w:rFonts w:ascii="Arial" w:hAnsi="Arial" w:eastAsia="Arial" w:cs="Arial"/>
      <w:b/>
      <w:bCs/>
      <w:color w:val="333333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fcc1b8b1da8d245c4847644fde9d23e9f9f17f7b.png" Id="rId9" /><Relationship Type="http://schemas.openxmlformats.org/officeDocument/2006/relationships/image" Target="media/2526e6d6ced8e45359bf78797ed644180a618c48.png" Id="rId10" /><Relationship Type="http://schemas.openxmlformats.org/officeDocument/2006/relationships/image" Target="media/de1f62486d32202b734ac71953ead99332c669bd.png" Id="rId11" /><Relationship Type="http://schemas.openxmlformats.org/officeDocument/2006/relationships/image" Target="media/4615da5304313f6f50aff45511e15b37507060a7.png" Id="rId12" /><Relationship Type="http://schemas.openxmlformats.org/officeDocument/2006/relationships/image" Target="media/ded06953186d092ba825a50df30c59fea2878b5c.png" Id="rId13" /><Relationship Type="http://schemas.openxmlformats.org/officeDocument/2006/relationships/image" Target="media/69bee73cba16e5c4aa52abde9c50bb918a0746a4.png" Id="rId14" /><Relationship Type="http://schemas.openxmlformats.org/officeDocument/2006/relationships/image" Target="media/f456d8e366fc3725cc4f723dbc4379ba3b305341.png" Id="rId15" /><Relationship Type="http://schemas.openxmlformats.org/officeDocument/2006/relationships/image" Target="media/784bd603c022e80f5022b1dc50a413654a786f11.png" Id="rId16" /><Relationship Type="http://schemas.openxmlformats.org/officeDocument/2006/relationships/image" Target="media/1e47f45260eab3e4dacc6b0f13aaf7741686e1a7.png" Id="rId17" /><Relationship Type="http://schemas.openxmlformats.org/officeDocument/2006/relationships/image" Target="media/4f50080b542abc57dbf354662f9341537ecfe1a8.png" Id="rId18" /><Relationship Type="http://schemas.openxmlformats.org/officeDocument/2006/relationships/image" Target="media/ade5b30009e19d81398eb4b3f948fe8e43fea7bf.png" Id="rId19" /><Relationship Type="http://schemas.openxmlformats.org/officeDocument/2006/relationships/image" Target="media/f6419660a40985fd17d27554298b261e75b3fd5a.png" Id="rId20" /><Relationship Type="http://schemas.openxmlformats.org/officeDocument/2006/relationships/image" Target="media/e78c10db99f330cf14ae11e1b59f5bb59b27d757.png" Id="rId21" /><Relationship Type="http://schemas.openxmlformats.org/officeDocument/2006/relationships/image" Target="media/353f9c509bb3b07693b16adef75fb062af68cbb5.png" Id="rId22" /><Relationship Type="http://schemas.openxmlformats.org/officeDocument/2006/relationships/image" Target="media/9f5d596d85bf65f91996b44716c300bda1f6d5e1.png" Id="rId23" /><Relationship Type="http://schemas.openxmlformats.org/officeDocument/2006/relationships/image" Target="media/5140ecf9bc27dd01f97da1175986843c70c6b1fc.png" Id="rId24" /><Relationship Type="http://schemas.openxmlformats.org/officeDocument/2006/relationships/image" Target="media/0910826cc925d2630f06a66f710da32c1320cfd6.png" Id="rId25" /><Relationship Type="http://schemas.openxmlformats.org/officeDocument/2006/relationships/image" Target="media/1821091f3fd1b0da9fa2ca40e754c2db8b964663.png" Id="rId26" /><Relationship Type="http://schemas.openxmlformats.org/officeDocument/2006/relationships/image" Target="media/0fe0d9f0c1729d64fd0fc1305b44fb11f3bf63ef.png" Id="rId27" /><Relationship Type="http://schemas.openxmlformats.org/officeDocument/2006/relationships/image" Target="media/3e5ceb5271473ff03326fb347a7f7a8666ae3388.png" Id="rId28" /><Relationship Type="http://schemas.openxmlformats.org/officeDocument/2006/relationships/image" Target="media/769d0ef62096f8d6185884ab538accf31b5d67e1.png" Id="rId29" /><Relationship Type="http://schemas.openxmlformats.org/officeDocument/2006/relationships/image" Target="media/590ff431744ae1eef30985470fbee292ea0076ce.png" Id="rId30" /><Relationship Type="http://schemas.openxmlformats.org/officeDocument/2006/relationships/image" Target="media/50ac5300e02cfdc888111a19067ee3c795723860.png" Id="rId31" /><Relationship Type="http://schemas.openxmlformats.org/officeDocument/2006/relationships/image" Target="media/1d076fe04b9194ae7e28e9b5cc9786bfa710f98e.png" Id="rId32" /><Relationship Type="http://schemas.openxmlformats.org/officeDocument/2006/relationships/image" Target="media/3f17ceea9ac91a5464abeb6f017a064835ae0bff.png" Id="rId33" /><Relationship Type="http://schemas.openxmlformats.org/officeDocument/2006/relationships/image" Target="media/0d9984b1ad588e433ab3a63d2f6e16210828de2c.png" Id="rId34" /><Relationship Type="http://schemas.openxmlformats.org/officeDocument/2006/relationships/image" Target="media/357abe2a62093ff672e0cc145c58d890a616bee2.png" Id="rId35" /><Relationship Type="http://schemas.openxmlformats.org/officeDocument/2006/relationships/image" Target="media/14badc162d7f4a936a300b92cb39316228adc7c1.png" Id="rId36" /><Relationship Type="http://schemas.openxmlformats.org/officeDocument/2006/relationships/fontTable" Target="fontTable.xml" Id="rId37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Alonso Henao</lastModifiedBy>
  <revision>2</revision>
  <dcterms:created xsi:type="dcterms:W3CDTF">2026-06-01T03:03:16.4870000Z</dcterms:created>
  <dcterms:modified xsi:type="dcterms:W3CDTF">2026-06-01T03:47:06.2778240Z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