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1819" w14:textId="77777777" w:rsidR="00CF7A32" w:rsidRDefault="00CF7A32" w:rsidP="00CF7A32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56"/>
          <w:szCs w:val="56"/>
          <w:lang w:val="es-HN"/>
        </w:rPr>
        <w:t>Instituto Adventista Guanaja</w:t>
      </w:r>
    </w:p>
    <w:p w14:paraId="23091ECC" w14:textId="77777777" w:rsidR="00CF7A32" w:rsidRDefault="00CF7A32" w:rsidP="00CF7A32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2FEF35ED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Alumno: Andres Hernandez</w:t>
      </w:r>
    </w:p>
    <w:p w14:paraId="06F49952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0AA988E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Maestro: </w:t>
      </w:r>
      <w:proofErr w:type="spellStart"/>
      <w:r>
        <w:rPr>
          <w:rFonts w:ascii="Times New Roman" w:hAnsi="Times New Roman" w:cs="Times New Roman"/>
          <w:sz w:val="36"/>
          <w:szCs w:val="36"/>
          <w:lang w:val="es-HN"/>
        </w:rPr>
        <w:t>Jeovanny</w:t>
      </w:r>
      <w:proofErr w:type="spellEnd"/>
      <w:r>
        <w:rPr>
          <w:rFonts w:ascii="Times New Roman" w:hAnsi="Times New Roman" w:cs="Times New Roman"/>
          <w:sz w:val="36"/>
          <w:szCs w:val="36"/>
          <w:lang w:val="es-HN"/>
        </w:rPr>
        <w:t xml:space="preserve"> Barrera</w:t>
      </w:r>
    </w:p>
    <w:p w14:paraId="5BAB8183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D94573B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Materia: Redes Informáticas</w:t>
      </w:r>
    </w:p>
    <w:p w14:paraId="1EE347B4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04292FE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Grado: III BTPI</w:t>
      </w:r>
    </w:p>
    <w:p w14:paraId="650DE281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0B74C99" w14:textId="1F19AD75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Asignación: </w:t>
      </w:r>
      <w:r w:rsidR="00557888">
        <w:rPr>
          <w:rFonts w:ascii="Times New Roman" w:hAnsi="Times New Roman" w:cs="Times New Roman"/>
          <w:sz w:val="36"/>
          <w:szCs w:val="36"/>
          <w:lang w:val="es-HN"/>
        </w:rPr>
        <w:t>Análisis de rendimiento de red</w:t>
      </w:r>
    </w:p>
    <w:p w14:paraId="73026C56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F030884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Parcial: III Parcial</w:t>
      </w:r>
    </w:p>
    <w:p w14:paraId="726A91BB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D65B4B5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1D274AC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1D2BA22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C3B8769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2C6B7EA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C8A4DA5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               </w:t>
      </w:r>
    </w:p>
    <w:p w14:paraId="20D19147" w14:textId="77777777" w:rsidR="00CF7A32" w:rsidRDefault="00CF7A32" w:rsidP="00CF7A32">
      <w:pPr>
        <w:rPr>
          <w:rFonts w:ascii="Times New Roman" w:hAnsi="Times New Roman" w:cs="Times New Roman"/>
          <w:sz w:val="72"/>
          <w:szCs w:val="72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</w:t>
      </w:r>
      <w:r w:rsidRPr="009151D6">
        <w:rPr>
          <w:rFonts w:ascii="Times New Roman" w:hAnsi="Times New Roman" w:cs="Times New Roman"/>
          <w:sz w:val="72"/>
          <w:szCs w:val="72"/>
          <w:lang w:val="es-HN"/>
        </w:rPr>
        <w:t>Tabla De Contenido</w:t>
      </w:r>
    </w:p>
    <w:p w14:paraId="22BF1E92" w14:textId="77777777" w:rsidR="00CF7A32" w:rsidRDefault="00CF7A32" w:rsidP="00CF7A32">
      <w:pPr>
        <w:rPr>
          <w:rFonts w:ascii="Times New Roman" w:hAnsi="Times New Roman" w:cs="Times New Roman"/>
          <w:sz w:val="72"/>
          <w:szCs w:val="72"/>
          <w:lang w:val="es-HN"/>
        </w:rPr>
      </w:pPr>
    </w:p>
    <w:p w14:paraId="19048F59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1.Portada……………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5EFC07AC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5BF301F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2.Tabla de contenido………………………</w:t>
      </w:r>
    </w:p>
    <w:p w14:paraId="12A5D88D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F71510A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3.Introduccion……………………….</w:t>
      </w:r>
    </w:p>
    <w:p w14:paraId="393EF933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FEAEA13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4.Investigacion………………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3222BEDC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A00BD3C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5.Conclusion……………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0968934C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BE77EB0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6.Opinion personal……………….</w:t>
      </w:r>
    </w:p>
    <w:p w14:paraId="4AF3E2A1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94A1947" w14:textId="55786F4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7.Bibliografia………………………</w:t>
      </w:r>
    </w:p>
    <w:p w14:paraId="7C374FC0" w14:textId="4CFBB81E" w:rsidR="00CF7A32" w:rsidRDefault="00CF7A32" w:rsidP="00CF7A32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6FD33288" w14:textId="1446913B" w:rsidR="00CF7A32" w:rsidRDefault="00CF7A32" w:rsidP="00CF7A32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723E47CB" w14:textId="5A551BE6" w:rsidR="00CF7A32" w:rsidRDefault="00CF7A32" w:rsidP="00CF7A32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13D19D7C" w14:textId="6B93641A" w:rsidR="00CF7A32" w:rsidRDefault="00CF7A32" w:rsidP="00CF7A32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10743348" w14:textId="46A70F45" w:rsidR="00CF7A32" w:rsidRDefault="00CF7A32" w:rsidP="00CF7A32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Herramientas de monitoreo</w:t>
      </w:r>
    </w:p>
    <w:p w14:paraId="77BE4783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Herramientas de Monitoreo de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59CA715D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66BD187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*1.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Wireshark:*</w:t>
      </w:r>
      <w:proofErr w:type="gramEnd"/>
    </w:p>
    <w:p w14:paraId="31521298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>Wireshark es una herramienta de análisis de protocolos de red que captura y muestra datos en tiempo real. Permite examinar el tráfico de red y analizar paquetes para identificar problemas y vulnerabilidades. Wireshark es útil para inspeccionar el tráfico, detectar patrones inusuales y solucionar problemas de red, como problemas de latencia o pérdida de paquetes.</w:t>
      </w:r>
    </w:p>
    <w:p w14:paraId="34A00FEF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B901EEF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*2.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Nagios:*</w:t>
      </w:r>
      <w:proofErr w:type="gramEnd"/>
    </w:p>
    <w:p w14:paraId="62FFB23B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>Nagios es una herramienta de monitoreo de red y sistemas que supervisa equipos, servicios y redes. Puede alertar a los administradores sobre problemas de red, proporcionando información detallada sobre el estado de los dispositivos y servicios. Nagios es altamente personalizable y puede integrarse con otros sistemas para proporcionar alertas en tiempo real sobre eventos de red no deseados.</w:t>
      </w:r>
    </w:p>
    <w:p w14:paraId="06656192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A5CD33C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*3. </w:t>
      </w:r>
      <w:proofErr w:type="spellStart"/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5620A3A6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proofErr w:type="spell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es una plataforma de monitoreo de red y sistemas que permite supervisar dispositivos, métricas de rendimiento y aplicaciones en tiempo real. </w:t>
      </w:r>
      <w:proofErr w:type="spell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ofrece capacidades de </w:t>
      </w:r>
      <w:r w:rsidRPr="00CF7A32">
        <w:rPr>
          <w:rFonts w:ascii="Times New Roman" w:hAnsi="Times New Roman" w:cs="Times New Roman"/>
          <w:sz w:val="36"/>
          <w:szCs w:val="36"/>
          <w:lang w:val="es-HN"/>
        </w:rPr>
        <w:lastRenderedPageBreak/>
        <w:t>alerta, visualización de datos y generación de informes. También permite la automatización de tareas, como la configuración de umbrales para alertas y la generación de informes periódicos para evaluar el rendimiento de la red.</w:t>
      </w:r>
    </w:p>
    <w:p w14:paraId="3D330513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95687B6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*Cómo se Utilizan para Medir el Tráfico y Detectar Problemas de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37A13AD8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F5B2F42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1. *Captura y Análisis de Tráfico con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Wireshark:*</w:t>
      </w:r>
      <w:proofErr w:type="gramEnd"/>
    </w:p>
    <w:p w14:paraId="2830D90F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Wireshark captura paquetes de datos en la red y los muestra en un formato comprensible.</w:t>
      </w:r>
    </w:p>
    <w:p w14:paraId="7503E55E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Los administradores pueden analizar patrones de tráfico, identificar fuentes de congestión, y diagnosticar problemas como errores en la transmisión o tráfico sospechoso.</w:t>
      </w:r>
    </w:p>
    <w:p w14:paraId="31834DF2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5520E10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2. *Monitoreo de Dispositivos y Servicios con </w:t>
      </w:r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Nagios:*</w:t>
      </w:r>
      <w:proofErr w:type="gramEnd"/>
    </w:p>
    <w:p w14:paraId="07F24ACA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Nagios supervisa dispositivos y servicios específicos mediante sondeos regulares.</w:t>
      </w:r>
    </w:p>
    <w:p w14:paraId="752BEC17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Los umbrales predefinidos o personalizados alertan a los administradores cuando los valores de las métricas superan los límites establecidos, indicando problemas potenciales.</w:t>
      </w:r>
    </w:p>
    <w:p w14:paraId="310D1DDA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Las alertas ayudan a identificar y resolver rápidamente problemas como caídas de servicios o dispositivos inactivos.</w:t>
      </w:r>
    </w:p>
    <w:p w14:paraId="5F3EF276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CE87089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3. *Supervisión Continua con </w:t>
      </w:r>
      <w:proofErr w:type="spellStart"/>
      <w:proofErr w:type="gram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4C31FF2D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</w:t>
      </w:r>
      <w:proofErr w:type="spell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realiza un monitoreo continuo de dispositivos, aplicaciones y servicios, proporcionando datos en tiempo real.</w:t>
      </w:r>
    </w:p>
    <w:p w14:paraId="35173F29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Los administradores pueden establecer umbrales y configurar alertas para detectar comportamientos inusuales o problemas de rendimiento.</w:t>
      </w:r>
    </w:p>
    <w:p w14:paraId="57DECB41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  - Los informes generados por </w:t>
      </w:r>
      <w:proofErr w:type="spellStart"/>
      <w:r w:rsidRPr="00CF7A32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CF7A32">
        <w:rPr>
          <w:rFonts w:ascii="Times New Roman" w:hAnsi="Times New Roman" w:cs="Times New Roman"/>
          <w:sz w:val="36"/>
          <w:szCs w:val="36"/>
          <w:lang w:val="es-HN"/>
        </w:rPr>
        <w:t xml:space="preserve"> permiten evaluar tendencias a lo largo del tiempo y tomar medidas proactivas para evitar problemas recurrentes.</w:t>
      </w:r>
    </w:p>
    <w:p w14:paraId="192861C5" w14:textId="77777777" w:rsidR="00CF7A32" w:rsidRP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201B4B1" w14:textId="2E688772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F7A32">
        <w:rPr>
          <w:rFonts w:ascii="Times New Roman" w:hAnsi="Times New Roman" w:cs="Times New Roman"/>
          <w:sz w:val="36"/>
          <w:szCs w:val="36"/>
          <w:lang w:val="es-HN"/>
        </w:rPr>
        <w:t>En conjunto, estas herramientas permiten a los administradores de red medir el tráfico, identificar patrones anómalos y detectar problemas de red antes de que afecten significativamente el rendimiento y la disponibilidad de los servicios. La combinación de captura de paquetes, monitoreo continuo y alertas proactivas ayuda a mantener la red empresarial funcionando sin problemas y a prevenir interrupciones no planificadas.</w:t>
      </w:r>
    </w:p>
    <w:p w14:paraId="7B20DA7B" w14:textId="366A981F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25AA56B" w14:textId="5A88D0A3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DB8E417" w14:textId="49132F41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008B5D8" w14:textId="6934E22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CD4E556" w14:textId="7E6EDC52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203E9E7" w14:textId="0B31083B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3157395" w14:textId="327AAF6A" w:rsidR="00CF7A32" w:rsidRDefault="00631FE7" w:rsidP="00CF7A32">
      <w:pPr>
        <w:rPr>
          <w:rFonts w:ascii="Times New Roman" w:hAnsi="Times New Roman" w:cs="Times New Roman"/>
          <w:sz w:val="48"/>
          <w:szCs w:val="48"/>
          <w:lang w:val="es-HN"/>
        </w:rPr>
      </w:pPr>
      <w:r w:rsidRPr="00631FE7"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Medición</w:t>
      </w:r>
      <w:r w:rsidR="00CF7A32" w:rsidRPr="00631FE7">
        <w:rPr>
          <w:rFonts w:ascii="Times New Roman" w:hAnsi="Times New Roman" w:cs="Times New Roman"/>
          <w:sz w:val="48"/>
          <w:szCs w:val="48"/>
          <w:lang w:val="es-HN"/>
        </w:rPr>
        <w:t xml:space="preserve"> de latencia y ancho de banda</w:t>
      </w:r>
    </w:p>
    <w:p w14:paraId="48129584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Métodos para Medir la Latencia y el Ancho de Banda de Red:*</w:t>
      </w:r>
    </w:p>
    <w:p w14:paraId="0BFEC318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78F36E7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*1. **Ping (Latencia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</w:p>
    <w:p w14:paraId="5C3A04D2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Utiliza el protocolo ICMP para enviar paquetes de datos a un destino y medir el tiempo que tarda en recibir una respuesta. La latencia se mide en milisegundos (ms).</w:t>
      </w:r>
    </w:p>
    <w:p w14:paraId="38D7E260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Ventajas:*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Rápido y fácil de usar, disponible en la mayoría de los sistemas operativos.</w:t>
      </w:r>
    </w:p>
    <w:p w14:paraId="4D1460E7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Limitaciones:*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Proporciona una medida básica de la latencia, pero no revela problemas complejos de red.</w:t>
      </w:r>
    </w:p>
    <w:p w14:paraId="21D66A91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9C2FEB0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*2. **</w:t>
      </w:r>
      <w:proofErr w:type="spellStart"/>
      <w:r w:rsidRPr="00631FE7">
        <w:rPr>
          <w:rFonts w:ascii="Times New Roman" w:hAnsi="Times New Roman" w:cs="Times New Roman"/>
          <w:sz w:val="36"/>
          <w:szCs w:val="36"/>
          <w:lang w:val="es-HN"/>
        </w:rPr>
        <w:t>Traceroute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(Latencia y Rutas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</w:p>
    <w:p w14:paraId="08B180C1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Rastrea la ruta que toman los paquetes desde el origen hasta el destino, mostrando los tiempos de latencia en cada salto.</w:t>
      </w:r>
    </w:p>
    <w:p w14:paraId="1CA52549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Ventajas:*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Proporciona información detallada sobre la latencia en cada hop y muestra la ruta exacta que toman los paquetes.</w:t>
      </w:r>
    </w:p>
    <w:p w14:paraId="06942BB4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Limitaciones:*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No proporciona mediciones continuas ni detalles específicos sobre el ancho de banda.</w:t>
      </w:r>
    </w:p>
    <w:p w14:paraId="7D5D451F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E31A0F5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lastRenderedPageBreak/>
        <w:t>*3. **</w:t>
      </w:r>
      <w:proofErr w:type="spellStart"/>
      <w:r w:rsidRPr="00631FE7">
        <w:rPr>
          <w:rFonts w:ascii="Times New Roman" w:hAnsi="Times New Roman" w:cs="Times New Roman"/>
          <w:sz w:val="36"/>
          <w:szCs w:val="36"/>
          <w:lang w:val="es-HN"/>
        </w:rPr>
        <w:t>Iperf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(Ancho de Banda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</w:p>
    <w:p w14:paraId="50F8CA05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Herramienta de línea de comandos que mide el rendimiento de la red al enviar datos entre dos sistemas y medir la tasa de transferencia.</w:t>
      </w:r>
    </w:p>
    <w:p w14:paraId="736AF4C2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Ventajas:*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Proporciona mediciones precisas del ancho de banda en tiempo real y es altamente personalizable.</w:t>
      </w:r>
    </w:p>
    <w:p w14:paraId="693CB999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Limitaciones:*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Requiere instalación en los sistemas y la precisión puede verse afectada por otros factores de red.</w:t>
      </w:r>
    </w:p>
    <w:p w14:paraId="59A91DFD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7F052F8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*4. **Speedtest.net (Ancho de Banda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</w:p>
    <w:p w14:paraId="69ABC8B0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Plataforma en línea que realiza pruebas de velocidad de Internet midiendo la velocidad de descarga, carga y latencia hacia servidores cercanos.</w:t>
      </w:r>
    </w:p>
    <w:p w14:paraId="7E3EE48C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Ventajas:*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Fácil de usar, no requiere instalación y proporciona resultados comprensibles para usuarios no técnicos.</w:t>
      </w:r>
    </w:p>
    <w:p w14:paraId="4DD2BC2E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Limitaciones:*</w:t>
      </w:r>
      <w:proofErr w:type="gram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La medición puede verse afectada por la congestión de la red en el servidor de prueba.</w:t>
      </w:r>
    </w:p>
    <w:p w14:paraId="288A0B27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2DA93DC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*Comparación de las Técnicas y 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Herramientas:*</w:t>
      </w:r>
      <w:proofErr w:type="gramEnd"/>
    </w:p>
    <w:p w14:paraId="26673DB5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1B719F9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- *Ping y </w:t>
      </w:r>
      <w:proofErr w:type="spellStart"/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Traceroute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486C61C3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- Latencia: Son útiles para medir latencia, pero solo proporcionan una visión limitada del rendimiento de red.</w:t>
      </w:r>
    </w:p>
    <w:p w14:paraId="00EF5CCC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- Facilidad de Uso: Fáciles y rápidos de usar, pero no ofrecen mediciones continuas.</w:t>
      </w:r>
    </w:p>
    <w:p w14:paraId="79C7A13F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A81F55B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- *</w:t>
      </w:r>
      <w:proofErr w:type="spellStart"/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Iperf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66AE9905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- Ancho de Banda: Proporciona mediciones precisas del ancho de banda y es ideal para pruebas detalladas de rendimiento.</w:t>
      </w:r>
    </w:p>
    <w:p w14:paraId="5331437C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- Requisitos: Requiere configuración y coordinación entre sistemas para realizar pruebas bidireccionales.</w:t>
      </w:r>
    </w:p>
    <w:p w14:paraId="23F6D0C1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EB33462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>- *</w:t>
      </w:r>
      <w:proofErr w:type="gramStart"/>
      <w:r w:rsidRPr="00631FE7">
        <w:rPr>
          <w:rFonts w:ascii="Times New Roman" w:hAnsi="Times New Roman" w:cs="Times New Roman"/>
          <w:sz w:val="36"/>
          <w:szCs w:val="36"/>
          <w:lang w:val="es-HN"/>
        </w:rPr>
        <w:t>Speedtest.net:*</w:t>
      </w:r>
      <w:proofErr w:type="gramEnd"/>
    </w:p>
    <w:p w14:paraId="4BED7D40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- Ancho de Banda: Ofrece mediciones sencillas del ancho de banda para usuarios finales y proporciona una visión general de la calidad de la conexión a Internet.</w:t>
      </w:r>
    </w:p>
    <w:p w14:paraId="70EADE6F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 - Dependencia de la Ubicación: La velocidad medida puede variar según la ubicación geográfica del servidor de prueba.</w:t>
      </w:r>
    </w:p>
    <w:p w14:paraId="7D642E86" w14:textId="77777777" w:rsidR="00631FE7" w:rsidRP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7A846BB" w14:textId="1964A1E3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En resumen, el método o la herramienta a utilizar depende de los requisitos específicos de la medición. Ping y </w:t>
      </w:r>
      <w:proofErr w:type="spellStart"/>
      <w:r w:rsidRPr="00631FE7">
        <w:rPr>
          <w:rFonts w:ascii="Times New Roman" w:hAnsi="Times New Roman" w:cs="Times New Roman"/>
          <w:sz w:val="36"/>
          <w:szCs w:val="36"/>
          <w:lang w:val="es-HN"/>
        </w:rPr>
        <w:t>Traceroute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son rápidos y útiles para una visión general de la latencia, mientras que </w:t>
      </w:r>
      <w:proofErr w:type="spellStart"/>
      <w:r w:rsidRPr="00631FE7">
        <w:rPr>
          <w:rFonts w:ascii="Times New Roman" w:hAnsi="Times New Roman" w:cs="Times New Roman"/>
          <w:sz w:val="36"/>
          <w:szCs w:val="36"/>
          <w:lang w:val="es-HN"/>
        </w:rPr>
        <w:t>Iperf</w:t>
      </w:r>
      <w:proofErr w:type="spellEnd"/>
      <w:r w:rsidRPr="00631FE7">
        <w:rPr>
          <w:rFonts w:ascii="Times New Roman" w:hAnsi="Times New Roman" w:cs="Times New Roman"/>
          <w:sz w:val="36"/>
          <w:szCs w:val="36"/>
          <w:lang w:val="es-HN"/>
        </w:rPr>
        <w:t xml:space="preserve"> proporciona mediciones precisas del ancho de banda en tiempo real. Speedtest.net es conveniente para los usuarios finales que desean una evaluación rápida de su conexión a Internet. La elección adecuada dependerá del </w:t>
      </w:r>
      <w:r w:rsidRPr="00631FE7">
        <w:rPr>
          <w:rFonts w:ascii="Times New Roman" w:hAnsi="Times New Roman" w:cs="Times New Roman"/>
          <w:sz w:val="36"/>
          <w:szCs w:val="36"/>
          <w:lang w:val="es-HN"/>
        </w:rPr>
        <w:lastRenderedPageBreak/>
        <w:t>contexto y los objetivos de las pruebas de rendimiento de red.</w:t>
      </w:r>
    </w:p>
    <w:p w14:paraId="44A347BF" w14:textId="470452C3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BE7DDA8" w14:textId="592F2F33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232A813" w14:textId="028886F5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AAE0F6A" w14:textId="12922802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C159EAF" w14:textId="34755DC4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59AF8E7" w14:textId="754B8171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CB1CFD9" w14:textId="7C7FA526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7EFA39B" w14:textId="4F645470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7083270" w14:textId="7083E626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F213C7D" w14:textId="091A447B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FC1D795" w14:textId="5A78521C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4F2D3FD" w14:textId="02BB6642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A4EA12E" w14:textId="658A4C2F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5999C31" w14:textId="7109B39A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C3C16CE" w14:textId="48439A0D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479CDEC" w14:textId="2FDDB179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6EE4785" w14:textId="5E3AADFA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C3148E8" w14:textId="59C6B423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6F983F9" w14:textId="1D48B875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62FE168" w14:textId="65E71671" w:rsidR="00631FE7" w:rsidRDefault="00631FE7" w:rsidP="00631FE7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D54C7B6" w14:textId="128EE4E0" w:rsidR="00631FE7" w:rsidRDefault="00631FE7" w:rsidP="00631FE7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Identificación de cuellos de botella</w:t>
      </w:r>
    </w:p>
    <w:p w14:paraId="4EE3614F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*Identificación de Cuellos de Botella en una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041904E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EDE7074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1. *Monitorización del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Tráfico:*</w:t>
      </w:r>
      <w:proofErr w:type="gramEnd"/>
    </w:p>
    <w:p w14:paraId="468CFE1D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*Uso de Herramientas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Monitoreo:*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Herramientas como Wireshark, Nagios,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Zabbix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y SNMP permiten monitorear el tráfico de red, identificar picos de actividad y analizar patrones de uso de ancho de banda.</w:t>
      </w:r>
    </w:p>
    <w:p w14:paraId="29FD6E8F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*Análisis de Ancho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Banda:*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Se pueden observar los gráficos de uso de ancho de banda para identificar momentos de congestión y posibles cuellos de botella.</w:t>
      </w:r>
    </w:p>
    <w:p w14:paraId="7A873D7C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*Detección de Patrones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Tráfico:*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Analizar los patrones de tráfico para identificar aplicaciones o servicios que consumen demasiado ancho de banda en determinados momentos.</w:t>
      </w:r>
    </w:p>
    <w:p w14:paraId="314EC093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53E8B10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2. *Análisis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Datos:*</w:t>
      </w:r>
      <w:proofErr w:type="gramEnd"/>
    </w:p>
    <w:p w14:paraId="3B69BF7A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*Recopilación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Estadísticas:*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Utilizar herramientas como NetFlow para recopilar estadísticas detalladas sobre el tráfico de red, lo que facilita la identificación de los cuellos de botella.</w:t>
      </w:r>
    </w:p>
    <w:p w14:paraId="62E37CEA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*Análisis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Rendimiento:*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Evaluar las métricas de latencia, pérdida de paquetes y variación de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jitter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para determinar problemas de calidad de servicio (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QoS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>) que podrían estar causando cuellos de botella.</w:t>
      </w:r>
    </w:p>
    <w:p w14:paraId="4C3C15C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81CDF18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*Resolución de Problemas de Cuellos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Botella:*</w:t>
      </w:r>
      <w:proofErr w:type="gramEnd"/>
    </w:p>
    <w:p w14:paraId="46A76719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F2AF995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1. *Optimización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Configuración:*</w:t>
      </w:r>
      <w:proofErr w:type="gramEnd"/>
    </w:p>
    <w:p w14:paraId="4EB59841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*Priorización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Tráfico:*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QoS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para priorizar ciertos tipos de tráfico, asegurando que las aplicaciones críticas reciban el ancho de banda necesario.</w:t>
      </w:r>
    </w:p>
    <w:p w14:paraId="279EC843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*Limitación de Ancho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Banda:*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Establecer límites de ancho de banda para ciertas aplicaciones o usuarios para evitar que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monopolizen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los recursos.</w:t>
      </w:r>
    </w:p>
    <w:p w14:paraId="1175733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*Actualización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Hardware:*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Si el hardware actual es obsoleto, actualizarlo puede aumentar significativamente la capacidad de la red.</w:t>
      </w:r>
    </w:p>
    <w:p w14:paraId="61D25D72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E57D566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2. *Optimización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Aplicaciones:*</w:t>
      </w:r>
      <w:proofErr w:type="gramEnd"/>
    </w:p>
    <w:p w14:paraId="6AA294FA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spellStart"/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Caching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sistemas de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caching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para reducir la necesidad de descargar datos repetidamente desde internet.</w:t>
      </w:r>
    </w:p>
    <w:p w14:paraId="7A3A1C60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Compresión:*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Utilizar técnicas de compresión para reducir el tamaño de los datos que se transfieren a través de la red.</w:t>
      </w:r>
    </w:p>
    <w:p w14:paraId="225F7BBF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*Optimización del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Software:*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Actualizar aplicaciones y sistemas operativos para versiones que consuman menos recursos de red.</w:t>
      </w:r>
    </w:p>
    <w:p w14:paraId="441B2561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075CFA8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3. *Gestión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Tráfico:*</w:t>
      </w:r>
      <w:proofErr w:type="gramEnd"/>
    </w:p>
    <w:p w14:paraId="22AC3C92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*Equilibrio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Carga:*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Distribuir el tráfico de manera equitativa entre múltiples rutas para evitar congestiones en enlaces específicos.</w:t>
      </w:r>
    </w:p>
    <w:p w14:paraId="449C6D07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Redundancia:*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rutas y conexiones de red redundantes para garantizar la continuidad del servicio en caso de fallos.</w:t>
      </w:r>
    </w:p>
    <w:p w14:paraId="400F8407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48DC42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4. *Monitoreo y Mantenimiento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Continuo:*</w:t>
      </w:r>
      <w:proofErr w:type="gramEnd"/>
    </w:p>
    <w:p w14:paraId="3C36900A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*Monitoreo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Proactivo:*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Establecer sistemas de monitoreo continuo para identificar cuellos de botella antes de que afecten a los usuarios.</w:t>
      </w:r>
    </w:p>
    <w:p w14:paraId="1440B517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*Análisis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Regular:*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Realizar análisis periódicos del rendimiento de la red para identificar tendencias y tomar medidas preventivas.</w:t>
      </w:r>
    </w:p>
    <w:p w14:paraId="116FE496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EEF2358" w14:textId="19C6A265" w:rsidR="00631FE7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>Al utilizar una combinación de monitoreo del tráfico, análisis de datos y estrategias de optimización, los cuellos de botella en una red pueden ser identificados y resueltos eficazmente, garantizando un rendimiento óptimo y una experiencia sin interrupciones para los usuarios finales.</w:t>
      </w:r>
    </w:p>
    <w:p w14:paraId="7450BFAD" w14:textId="58D63885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D433D14" w14:textId="078AFE49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42CBE10" w14:textId="33843E03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34BB687" w14:textId="78DA2148" w:rsidR="00557888" w:rsidRDefault="00557888" w:rsidP="00557888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Optimización del rendimiento</w:t>
      </w:r>
    </w:p>
    <w:p w14:paraId="0803A7C4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Estrategias para Optimizar el Rendimiento de la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0F47BD75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E3BEE45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1. *Equilibrio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Carga:*</w:t>
      </w:r>
      <w:proofErr w:type="gramEnd"/>
    </w:p>
    <w:p w14:paraId="6C30B2D1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*Balanceo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Carga:*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Distribuir el tráfico de red de manera equitativa entre múltiples rutas o enlaces. Esto asegura que ningún enlace esté sobrecargado mientras otros permanecen subutilizados.</w:t>
      </w:r>
    </w:p>
    <w:p w14:paraId="2348EF64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*Enrutamiento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Dinámico:*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Utilizar protocolos de enrutamiento dinámico como OSPF o BGP para adaptar automáticamente las rutas en función del estado de la red, evitando congestiones y optimizando el flujo de datos.</w:t>
      </w:r>
    </w:p>
    <w:p w14:paraId="4014A5B9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*Balanceadores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Carga:*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balanceadores de carga dedicados que distribuyen las solicitudes entre varios servidores, mejorando el rendimiento y la disponibilidad de servicios web y aplicaciones.</w:t>
      </w:r>
    </w:p>
    <w:p w14:paraId="73266E3D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46017A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2. *Optimización de Configuración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Dispositivos:*</w:t>
      </w:r>
      <w:proofErr w:type="gramEnd"/>
    </w:p>
    <w:p w14:paraId="1578B831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*Actualización de Firmware/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Software:*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Mantener los dispositivos de red actualizados con las últimas versiones de firmware o software para aprovechar mejoras de rendimiento y correcciones de errores.</w:t>
      </w:r>
    </w:p>
    <w:p w14:paraId="533EE4B3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*Optimización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Parámetros:*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Ajustar configuraciones como el tamaño del búfer, la fragmentación de paquetes y </w:t>
      </w:r>
      <w:r w:rsidRPr="00557888">
        <w:rPr>
          <w:rFonts w:ascii="Times New Roman" w:hAnsi="Times New Roman" w:cs="Times New Roman"/>
          <w:sz w:val="36"/>
          <w:szCs w:val="36"/>
          <w:lang w:val="es-HN"/>
        </w:rPr>
        <w:lastRenderedPageBreak/>
        <w:t>los límites de conexiones para adaptarse a las necesidades específicas de la red y reducir la latencia.</w:t>
      </w:r>
    </w:p>
    <w:p w14:paraId="2ED88A02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*Filtrado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Eficiente:*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reglas de firewall y filtrado de paquetes de manera eficiente para evitar el tráfico no deseado y minimizar la carga en los dispositivos de red.</w:t>
      </w:r>
    </w:p>
    <w:p w14:paraId="4433468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*Segmentación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Dividir la red en segmentos para reducir la transmisión de broadcast y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multicast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>, lo que disminuye la congestión y mejora el rendimiento general.</w:t>
      </w:r>
    </w:p>
    <w:p w14:paraId="7E2617D6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66D68AD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3. *Optimización del Uso del Ancho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Banda:*</w:t>
      </w:r>
      <w:proofErr w:type="gramEnd"/>
    </w:p>
    <w:p w14:paraId="7E55791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*Priorización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Tráfico:*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Utilizar </w:t>
      </w:r>
      <w:proofErr w:type="spellStart"/>
      <w:r w:rsidRPr="00557888">
        <w:rPr>
          <w:rFonts w:ascii="Times New Roman" w:hAnsi="Times New Roman" w:cs="Times New Roman"/>
          <w:sz w:val="36"/>
          <w:szCs w:val="36"/>
          <w:lang w:val="es-HN"/>
        </w:rPr>
        <w:t>QoS</w:t>
      </w:r>
      <w:proofErr w:type="spell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para priorizar ciertos tipos de tráfico (por ejemplo, VoIP o videoconferencias) para asegurar una calidad de servicio adecuada para aplicaciones sensibles al retardo.</w:t>
      </w:r>
    </w:p>
    <w:p w14:paraId="3013ECDB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*Limitación de Ancho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Banda:*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límites de ancho de banda para ciertos tipos de tráfico o usuarios para evitar que consuman recursos excesivos.</w:t>
      </w:r>
    </w:p>
    <w:p w14:paraId="077264B4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*Compresión y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Caché:*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Implementar técnicas de compresión para reducir el tamaño de los datos transmitidos y usar sistemas de caché para almacenar contenido temporalmente, reduciendo así la necesidad de transmitir datos repetidamente desde la fuente original.</w:t>
      </w:r>
    </w:p>
    <w:p w14:paraId="4A8E0A62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63125E5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4. *Monitoreo y Optimización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Continua:*</w:t>
      </w:r>
      <w:proofErr w:type="gramEnd"/>
    </w:p>
    <w:p w14:paraId="6687A94A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- *Monitoreo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Proactivo:*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Utilizar herramientas de monitoreo de red para identificar cuellos de botella y problemas de rendimiento en tiempo real, lo que permite tomar medidas rápidas.</w:t>
      </w:r>
    </w:p>
    <w:p w14:paraId="7D7679AF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*Análisis de 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Rendimiento:*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Realizar análisis periódicos del rendimiento de la red para identificar patrones, identificar tendencias y planificar mejoras proactivas.</w:t>
      </w:r>
    </w:p>
    <w:p w14:paraId="45272DCD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557888">
        <w:rPr>
          <w:rFonts w:ascii="Times New Roman" w:hAnsi="Times New Roman" w:cs="Times New Roman"/>
          <w:sz w:val="36"/>
          <w:szCs w:val="36"/>
          <w:lang w:val="es-HN"/>
        </w:rPr>
        <w:t>Escalabilidad:*</w:t>
      </w:r>
      <w:proofErr w:type="gramEnd"/>
      <w:r w:rsidRPr="00557888">
        <w:rPr>
          <w:rFonts w:ascii="Times New Roman" w:hAnsi="Times New Roman" w:cs="Times New Roman"/>
          <w:sz w:val="36"/>
          <w:szCs w:val="36"/>
          <w:lang w:val="es-HN"/>
        </w:rPr>
        <w:t xml:space="preserve"> Diseñar la red de forma escalable para manejar el crecimiento futuro, anticipando las necesidades de ancho de banda y recursos adicionales.</w:t>
      </w:r>
    </w:p>
    <w:p w14:paraId="0B14FBCD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33BC87B" w14:textId="372023E4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>La combinación de equilibrio de carga, optimización de configuración de dispositivos, gestión inteligente del ancho de banda y monitoreo continuo permite optimizar el rendimiento de la red, garantizando una experiencia fluida para los usuarios y aplicaciones, incluso en entornos de red dinámicos y en constante cambio.</w:t>
      </w:r>
    </w:p>
    <w:p w14:paraId="670DB91E" w14:textId="1483A531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96514DB" w14:textId="55DDD70B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A8FB7C2" w14:textId="3689637F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FBAC6B1" w14:textId="4B65600C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B228DD8" w14:textId="47A85702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01EC2C4" w14:textId="5722A747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9BAC1E1" w14:textId="2AE25521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7E889E9" w14:textId="64E5B87A" w:rsidR="00557888" w:rsidRDefault="00557888" w:rsidP="00557888">
      <w:pPr>
        <w:rPr>
          <w:rFonts w:ascii="Times New Roman" w:hAnsi="Times New Roman" w:cs="Times New Roman"/>
          <w:sz w:val="48"/>
          <w:szCs w:val="48"/>
          <w:lang w:val="es-HN"/>
        </w:rPr>
      </w:pPr>
      <w:r w:rsidRPr="00557888"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            </w:t>
      </w:r>
      <w:r>
        <w:rPr>
          <w:rFonts w:ascii="Times New Roman" w:hAnsi="Times New Roman" w:cs="Times New Roman"/>
          <w:sz w:val="48"/>
          <w:szCs w:val="48"/>
          <w:lang w:val="es-HN"/>
        </w:rPr>
        <w:t>Conclusión</w:t>
      </w:r>
    </w:p>
    <w:p w14:paraId="4FB88BDB" w14:textId="5BE3095E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>En conclusión, optimizar el rendimiento de una red es esencial para garantizar una experiencia de usuario fluida y eficiente. La implementación de estrategias como el equilibrio de carga, la optimización de la configuración de dispositivos, la gestión inteligente del ancho de banda y el monitoreo proactivo son fundamentales para mantener una red robusta y ágil. La adaptabilidad, la planificación anticipada y la continua evaluación del rendimiento son clave en un entorno tecnológico en constante evolución. Al seguir estas prácticas, las organizaciones pueden mejorar la eficiencia de sus redes y asegurar un flujo de datos óptimo, contribuyendo así al éxito de sus operaciones y servicios.</w:t>
      </w:r>
    </w:p>
    <w:p w14:paraId="2FEB4E51" w14:textId="712833DE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5ABF90" w14:textId="6A73D126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82B96D6" w14:textId="3B468F7F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CFBC970" w14:textId="026BA06A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5F5A3FF" w14:textId="6BA17542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C1C4D0E" w14:textId="54C4D11A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D96A312" w14:textId="36FAAE19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9F5D6A3" w14:textId="77381815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E00DAE9" w14:textId="41DAEB18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679D861" w14:textId="0B6EC0DB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2E94D34" w14:textId="3B438DD8" w:rsid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BA7FD44" w14:textId="7BC4E2D0" w:rsidR="00557888" w:rsidRDefault="00557888" w:rsidP="00557888">
      <w:pPr>
        <w:rPr>
          <w:rFonts w:ascii="Times New Roman" w:hAnsi="Times New Roman" w:cs="Times New Roman"/>
          <w:sz w:val="48"/>
          <w:szCs w:val="48"/>
          <w:lang w:val="es-HN"/>
        </w:rPr>
      </w:pPr>
      <w:r w:rsidRPr="00557888"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           Opinión personal</w:t>
      </w:r>
    </w:p>
    <w:p w14:paraId="4B3E3FD9" w14:textId="0702E8CB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557888">
        <w:rPr>
          <w:rFonts w:ascii="Times New Roman" w:hAnsi="Times New Roman" w:cs="Times New Roman"/>
          <w:sz w:val="36"/>
          <w:szCs w:val="36"/>
          <w:lang w:val="es-HN"/>
        </w:rPr>
        <w:t>para optimizar el rendimiento de una red, es crucial implementar estrategias como el equilibrio de carga, la optimización de la configuración de dispositivos y la gestión efectiva del ancho de banda. El monitoreo proactivo y la adaptabilidad constante son clave para identificar y resolver cuellos de botella. Estas prácticas garantizan una experiencia de usuario eficiente y confiable en un entorno tecnológico en constante cambio.</w:t>
      </w:r>
    </w:p>
    <w:p w14:paraId="24C8B816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9FBDCD9" w14:textId="77777777" w:rsidR="00557888" w:rsidRPr="00557888" w:rsidRDefault="00557888" w:rsidP="00557888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B2047CE" w14:textId="783531B8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AB863A6" w14:textId="77777777" w:rsidR="00CF7A32" w:rsidRDefault="00CF7A32" w:rsidP="00CF7A3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63799B0" w14:textId="6C10A435" w:rsidR="00CF7A32" w:rsidRDefault="00CF7A32"/>
    <w:sectPr w:rsidR="00CF7A32" w:rsidSect="0055788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2"/>
    <w:rsid w:val="00557888"/>
    <w:rsid w:val="00631FE7"/>
    <w:rsid w:val="00C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B0AFA"/>
  <w15:chartTrackingRefBased/>
  <w15:docId w15:val="{55EEB12D-01A5-4C52-B4AE-E05C8A98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A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2138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E. Discua V.</dc:creator>
  <cp:keywords/>
  <dc:description/>
  <cp:lastModifiedBy>Nery E. Discua V.</cp:lastModifiedBy>
  <cp:revision>1</cp:revision>
  <dcterms:created xsi:type="dcterms:W3CDTF">2023-10-25T05:08:00Z</dcterms:created>
  <dcterms:modified xsi:type="dcterms:W3CDTF">2023-10-25T05:46:00Z</dcterms:modified>
</cp:coreProperties>
</file>