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2F66" w:rsidP="4A4D74DC" w:rsidRDefault="3D436220" w14:paraId="5C1A07E2" w14:textId="791E8387">
      <w:pPr>
        <w:rPr>
          <w:b/>
          <w:bCs/>
        </w:rPr>
      </w:pPr>
      <w:r w:rsidRPr="4A4D74DC">
        <w:rPr>
          <w:b/>
          <w:bCs/>
        </w:rPr>
        <w:t xml:space="preserve">Proyectos para </w:t>
      </w:r>
      <w:r w:rsidRPr="4A4D74DC" w:rsidR="4FFD3C8F">
        <w:rPr>
          <w:b/>
          <w:bCs/>
        </w:rPr>
        <w:t>página</w:t>
      </w:r>
      <w:r w:rsidRPr="4A4D74DC">
        <w:rPr>
          <w:b/>
          <w:bCs/>
        </w:rPr>
        <w:t xml:space="preserve"> web:</w:t>
      </w:r>
    </w:p>
    <w:p w:rsidR="0E3370C6" w:rsidP="4A4D74DC" w:rsidRDefault="0E3370C6" w14:paraId="69C925FB" w14:textId="7DB5A247">
      <w:pPr>
        <w:pStyle w:val="ListParagraph"/>
        <w:numPr>
          <w:ilvl w:val="0"/>
          <w:numId w:val="4"/>
        </w:numPr>
        <w:rPr>
          <w:b/>
          <w:bCs/>
        </w:rPr>
      </w:pPr>
      <w:r w:rsidRPr="4A4D74DC">
        <w:rPr>
          <w:b/>
          <w:bCs/>
        </w:rPr>
        <w:t>Pulsaciones Raras</w:t>
      </w:r>
    </w:p>
    <w:p w:rsidR="3B0526B6" w:rsidP="4A4D74DC" w:rsidRDefault="3B0526B6" w14:paraId="59150BA2" w14:textId="2D4095DE">
      <w:pPr>
        <w:pStyle w:val="ListParagraph"/>
      </w:pPr>
      <w:r>
        <w:t xml:space="preserve">Descripción: </w:t>
      </w:r>
      <w:r w:rsidR="4EFEC2AB">
        <w:t>Pulsaciones RARAS es una intervención interactiva que fusiona la experiencia estética con la conciencia ecológica, invitando al espectador a explorar una conexión profunda con la biodiversidad y los ritmos de la naturaleza.</w:t>
      </w:r>
    </w:p>
    <w:p w:rsidR="4EFEC2AB" w:rsidP="4A4D74DC" w:rsidRDefault="4EFEC2AB" w14:paraId="50A5A154" w14:textId="3C839A5A">
      <w:pPr>
        <w:pStyle w:val="ListParagraph"/>
      </w:pPr>
      <w:r>
        <w:t>A través de esta experiencia sensorial, se busca sensibilizar sobre los vínculos que nos unen al entorno natural, recordándonos que formamos parte de un vasto entramado de relaciones, donde cada acción humana impacta el delicado equilibrio del ecosistema. En este contexto, Pulsaciones RARAS nos recuerda que somos parte de una comunidad global interconectada, un “archipiélago en un mar de vida” que depende de la colaboración y el entendimiento mutuo.</w:t>
      </w:r>
    </w:p>
    <w:p w:rsidR="4A4D74DC" w:rsidP="4A4D74DC" w:rsidRDefault="4A4D74DC" w14:paraId="1A0EB302" w14:textId="2851F666">
      <w:pPr>
        <w:pStyle w:val="ListParagraph"/>
      </w:pPr>
    </w:p>
    <w:p w:rsidR="3B0526B6" w:rsidP="4A4D74DC" w:rsidRDefault="3B0526B6" w14:paraId="7EC2BA1E" w14:textId="25987620">
      <w:pPr>
        <w:pStyle w:val="ListParagraph"/>
      </w:pPr>
      <w:r>
        <w:t>Palabras clave:</w:t>
      </w:r>
    </w:p>
    <w:p w:rsidR="5A233412" w:rsidP="4A4D74DC" w:rsidRDefault="5A233412" w14:paraId="7A98DE4D" w14:textId="5A1005D1">
      <w:pPr>
        <w:pStyle w:val="ListParagraph"/>
        <w:numPr>
          <w:ilvl w:val="0"/>
          <w:numId w:val="1"/>
        </w:numPr>
      </w:pPr>
      <w:r>
        <w:t>Interacción</w:t>
      </w:r>
    </w:p>
    <w:p w:rsidR="5A233412" w:rsidP="4A4D74DC" w:rsidRDefault="5A233412" w14:paraId="16B38C33" w14:textId="68A35D86">
      <w:pPr>
        <w:pStyle w:val="ListParagraph"/>
        <w:numPr>
          <w:ilvl w:val="0"/>
          <w:numId w:val="1"/>
        </w:numPr>
      </w:pPr>
      <w:r>
        <w:t>Entornos</w:t>
      </w:r>
    </w:p>
    <w:p w:rsidR="5A233412" w:rsidP="4A4D74DC" w:rsidRDefault="5A233412" w14:paraId="58A9361C" w14:textId="5E693484">
      <w:pPr>
        <w:pStyle w:val="ListParagraph"/>
        <w:numPr>
          <w:ilvl w:val="0"/>
          <w:numId w:val="1"/>
        </w:numPr>
      </w:pPr>
      <w:r>
        <w:t>Pulsaciones</w:t>
      </w:r>
    </w:p>
    <w:p w:rsidR="5A233412" w:rsidP="4A4D74DC" w:rsidRDefault="5A233412" w14:paraId="0294CFBB" w14:textId="57285F90">
      <w:pPr>
        <w:pStyle w:val="ListParagraph"/>
        <w:numPr>
          <w:ilvl w:val="0"/>
          <w:numId w:val="1"/>
        </w:numPr>
      </w:pPr>
      <w:r>
        <w:t>COP16</w:t>
      </w:r>
    </w:p>
    <w:p w:rsidR="5A233412" w:rsidP="4A4D74DC" w:rsidRDefault="5A233412" w14:paraId="2B8A36F5" w14:textId="1038D5BC">
      <w:pPr>
        <w:pStyle w:val="ListParagraph"/>
        <w:numPr>
          <w:ilvl w:val="0"/>
          <w:numId w:val="1"/>
        </w:numPr>
      </w:pPr>
      <w:r>
        <w:t>Naturaleza</w:t>
      </w:r>
    </w:p>
    <w:p w:rsidR="5A233412" w:rsidP="4A4D74DC" w:rsidRDefault="5A233412" w14:paraId="559C432E" w14:textId="0FE6EC33">
      <w:pPr>
        <w:pStyle w:val="ListParagraph"/>
        <w:numPr>
          <w:ilvl w:val="0"/>
          <w:numId w:val="1"/>
        </w:numPr>
      </w:pPr>
      <w:r>
        <w:t>Biodiversidad</w:t>
      </w:r>
    </w:p>
    <w:p w:rsidR="3B0526B6" w:rsidP="4A4D74DC" w:rsidRDefault="3B0526B6" w14:paraId="7E175256" w14:textId="2D70FA27">
      <w:pPr>
        <w:pStyle w:val="ListParagraph"/>
      </w:pPr>
      <w:r w:rsidR="687E290B">
        <w:rPr/>
        <w:t>Medio:</w:t>
      </w:r>
      <w:r w:rsidR="13D0988F">
        <w:rPr/>
        <w:t xml:space="preserve"> Experiencia interactiva e inmersiva</w:t>
      </w:r>
    </w:p>
    <w:p w:rsidR="782B23DC" w:rsidP="6BF4C269" w:rsidRDefault="782B23DC" w14:paraId="37ECDDE4" w14:textId="3077F0BD">
      <w:pPr>
        <w:pStyle w:val="ListParagraph"/>
      </w:pPr>
      <w:r w:rsidR="782B23DC">
        <w:rPr/>
        <w:t>Integrantes: ***</w:t>
      </w:r>
    </w:p>
    <w:p w:rsidR="3B0526B6" w:rsidP="4A4D74DC" w:rsidRDefault="3B0526B6" w14:paraId="2888A4F2" w14:textId="0DDE76B9">
      <w:pPr>
        <w:pStyle w:val="ListParagraph"/>
      </w:pPr>
      <w:r>
        <w:t>Año:</w:t>
      </w:r>
      <w:r w:rsidR="5F7868FA">
        <w:t xml:space="preserve"> 2024</w:t>
      </w:r>
    </w:p>
    <w:p w:rsidR="3B0526B6" w:rsidP="4A4D74DC" w:rsidRDefault="3B0526B6" w14:paraId="577B451D" w14:textId="66111FB4">
      <w:pPr>
        <w:pStyle w:val="ListParagraph"/>
        <w:spacing w:before="240" w:after="240"/>
      </w:pPr>
      <w:r>
        <w:t>Links:</w:t>
      </w:r>
      <w:r w:rsidR="27C8BC59">
        <w:t xml:space="preserve"> </w:t>
      </w:r>
      <w:hyperlink r:id="rId5">
        <w:r w:rsidRPr="4A4D74DC" w:rsidR="27C8BC59">
          <w:rPr>
            <w:rStyle w:val="Hyperlink"/>
          </w:rPr>
          <w:t>https://www.behance.net/gallery/216475477/PULSACIONES-RARAS?tracking_source=for_you_logged_in_feed_published</w:t>
        </w:r>
      </w:hyperlink>
    </w:p>
    <w:p w:rsidR="27C8BC59" w:rsidP="4A4D74DC" w:rsidRDefault="27C8BC59" w14:paraId="56A56B46" w14:textId="56DE447A">
      <w:pPr>
        <w:pStyle w:val="ListParagraph"/>
      </w:pPr>
      <w:hyperlink r:id="rId6">
        <w:r w:rsidRPr="4A4D74DC">
          <w:rPr>
            <w:rStyle w:val="Hyperlink"/>
          </w:rPr>
          <w:t>https://www.youtube.com/watch?v=sp1_fS5Fkmk</w:t>
        </w:r>
      </w:hyperlink>
    </w:p>
    <w:p w:rsidR="4A4D74DC" w:rsidP="4A4D74DC" w:rsidRDefault="4A4D74DC" w14:paraId="66231E63" w14:textId="547993C1">
      <w:pPr>
        <w:pStyle w:val="ListParagraph"/>
      </w:pPr>
    </w:p>
    <w:p w:rsidR="59F513CF" w:rsidP="4A4D74DC" w:rsidRDefault="59F513CF" w14:paraId="713805E1" w14:textId="7F577C32">
      <w:pPr>
        <w:pStyle w:val="ListParagraph"/>
        <w:numPr>
          <w:ilvl w:val="0"/>
          <w:numId w:val="4"/>
        </w:numPr>
        <w:rPr>
          <w:b/>
          <w:bCs/>
        </w:rPr>
      </w:pPr>
      <w:r w:rsidRPr="4A4D74DC">
        <w:rPr>
          <w:b/>
          <w:bCs/>
        </w:rPr>
        <w:t>Portales – Augmented Windows</w:t>
      </w:r>
    </w:p>
    <w:p w:rsidR="0ADAC8EE" w:rsidP="4A4D74DC" w:rsidRDefault="0ADAC8EE" w14:paraId="60AD2F37" w14:textId="47A83792">
      <w:pPr>
        <w:pStyle w:val="ListParagraph"/>
      </w:pPr>
      <w:r>
        <w:t xml:space="preserve">Descripción: </w:t>
      </w:r>
      <w:proofErr w:type="spellStart"/>
      <w:r w:rsidRPr="00060401" w:rsidR="00060401">
        <w:t>Portals</w:t>
      </w:r>
      <w:proofErr w:type="spellEnd"/>
      <w:r w:rsidRPr="00060401" w:rsidR="00060401">
        <w:t xml:space="preserve"> es una propuesta interactiva que transforma las pantallas en portales que conectan espacios. Este proyecto reinventa el concepto de ventana como un portal que amplía nuestra percepción del entorno, otorgando acceso a lugares que ya no existen o que son inmediatamente inaccesibles</w:t>
      </w:r>
      <w:r w:rsidR="005E3DCE">
        <w:t>.</w:t>
      </w:r>
    </w:p>
    <w:p w:rsidR="005E3DCE" w:rsidP="4A4D74DC" w:rsidRDefault="005E3DCE" w14:paraId="1A783187" w14:textId="77777777">
      <w:pPr>
        <w:pStyle w:val="ListParagraph"/>
      </w:pPr>
    </w:p>
    <w:p w:rsidR="007C6A3C" w:rsidP="4A4D74DC" w:rsidRDefault="00D51797" w14:paraId="00AD1FDD" w14:textId="4B04AD10">
      <w:pPr>
        <w:pStyle w:val="ListParagraph"/>
      </w:pPr>
      <w:r w:rsidRPr="00D51797">
        <w:t xml:space="preserve">En esencia, </w:t>
      </w:r>
      <w:proofErr w:type="spellStart"/>
      <w:r w:rsidRPr="00D51797">
        <w:t>Portals</w:t>
      </w:r>
      <w:proofErr w:type="spellEnd"/>
      <w:r w:rsidRPr="00D51797">
        <w:t xml:space="preserve"> redefine la ventana como un puente entre mundos. A través de su enfoque interactivo, transforma lo ordinario en extraordinario, conectando a los usuarios con espacios y tiempos que expanden su percepción del entorno e inspiran nuevas formas de interacción con lo inaccesible</w:t>
      </w:r>
      <w:r w:rsidR="00831B3E">
        <w:t>.</w:t>
      </w:r>
    </w:p>
    <w:p w:rsidR="00831B3E" w:rsidP="4A4D74DC" w:rsidRDefault="00831B3E" w14:paraId="20B0AD5E" w14:textId="77777777">
      <w:pPr>
        <w:pStyle w:val="ListParagraph"/>
      </w:pPr>
    </w:p>
    <w:p w:rsidR="0ADAC8EE" w:rsidP="4A4D74DC" w:rsidRDefault="0ADAC8EE" w14:paraId="6A1413C5" w14:textId="2F061317">
      <w:pPr>
        <w:pStyle w:val="ListParagraph"/>
      </w:pPr>
      <w:r>
        <w:t>Palabras clave:</w:t>
      </w:r>
    </w:p>
    <w:p w:rsidR="00087FF0" w:rsidP="4A4D74DC" w:rsidRDefault="00087FF0" w14:paraId="6B2F7FD6" w14:textId="51A2A099">
      <w:pPr>
        <w:pStyle w:val="ListParagraph"/>
      </w:pPr>
      <w:r>
        <w:t xml:space="preserve">Interacción </w:t>
      </w:r>
    </w:p>
    <w:p w:rsidR="00087FF0" w:rsidP="4A4D74DC" w:rsidRDefault="00087FF0" w14:paraId="4DDDBE45" w14:textId="5DCA361A">
      <w:pPr>
        <w:pStyle w:val="ListParagraph"/>
      </w:pPr>
      <w:r>
        <w:t>Realidad aumentada</w:t>
      </w:r>
    </w:p>
    <w:p w:rsidR="00087FF0" w:rsidP="4A4D74DC" w:rsidRDefault="00D80171" w14:paraId="28C6F60A" w14:textId="56486DF8">
      <w:pPr>
        <w:pStyle w:val="ListParagraph"/>
      </w:pPr>
      <w:r>
        <w:t>Nuevos medios</w:t>
      </w:r>
    </w:p>
    <w:p w:rsidR="00D80171" w:rsidP="4A4D74DC" w:rsidRDefault="009C0AB6" w14:paraId="73FBE4CB" w14:textId="376F80A9">
      <w:pPr>
        <w:pStyle w:val="ListParagraph"/>
      </w:pPr>
      <w:r>
        <w:t xml:space="preserve">Experiencia </w:t>
      </w:r>
      <w:proofErr w:type="spellStart"/>
      <w:r>
        <w:t>inmersiva</w:t>
      </w:r>
      <w:proofErr w:type="spellEnd"/>
    </w:p>
    <w:p w:rsidR="0090704B" w:rsidP="4A4D74DC" w:rsidRDefault="0090704B" w14:paraId="1F061532" w14:textId="7A958F3D">
      <w:pPr>
        <w:pStyle w:val="ListParagraph"/>
      </w:pPr>
      <w:r>
        <w:t>Computación espacial</w:t>
      </w:r>
    </w:p>
    <w:p w:rsidR="0090704B" w:rsidP="4A4D74DC" w:rsidRDefault="0090704B" w14:paraId="13C0BC17" w14:textId="77777777">
      <w:pPr>
        <w:pStyle w:val="ListParagraph"/>
      </w:pPr>
    </w:p>
    <w:p w:rsidR="0ADAC8EE" w:rsidP="4A4D74DC" w:rsidRDefault="0ADAC8EE" w14:paraId="74EFE98F" w14:textId="6CFE1C1A">
      <w:pPr>
        <w:pStyle w:val="ListParagraph"/>
      </w:pPr>
      <w:r>
        <w:t>Medio:</w:t>
      </w:r>
      <w:r w:rsidR="000C2999">
        <w:t xml:space="preserve"> </w:t>
      </w:r>
      <w:r w:rsidR="00456FCF">
        <w:t xml:space="preserve">Experiencia interactiva e </w:t>
      </w:r>
      <w:proofErr w:type="spellStart"/>
      <w:r w:rsidR="00456FCF">
        <w:t>inmersiva</w:t>
      </w:r>
      <w:proofErr w:type="spellEnd"/>
      <w:r w:rsidR="00456FCF">
        <w:t>.</w:t>
      </w:r>
    </w:p>
    <w:p w:rsidR="0ADAC8EE" w:rsidP="4A4D74DC" w:rsidRDefault="0ADAC8EE" w14:paraId="654FD8F6" w14:textId="7C4BBCE2">
      <w:pPr>
        <w:pStyle w:val="ListParagraph"/>
      </w:pPr>
      <w:r>
        <w:t>Año</w:t>
      </w:r>
      <w:r w:rsidR="00961A7A">
        <w:t>: 2025</w:t>
      </w:r>
    </w:p>
    <w:p w:rsidR="0ADAC8EE" w:rsidP="4A4D74DC" w:rsidRDefault="0ADAC8EE" w14:paraId="0E9B2D75" w14:textId="4B0C434E">
      <w:pPr>
        <w:pStyle w:val="ListParagraph"/>
      </w:pPr>
      <w:r>
        <w:t>Links:</w:t>
      </w:r>
      <w:r w:rsidR="0071002C">
        <w:t xml:space="preserve"> </w:t>
      </w:r>
      <w:hyperlink w:history="1" r:id="rId7">
        <w:r w:rsidRPr="006356F1" w:rsidR="0071002C">
          <w:rPr>
            <w:rStyle w:val="Hyperlink"/>
          </w:rPr>
          <w:t>https://www.behance.net/gallery/225455853/Portales-Augemented-Windows</w:t>
        </w:r>
      </w:hyperlink>
    </w:p>
    <w:p w:rsidR="0071002C" w:rsidP="4A4D74DC" w:rsidRDefault="0071002C" w14:paraId="0751F35C" w14:textId="77777777">
      <w:pPr>
        <w:pStyle w:val="ListParagraph"/>
      </w:pPr>
    </w:p>
    <w:p w:rsidR="4A4D74DC" w:rsidP="4A4D74DC" w:rsidRDefault="4A4D74DC" w14:paraId="7CB15E5D" w14:textId="25193348">
      <w:pPr>
        <w:pStyle w:val="ListParagraph"/>
        <w:rPr>
          <w:b/>
          <w:bCs/>
        </w:rPr>
      </w:pPr>
    </w:p>
    <w:p w:rsidR="2AEB32D4" w:rsidP="4A4D74DC" w:rsidRDefault="2AEB32D4" w14:paraId="7C01C0B1" w14:textId="74ED3360">
      <w:pPr>
        <w:pStyle w:val="ListParagraph"/>
        <w:numPr>
          <w:ilvl w:val="0"/>
          <w:numId w:val="4"/>
        </w:numPr>
        <w:rPr>
          <w:b/>
          <w:bCs/>
        </w:rPr>
      </w:pPr>
      <w:r w:rsidRPr="4A4D74DC">
        <w:rPr>
          <w:b/>
          <w:bCs/>
        </w:rPr>
        <w:t>El Resultado de la seducción</w:t>
      </w:r>
    </w:p>
    <w:p w:rsidR="3432A7D2" w:rsidP="4A4D74DC" w:rsidRDefault="3432A7D2" w14:paraId="4F88E1DF" w14:textId="6D461C04">
      <w:pPr>
        <w:pStyle w:val="ListParagraph"/>
      </w:pPr>
      <w:r w:rsidR="70B32C19">
        <w:rPr/>
        <w:t xml:space="preserve">Descripción: </w:t>
      </w:r>
    </w:p>
    <w:p w:rsidR="3432A7D2" w:rsidP="4A4D74DC" w:rsidRDefault="3432A7D2" w14:paraId="372D6EA4" w14:textId="12D04CDE">
      <w:pPr>
        <w:pStyle w:val="ListParagraph"/>
      </w:pPr>
      <w:r>
        <w:t>Medio:</w:t>
      </w:r>
      <w:r w:rsidR="00456FCF">
        <w:t xml:space="preserve"> Instalación </w:t>
      </w:r>
      <w:r w:rsidR="00EE4CD5">
        <w:t>i</w:t>
      </w:r>
      <w:r w:rsidR="00F61224">
        <w:t>nteractiva</w:t>
      </w:r>
    </w:p>
    <w:p w:rsidR="3432A7D2" w:rsidP="4A4D74DC" w:rsidRDefault="3432A7D2" w14:paraId="729F9CC9" w14:textId="0AC1D3AC">
      <w:pPr>
        <w:pStyle w:val="ListParagraph"/>
      </w:pPr>
      <w:r>
        <w:t>Año:</w:t>
      </w:r>
      <w:r w:rsidR="00456FCF">
        <w:t xml:space="preserve"> 2025</w:t>
      </w:r>
    </w:p>
    <w:p w:rsidR="3432A7D2" w:rsidP="4A4D74DC" w:rsidRDefault="3432A7D2" w14:paraId="3B51710A" w14:textId="25734F1D">
      <w:pPr>
        <w:pStyle w:val="ListParagraph"/>
      </w:pPr>
      <w:r>
        <w:t>Links:</w:t>
      </w:r>
    </w:p>
    <w:p w:rsidR="4A4D74DC" w:rsidP="4A4D74DC" w:rsidRDefault="4A4D74DC" w14:paraId="746803AF" w14:textId="6D63EC9C">
      <w:pPr>
        <w:pStyle w:val="ListParagraph"/>
        <w:rPr>
          <w:b/>
          <w:bCs/>
        </w:rPr>
      </w:pPr>
    </w:p>
    <w:p w:rsidR="57B2776B" w:rsidP="4A4D74DC" w:rsidRDefault="57B2776B" w14:paraId="7E62FE2E" w14:textId="2B608990">
      <w:pPr>
        <w:pStyle w:val="ListParagraph"/>
        <w:numPr>
          <w:ilvl w:val="0"/>
          <w:numId w:val="4"/>
        </w:numPr>
        <w:rPr>
          <w:b/>
          <w:bCs/>
        </w:rPr>
      </w:pPr>
      <w:r w:rsidRPr="6BF4C269" w:rsidR="08D3201B">
        <w:rPr>
          <w:b w:val="1"/>
          <w:bCs w:val="1"/>
        </w:rPr>
        <w:t>Nuevas experiencias de usuario para el espacio web</w:t>
      </w:r>
    </w:p>
    <w:p w:rsidR="00E932E0" w:rsidP="6BF4C269" w:rsidRDefault="00E932E0" w14:paraId="1444BDE9" w14:textId="32455129">
      <w:pPr>
        <w:pStyle w:val="p1"/>
        <w:rPr>
          <w:sz w:val="24"/>
          <w:szCs w:val="24"/>
          <w:lang w:val="es-ES"/>
        </w:rPr>
      </w:pPr>
      <w:r w:rsidRPr="6BF4C269" w:rsidR="0448E4A8">
        <w:rPr>
          <w:sz w:val="24"/>
          <w:szCs w:val="24"/>
          <w:lang w:val="es-ES"/>
        </w:rPr>
        <w:t xml:space="preserve">Como podriamos explorar y disenar una experiencia que permita a los usuarios navegar o comprender contenidos digitales a través de acciones y/o gestos corporales? </w:t>
      </w:r>
    </w:p>
    <w:p w:rsidR="00E932E0" w:rsidP="6BF4C269" w:rsidRDefault="00E932E0" w14:paraId="2672CD87" w14:textId="647A544A">
      <w:pPr>
        <w:pStyle w:val="p1"/>
        <w:rPr>
          <w:sz w:val="24"/>
          <w:szCs w:val="24"/>
          <w:lang w:val="es-ES"/>
        </w:rPr>
      </w:pPr>
    </w:p>
    <w:p w:rsidR="00E932E0" w:rsidP="5E9C7EC3" w:rsidRDefault="00E932E0" w14:paraId="6CC239E2" w14:textId="23901E0C">
      <w:pPr>
        <w:pStyle w:val="p1"/>
        <w:rPr>
          <w:rStyle w:val="s1"/>
          <w:sz w:val="24"/>
          <w:szCs w:val="24"/>
          <w:lang w:val="es-ES"/>
        </w:rPr>
      </w:pPr>
      <w:r w:rsidRPr="6BF4C269" w:rsidR="2D949464">
        <w:rPr>
          <w:rStyle w:val="s1"/>
          <w:sz w:val="24"/>
          <w:szCs w:val="24"/>
          <w:lang w:val="es-ES"/>
        </w:rPr>
        <w:t xml:space="preserve">Experimentos y exploraciones en la conceptualización y desarrollo de interfaces </w:t>
      </w:r>
      <w:r w:rsidRPr="6BF4C269" w:rsidR="2D949464">
        <w:rPr>
          <w:rStyle w:val="s1"/>
          <w:sz w:val="24"/>
          <w:szCs w:val="24"/>
          <w:lang w:val="es-ES"/>
        </w:rPr>
        <w:t>web</w:t>
      </w:r>
      <w:r w:rsidRPr="6BF4C269" w:rsidR="6B9EFF2A">
        <w:rPr>
          <w:rStyle w:val="s1"/>
          <w:sz w:val="24"/>
          <w:szCs w:val="24"/>
          <w:lang w:val="es-ES"/>
        </w:rPr>
        <w:t xml:space="preserve"> </w:t>
      </w:r>
      <w:r w:rsidRPr="6BF4C269" w:rsidR="2D949464">
        <w:rPr>
          <w:rStyle w:val="s1"/>
          <w:sz w:val="24"/>
          <w:szCs w:val="24"/>
          <w:lang w:val="es-ES"/>
        </w:rPr>
        <w:t>alternativa</w:t>
      </w:r>
      <w:r w:rsidRPr="6BF4C269" w:rsidR="2D949464">
        <w:rPr>
          <w:rStyle w:val="s1"/>
          <w:sz w:val="24"/>
          <w:szCs w:val="24"/>
          <w:lang w:val="es-ES"/>
        </w:rPr>
        <w:t>s, que cuestionen la hegemonía de los patrones de diseño web convencionales</w:t>
      </w:r>
      <w:r w:rsidRPr="6BF4C269" w:rsidR="01A91D43">
        <w:rPr>
          <w:rStyle w:val="s1"/>
          <w:sz w:val="24"/>
          <w:szCs w:val="24"/>
          <w:lang w:val="es-ES"/>
        </w:rPr>
        <w:t xml:space="preserve"> </w:t>
      </w:r>
      <w:r w:rsidRPr="6BF4C269" w:rsidR="2D949464">
        <w:rPr>
          <w:rStyle w:val="s1"/>
          <w:sz w:val="24"/>
          <w:szCs w:val="24"/>
          <w:lang w:val="es-ES"/>
        </w:rPr>
        <w:t>(</w:t>
      </w:r>
      <w:r w:rsidRPr="6BF4C269" w:rsidR="2D949464">
        <w:rPr>
          <w:rStyle w:val="s1"/>
          <w:sz w:val="24"/>
          <w:szCs w:val="24"/>
          <w:lang w:val="es-ES"/>
        </w:rPr>
        <w:t>scroll</w:t>
      </w:r>
      <w:r w:rsidRPr="6BF4C269" w:rsidR="2D949464">
        <w:rPr>
          <w:rStyle w:val="s1"/>
          <w:sz w:val="24"/>
          <w:szCs w:val="24"/>
          <w:lang w:val="es-ES"/>
        </w:rPr>
        <w:t xml:space="preserve"> vertical, bidimensionalidad, predominio de </w:t>
      </w:r>
      <w:r w:rsidRPr="6BF4C269" w:rsidR="2D949464">
        <w:rPr>
          <w:rStyle w:val="s1"/>
          <w:sz w:val="24"/>
          <w:szCs w:val="24"/>
          <w:lang w:val="es-ES"/>
        </w:rPr>
        <w:t>mouse</w:t>
      </w:r>
      <w:r w:rsidRPr="6BF4C269" w:rsidR="2D949464">
        <w:rPr>
          <w:rStyle w:val="s1"/>
          <w:sz w:val="24"/>
          <w:szCs w:val="24"/>
          <w:lang w:val="es-ES"/>
        </w:rPr>
        <w:t>/teclado/tacto, web como</w:t>
      </w:r>
      <w:r w:rsidRPr="6BF4C269" w:rsidR="284D259A">
        <w:rPr>
          <w:rStyle w:val="s1"/>
          <w:sz w:val="24"/>
          <w:szCs w:val="24"/>
          <w:lang w:val="es-ES"/>
        </w:rPr>
        <w:t xml:space="preserve"> </w:t>
      </w:r>
      <w:r w:rsidRPr="6BF4C269" w:rsidR="2D949464">
        <w:rPr>
          <w:rStyle w:val="s1"/>
          <w:sz w:val="24"/>
          <w:szCs w:val="24"/>
          <w:lang w:val="es-ES"/>
        </w:rPr>
        <w:t>medio</w:t>
      </w:r>
      <w:r w:rsidRPr="6BF4C269" w:rsidR="4F201F9D">
        <w:rPr>
          <w:rStyle w:val="s1"/>
          <w:sz w:val="24"/>
          <w:szCs w:val="24"/>
          <w:lang w:val="es-ES"/>
        </w:rPr>
        <w:t xml:space="preserve"> </w:t>
      </w:r>
      <w:r w:rsidRPr="6BF4C269" w:rsidR="2D949464">
        <w:rPr>
          <w:rStyle w:val="s1"/>
          <w:sz w:val="24"/>
          <w:szCs w:val="24"/>
          <w:lang w:val="es-ES"/>
        </w:rPr>
        <w:t xml:space="preserve">principalmente visual </w:t>
      </w:r>
      <w:r w:rsidRPr="6BF4C269" w:rsidR="2D949464">
        <w:rPr>
          <w:rStyle w:val="s1"/>
          <w:sz w:val="24"/>
          <w:szCs w:val="24"/>
          <w:lang w:val="es-ES"/>
        </w:rPr>
        <w:t>etc</w:t>
      </w:r>
      <w:r w:rsidRPr="6BF4C269" w:rsidR="2D949464">
        <w:rPr>
          <w:rStyle w:val="s1"/>
          <w:sz w:val="24"/>
          <w:szCs w:val="24"/>
          <w:lang w:val="es-ES"/>
        </w:rPr>
        <w:t>…)</w:t>
      </w:r>
    </w:p>
    <w:p w:rsidR="63128290" w:rsidP="4A4D74DC" w:rsidRDefault="63128290" w14:paraId="45E06506" w14:textId="72337195">
      <w:pPr>
        <w:pStyle w:val="ListParagraph"/>
      </w:pPr>
    </w:p>
    <w:p w:rsidR="63128290" w:rsidP="4A4D74DC" w:rsidRDefault="63128290" w14:paraId="66DD291E" w14:textId="05730266">
      <w:pPr>
        <w:pStyle w:val="ListParagraph"/>
      </w:pPr>
      <w:r w:rsidR="658AD774">
        <w:rPr/>
        <w:t>Medio:</w:t>
      </w:r>
      <w:r w:rsidR="5481AF48">
        <w:rPr/>
        <w:t xml:space="preserve"> Experiencia de </w:t>
      </w:r>
      <w:r w:rsidR="040974C2">
        <w:rPr/>
        <w:t>usuario</w:t>
      </w:r>
    </w:p>
    <w:p w:rsidR="63128290" w:rsidP="4A4D74DC" w:rsidRDefault="63128290" w14:paraId="6E3EFAB3" w14:textId="5323AD8E">
      <w:pPr>
        <w:pStyle w:val="ListParagraph"/>
      </w:pPr>
      <w:r w:rsidR="658AD774">
        <w:rPr/>
        <w:t>Año:</w:t>
      </w:r>
      <w:r w:rsidR="0A073EE1">
        <w:rPr/>
        <w:t xml:space="preserve"> 2023</w:t>
      </w:r>
    </w:p>
    <w:p w:rsidR="63128290" w:rsidP="4A4D74DC" w:rsidRDefault="63128290" w14:paraId="24068A9C" w14:textId="25734F1D">
      <w:pPr>
        <w:pStyle w:val="ListParagraph"/>
      </w:pPr>
      <w:r>
        <w:t>Links:</w:t>
      </w:r>
    </w:p>
    <w:p w:rsidR="4A4D74DC" w:rsidP="4A4D74DC" w:rsidRDefault="4A4D74DC" w14:paraId="51584A7B" w14:textId="7DE17B9A">
      <w:pPr>
        <w:pStyle w:val="ListParagraph"/>
        <w:rPr>
          <w:b/>
          <w:bCs/>
        </w:rPr>
      </w:pPr>
    </w:p>
    <w:p w:rsidR="57B2776B" w:rsidP="4A4D74DC" w:rsidRDefault="57B2776B" w14:paraId="22084179" w14:textId="294584DD">
      <w:pPr>
        <w:pStyle w:val="ListParagraph"/>
        <w:numPr>
          <w:ilvl w:val="0"/>
          <w:numId w:val="4"/>
        </w:numPr>
        <w:rPr>
          <w:b/>
          <w:bCs/>
        </w:rPr>
      </w:pPr>
      <w:r w:rsidRPr="4A4D74DC">
        <w:rPr>
          <w:b/>
          <w:bCs/>
        </w:rPr>
        <w:t>Rituales y evoluciones especulativas</w:t>
      </w:r>
    </w:p>
    <w:p w:rsidR="6582A236" w:rsidP="244CD643" w:rsidRDefault="6582A236" w14:paraId="3B66F262" w14:textId="20A4A84B">
      <w:pPr>
        <w:pStyle w:val="ListParagraph"/>
        <w:rPr>
          <w:noProof w:val="0"/>
          <w:lang w:val="es-ES"/>
        </w:rPr>
      </w:pPr>
      <w:r w:rsidR="4617574E">
        <w:rPr/>
        <w:t xml:space="preserve">Descripción: </w:t>
      </w:r>
      <w:r w:rsidRPr="244CD643" w:rsidR="3E8D7250">
        <w:rPr>
          <w:noProof w:val="0"/>
          <w:lang w:val="es-ES"/>
        </w:rPr>
        <w:t>Discusión, conceptualización y desarrollo de proyectos que planteen miradas especulativas sobre la posible evolución de rituales y prácticas colombianas en el ambiente digital actual.</w:t>
      </w:r>
    </w:p>
    <w:p w:rsidR="6582A236" w:rsidP="4A4D74DC" w:rsidRDefault="6582A236" w14:paraId="7F00E906" w14:textId="1A2999EF">
      <w:pPr>
        <w:pStyle w:val="ListParagraph"/>
      </w:pPr>
    </w:p>
    <w:p w:rsidR="6582A236" w:rsidP="4A4D74DC" w:rsidRDefault="6582A236" w14:paraId="7F180ACE" w14:textId="0E3B0D9F">
      <w:pPr>
        <w:pStyle w:val="ListParagraph"/>
      </w:pPr>
      <w:r>
        <w:t>Medio:</w:t>
      </w:r>
    </w:p>
    <w:p w:rsidR="6582A236" w:rsidP="4A4D74DC" w:rsidRDefault="6582A236" w14:paraId="3F8A3401" w14:textId="5A87DE36">
      <w:pPr>
        <w:pStyle w:val="ListParagraph"/>
      </w:pPr>
      <w:r w:rsidR="4617574E">
        <w:rPr/>
        <w:t>Año:</w:t>
      </w:r>
      <w:r w:rsidR="4B81ED1F">
        <w:rPr/>
        <w:t xml:space="preserve"> 2023</w:t>
      </w:r>
    </w:p>
    <w:p w:rsidR="6582A236" w:rsidP="4A4D74DC" w:rsidRDefault="6582A236" w14:paraId="01490289" w14:textId="25734F1D">
      <w:pPr>
        <w:pStyle w:val="ListParagraph"/>
      </w:pPr>
      <w:r>
        <w:t>Links:</w:t>
      </w:r>
    </w:p>
    <w:p w:rsidR="4A4D74DC" w:rsidP="4A4D74DC" w:rsidRDefault="4A4D74DC" w14:paraId="177FEB16" w14:textId="71B78A55">
      <w:pPr>
        <w:pStyle w:val="ListParagraph"/>
        <w:rPr>
          <w:b/>
          <w:bCs/>
        </w:rPr>
      </w:pPr>
    </w:p>
    <w:p w:rsidR="57B2776B" w:rsidP="4A4D74DC" w:rsidRDefault="57B2776B" w14:paraId="57E2E294" w14:textId="1139BD4D">
      <w:pPr>
        <w:pStyle w:val="ListParagraph"/>
        <w:numPr>
          <w:ilvl w:val="0"/>
          <w:numId w:val="4"/>
        </w:numPr>
        <w:rPr>
          <w:b w:val="1"/>
          <w:bCs w:val="1"/>
        </w:rPr>
      </w:pPr>
      <w:r w:rsidRPr="244CD643" w:rsidR="01D903D9">
        <w:rPr>
          <w:b w:val="1"/>
          <w:bCs w:val="1"/>
        </w:rPr>
        <w:t>Photography</w:t>
      </w:r>
      <w:r w:rsidRPr="244CD643" w:rsidR="01D903D9">
        <w:rPr>
          <w:b w:val="1"/>
          <w:bCs w:val="1"/>
        </w:rPr>
        <w:t xml:space="preserve"> </w:t>
      </w:r>
      <w:r w:rsidRPr="244CD643" w:rsidR="01D903D9">
        <w:rPr>
          <w:b w:val="1"/>
          <w:bCs w:val="1"/>
        </w:rPr>
        <w:t>Posing</w:t>
      </w:r>
      <w:r w:rsidRPr="244CD643" w:rsidR="01D903D9">
        <w:rPr>
          <w:b w:val="1"/>
          <w:bCs w:val="1"/>
        </w:rPr>
        <w:t xml:space="preserve"> director</w:t>
      </w:r>
    </w:p>
    <w:p w:rsidR="13FF7D5A" w:rsidP="244CD643" w:rsidRDefault="13FF7D5A" w14:paraId="628131A5" w14:textId="1DDC8268">
      <w:pPr>
        <w:pStyle w:val="ListParagraph"/>
        <w:rPr>
          <w:noProof w:val="0"/>
          <w:color w:val="000000" w:themeColor="text1" w:themeTint="FF" w:themeShade="FF"/>
          <w:lang w:val="es-ES"/>
        </w:rPr>
      </w:pPr>
      <w:r w:rsidR="03C509FB">
        <w:rPr/>
        <w:t xml:space="preserve">Descripción: </w:t>
      </w:r>
      <w:r w:rsidRPr="244CD643" w:rsidR="4CBDB593">
        <w:rPr>
          <w:b w:val="1"/>
          <w:bCs w:val="1"/>
          <w:noProof w:val="0"/>
          <w:color w:val="000000" w:themeColor="text1" w:themeTint="FF" w:themeShade="FF"/>
          <w:lang w:val="es-ES"/>
        </w:rPr>
        <w:t>director</w:t>
      </w:r>
      <w:r w:rsidRPr="244CD643" w:rsidR="4CBDB593">
        <w:rPr>
          <w:noProof w:val="0"/>
          <w:color w:val="000000" w:themeColor="text1" w:themeTint="FF" w:themeShade="FF"/>
          <w:lang w:val="es-ES"/>
        </w:rPr>
        <w:t xml:space="preserve"> es una herramienta interactiva que facilita que cualquier persona, incluso sin experiencia posando, pueda lograr poses atractivas frente a la cámara. Combina modelos de aprendizaje automático —basados en </w:t>
      </w:r>
      <w:r w:rsidRPr="244CD643" w:rsidR="4CBDB593">
        <w:rPr>
          <w:noProof w:val="0"/>
          <w:color w:val="000000" w:themeColor="text1" w:themeTint="FF" w:themeShade="FF"/>
          <w:lang w:val="es-ES"/>
        </w:rPr>
        <w:t>TensorFlow</w:t>
      </w:r>
      <w:r w:rsidRPr="244CD643" w:rsidR="4CBDB593">
        <w:rPr>
          <w:noProof w:val="0"/>
          <w:color w:val="000000" w:themeColor="text1" w:themeTint="FF" w:themeShade="FF"/>
          <w:lang w:val="es-ES"/>
        </w:rPr>
        <w:t xml:space="preserve"> y ejecutados directamente en el navegador— para detectar y comparar en tiempo real la posición del cuerpo del usuario con una pose objetivo. Cuando ambas coinciden, un módulo físico con ESP32 actúa como disparador remoto y activa la cámara Canon mediante Bluetooth de baja energía. </w:t>
      </w:r>
    </w:p>
    <w:p w:rsidR="13FF7D5A" w:rsidP="244CD643" w:rsidRDefault="13FF7D5A" w14:paraId="3711CE29" w14:textId="4231AA4D">
      <w:pPr>
        <w:pStyle w:val="ListParagraph"/>
        <w:rPr>
          <w:b w:val="1"/>
          <w:bCs w:val="1"/>
        </w:rPr>
      </w:pPr>
      <w:r w:rsidR="03C509FB">
        <w:rPr/>
        <w:t>Medio:</w:t>
      </w:r>
      <w:r w:rsidR="59327C18">
        <w:rPr/>
        <w:t xml:space="preserve"> </w:t>
      </w:r>
      <w:r w:rsidR="59327C18">
        <w:rPr>
          <w:b w:val="0"/>
          <w:bCs w:val="0"/>
        </w:rPr>
        <w:t>Interacciones con cámara</w:t>
      </w:r>
    </w:p>
    <w:p w:rsidR="13FF7D5A" w:rsidP="4A4D74DC" w:rsidRDefault="13FF7D5A" w14:paraId="50830244" w14:textId="18164406">
      <w:pPr>
        <w:pStyle w:val="ListParagraph"/>
      </w:pPr>
      <w:r w:rsidR="03C509FB">
        <w:rPr/>
        <w:t>Año:</w:t>
      </w:r>
      <w:r w:rsidR="6F84312C">
        <w:rPr/>
        <w:t xml:space="preserve"> 2023</w:t>
      </w:r>
    </w:p>
    <w:p w:rsidR="13FF7D5A" w:rsidP="4A4D74DC" w:rsidRDefault="13FF7D5A" w14:paraId="264536C0" w14:textId="72AE4C0E">
      <w:pPr>
        <w:pStyle w:val="ListParagraph"/>
      </w:pPr>
      <w:r w:rsidR="03C509FB">
        <w:rPr/>
        <w:t>Links:</w:t>
      </w:r>
      <w:r w:rsidR="1CACA33C">
        <w:rPr/>
        <w:t xml:space="preserve"> </w:t>
      </w:r>
      <w:hyperlink r:id="R5579a0da816b48ac">
        <w:r w:rsidRPr="244CD643" w:rsidR="1CACA33C">
          <w:rPr>
            <w:rStyle w:val="Hyperlink"/>
            <w:noProof w:val="0"/>
            <w:lang w:val="es-ES"/>
          </w:rPr>
          <w:t>https://portfolio.juanguarin.com/posing</w:t>
        </w:r>
      </w:hyperlink>
    </w:p>
    <w:p w:rsidR="4A4D74DC" w:rsidP="4A4D74DC" w:rsidRDefault="4A4D74DC" w14:paraId="7246711B" w14:textId="6AC85AAA">
      <w:pPr>
        <w:pStyle w:val="ListParagraph"/>
        <w:rPr>
          <w:b/>
          <w:bCs/>
        </w:rPr>
      </w:pPr>
    </w:p>
    <w:p w:rsidR="4A4D74DC" w:rsidP="4A4D74DC" w:rsidRDefault="4A4D74DC" w14:paraId="68395820" w14:textId="0CC127A2">
      <w:pPr>
        <w:pStyle w:val="ListParagraph"/>
        <w:rPr>
          <w:b/>
          <w:bCs/>
        </w:rPr>
      </w:pPr>
    </w:p>
    <w:p w:rsidR="57B2776B" w:rsidP="4A4D74DC" w:rsidRDefault="57B2776B" w14:paraId="74DE37EB" w14:textId="696C19C4">
      <w:pPr>
        <w:pStyle w:val="ListParagraph"/>
        <w:numPr>
          <w:ilvl w:val="0"/>
          <w:numId w:val="4"/>
        </w:numPr>
        <w:rPr>
          <w:b/>
          <w:bCs/>
        </w:rPr>
      </w:pPr>
      <w:r w:rsidRPr="244CD643" w:rsidR="6ECE57D0">
        <w:rPr>
          <w:b w:val="1"/>
          <w:bCs w:val="1"/>
        </w:rPr>
        <w:t>Iteraciones:</w:t>
      </w:r>
    </w:p>
    <w:p w:rsidR="56EFCE07" w:rsidP="244CD643" w:rsidRDefault="56EFCE07" w14:paraId="3409BDC3" w14:textId="7A2D2288">
      <w:pPr>
        <w:pStyle w:val="Normal"/>
        <w:ind w:left="708"/>
      </w:pPr>
      <w:r w:rsidRPr="244CD643" w:rsidR="56EFCE07">
        <w:rPr>
          <w:rFonts w:ascii="Aptos" w:hAnsi="Aptos" w:eastAsia="Aptos" w:cs="Aptos"/>
          <w:noProof w:val="0"/>
          <w:sz w:val="24"/>
          <w:szCs w:val="24"/>
          <w:lang w:val="es-ES"/>
        </w:rPr>
        <w:t>Descripción:</w:t>
      </w:r>
    </w:p>
    <w:p w:rsidR="7B51C5DC" w:rsidP="4A4D74DC" w:rsidRDefault="7B51C5DC" w14:paraId="5AA88CAF" w14:textId="2FF68D1D" w14:noSpellErr="1">
      <w:pPr>
        <w:pStyle w:val="ListParagraph"/>
        <w:numPr>
          <w:ilvl w:val="0"/>
          <w:numId w:val="3"/>
        </w:numPr>
        <w:rPr/>
      </w:pPr>
      <w:r w:rsidR="4124CD89">
        <w:rPr/>
        <w:t xml:space="preserve">Paula y Tatiana para </w:t>
      </w:r>
      <w:r w:rsidR="3A7C33B2">
        <w:rPr/>
        <w:t>“El resultado de la seducción” (2025-1)</w:t>
      </w:r>
    </w:p>
    <w:p w:rsidR="11F56FA6" w:rsidP="6BF4C269" w:rsidRDefault="11F56FA6" w14:paraId="2016F666" w14:textId="197DAC03">
      <w:pPr>
        <w:pStyle w:val="Normal"/>
        <w:ind w:left="0"/>
      </w:pPr>
      <w:r w:rsidR="61164BA9">
        <w:rPr/>
        <w:t>8</w:t>
      </w:r>
      <w:r w:rsidR="656E84FF">
        <w:rPr/>
        <w:t>.</w:t>
      </w:r>
    </w:p>
    <w:p w:rsidR="508EE6CC" w:rsidP="4A4D74DC" w:rsidRDefault="508EE6CC" w14:paraId="1281B1B0" w14:textId="72964F4E">
      <w:pPr>
        <w:pStyle w:val="ListParagraph"/>
        <w:numPr>
          <w:ilvl w:val="0"/>
          <w:numId w:val="3"/>
        </w:numPr>
      </w:pPr>
      <w:r>
        <w:t>Daniel para iteración de pulsaciones raras (2025-2)</w:t>
      </w:r>
    </w:p>
    <w:p w:rsidR="4A4D74DC" w:rsidRDefault="4A4D74DC" w14:paraId="4B8A8CC4" w14:textId="6ABC99E1"/>
    <w:sectPr w:rsidR="4A4D74D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E10C"/>
    <w:multiLevelType w:val="hybridMultilevel"/>
    <w:tmpl w:val="FFFFFFFF"/>
    <w:lvl w:ilvl="0" w:tplc="00C27BD2">
      <w:start w:val="1"/>
      <w:numFmt w:val="decimal"/>
      <w:lvlText w:val="%1."/>
      <w:lvlJc w:val="left"/>
      <w:pPr>
        <w:ind w:left="720" w:hanging="360"/>
      </w:pPr>
    </w:lvl>
    <w:lvl w:ilvl="1" w:tplc="B1C691B4">
      <w:start w:val="1"/>
      <w:numFmt w:val="lowerLetter"/>
      <w:lvlText w:val="%2."/>
      <w:lvlJc w:val="left"/>
      <w:pPr>
        <w:ind w:left="1440" w:hanging="360"/>
      </w:pPr>
    </w:lvl>
    <w:lvl w:ilvl="2" w:tplc="4D90066C">
      <w:start w:val="1"/>
      <w:numFmt w:val="lowerRoman"/>
      <w:lvlText w:val="%3."/>
      <w:lvlJc w:val="right"/>
      <w:pPr>
        <w:ind w:left="2160" w:hanging="180"/>
      </w:pPr>
    </w:lvl>
    <w:lvl w:ilvl="3" w:tplc="95440136">
      <w:start w:val="1"/>
      <w:numFmt w:val="decimal"/>
      <w:lvlText w:val="%4."/>
      <w:lvlJc w:val="left"/>
      <w:pPr>
        <w:ind w:left="2880" w:hanging="360"/>
      </w:pPr>
    </w:lvl>
    <w:lvl w:ilvl="4" w:tplc="D5BE7AF6">
      <w:start w:val="1"/>
      <w:numFmt w:val="lowerLetter"/>
      <w:lvlText w:val="%5."/>
      <w:lvlJc w:val="left"/>
      <w:pPr>
        <w:ind w:left="3600" w:hanging="360"/>
      </w:pPr>
    </w:lvl>
    <w:lvl w:ilvl="5" w:tplc="8DFEE008">
      <w:start w:val="1"/>
      <w:numFmt w:val="lowerRoman"/>
      <w:lvlText w:val="%6."/>
      <w:lvlJc w:val="right"/>
      <w:pPr>
        <w:ind w:left="4320" w:hanging="180"/>
      </w:pPr>
    </w:lvl>
    <w:lvl w:ilvl="6" w:tplc="4B7A204A">
      <w:start w:val="1"/>
      <w:numFmt w:val="decimal"/>
      <w:lvlText w:val="%7."/>
      <w:lvlJc w:val="left"/>
      <w:pPr>
        <w:ind w:left="5040" w:hanging="360"/>
      </w:pPr>
    </w:lvl>
    <w:lvl w:ilvl="7" w:tplc="3B06BC1C">
      <w:start w:val="1"/>
      <w:numFmt w:val="lowerLetter"/>
      <w:lvlText w:val="%8."/>
      <w:lvlJc w:val="left"/>
      <w:pPr>
        <w:ind w:left="5760" w:hanging="360"/>
      </w:pPr>
    </w:lvl>
    <w:lvl w:ilvl="8" w:tplc="2160CABC">
      <w:start w:val="1"/>
      <w:numFmt w:val="lowerRoman"/>
      <w:lvlText w:val="%9."/>
      <w:lvlJc w:val="right"/>
      <w:pPr>
        <w:ind w:left="6480" w:hanging="180"/>
      </w:pPr>
    </w:lvl>
  </w:abstractNum>
  <w:abstractNum w:abstractNumId="1" w15:restartNumberingAfterBreak="0">
    <w:nsid w:val="1327A7B6"/>
    <w:multiLevelType w:val="hybridMultilevel"/>
    <w:tmpl w:val="FFFFFFFF"/>
    <w:lvl w:ilvl="0" w:tplc="54C2EA68">
      <w:start w:val="1"/>
      <w:numFmt w:val="bullet"/>
      <w:lvlText w:val="-"/>
      <w:lvlJc w:val="left"/>
      <w:pPr>
        <w:ind w:left="1080" w:hanging="360"/>
      </w:pPr>
      <w:rPr>
        <w:rFonts w:hint="default" w:ascii="Aptos" w:hAnsi="Aptos"/>
      </w:rPr>
    </w:lvl>
    <w:lvl w:ilvl="1" w:tplc="1B528A04">
      <w:start w:val="1"/>
      <w:numFmt w:val="bullet"/>
      <w:lvlText w:val="o"/>
      <w:lvlJc w:val="left"/>
      <w:pPr>
        <w:ind w:left="1800" w:hanging="360"/>
      </w:pPr>
      <w:rPr>
        <w:rFonts w:hint="default" w:ascii="Courier New" w:hAnsi="Courier New"/>
      </w:rPr>
    </w:lvl>
    <w:lvl w:ilvl="2" w:tplc="1EFC19D2">
      <w:start w:val="1"/>
      <w:numFmt w:val="bullet"/>
      <w:lvlText w:val=""/>
      <w:lvlJc w:val="left"/>
      <w:pPr>
        <w:ind w:left="2520" w:hanging="360"/>
      </w:pPr>
      <w:rPr>
        <w:rFonts w:hint="default" w:ascii="Wingdings" w:hAnsi="Wingdings"/>
      </w:rPr>
    </w:lvl>
    <w:lvl w:ilvl="3" w:tplc="FE2EE94C">
      <w:start w:val="1"/>
      <w:numFmt w:val="bullet"/>
      <w:lvlText w:val=""/>
      <w:lvlJc w:val="left"/>
      <w:pPr>
        <w:ind w:left="3240" w:hanging="360"/>
      </w:pPr>
      <w:rPr>
        <w:rFonts w:hint="default" w:ascii="Symbol" w:hAnsi="Symbol"/>
      </w:rPr>
    </w:lvl>
    <w:lvl w:ilvl="4" w:tplc="A2A64E84">
      <w:start w:val="1"/>
      <w:numFmt w:val="bullet"/>
      <w:lvlText w:val="o"/>
      <w:lvlJc w:val="left"/>
      <w:pPr>
        <w:ind w:left="3960" w:hanging="360"/>
      </w:pPr>
      <w:rPr>
        <w:rFonts w:hint="default" w:ascii="Courier New" w:hAnsi="Courier New"/>
      </w:rPr>
    </w:lvl>
    <w:lvl w:ilvl="5" w:tplc="A5AC5BD6">
      <w:start w:val="1"/>
      <w:numFmt w:val="bullet"/>
      <w:lvlText w:val=""/>
      <w:lvlJc w:val="left"/>
      <w:pPr>
        <w:ind w:left="4680" w:hanging="360"/>
      </w:pPr>
      <w:rPr>
        <w:rFonts w:hint="default" w:ascii="Wingdings" w:hAnsi="Wingdings"/>
      </w:rPr>
    </w:lvl>
    <w:lvl w:ilvl="6" w:tplc="B964AC7A">
      <w:start w:val="1"/>
      <w:numFmt w:val="bullet"/>
      <w:lvlText w:val=""/>
      <w:lvlJc w:val="left"/>
      <w:pPr>
        <w:ind w:left="5400" w:hanging="360"/>
      </w:pPr>
      <w:rPr>
        <w:rFonts w:hint="default" w:ascii="Symbol" w:hAnsi="Symbol"/>
      </w:rPr>
    </w:lvl>
    <w:lvl w:ilvl="7" w:tplc="3266D00C">
      <w:start w:val="1"/>
      <w:numFmt w:val="bullet"/>
      <w:lvlText w:val="o"/>
      <w:lvlJc w:val="left"/>
      <w:pPr>
        <w:ind w:left="6120" w:hanging="360"/>
      </w:pPr>
      <w:rPr>
        <w:rFonts w:hint="default" w:ascii="Courier New" w:hAnsi="Courier New"/>
      </w:rPr>
    </w:lvl>
    <w:lvl w:ilvl="8" w:tplc="E75899D8">
      <w:start w:val="1"/>
      <w:numFmt w:val="bullet"/>
      <w:lvlText w:val=""/>
      <w:lvlJc w:val="left"/>
      <w:pPr>
        <w:ind w:left="6840" w:hanging="360"/>
      </w:pPr>
      <w:rPr>
        <w:rFonts w:hint="default" w:ascii="Wingdings" w:hAnsi="Wingdings"/>
      </w:rPr>
    </w:lvl>
  </w:abstractNum>
  <w:abstractNum w:abstractNumId="2" w15:restartNumberingAfterBreak="0">
    <w:nsid w:val="4C5F5067"/>
    <w:multiLevelType w:val="hybridMultilevel"/>
    <w:tmpl w:val="FFFFFFFF"/>
    <w:lvl w:ilvl="0" w:tplc="70E20BCE">
      <w:start w:val="1"/>
      <w:numFmt w:val="bullet"/>
      <w:lvlText w:val="-"/>
      <w:lvlJc w:val="left"/>
      <w:pPr>
        <w:ind w:left="1080" w:hanging="360"/>
      </w:pPr>
      <w:rPr>
        <w:rFonts w:hint="default" w:ascii="Aptos" w:hAnsi="Aptos"/>
      </w:rPr>
    </w:lvl>
    <w:lvl w:ilvl="1" w:tplc="63A40964">
      <w:start w:val="1"/>
      <w:numFmt w:val="bullet"/>
      <w:lvlText w:val="o"/>
      <w:lvlJc w:val="left"/>
      <w:pPr>
        <w:ind w:left="1800" w:hanging="360"/>
      </w:pPr>
      <w:rPr>
        <w:rFonts w:hint="default" w:ascii="Courier New" w:hAnsi="Courier New"/>
      </w:rPr>
    </w:lvl>
    <w:lvl w:ilvl="2" w:tplc="940AB3B6">
      <w:start w:val="1"/>
      <w:numFmt w:val="bullet"/>
      <w:lvlText w:val=""/>
      <w:lvlJc w:val="left"/>
      <w:pPr>
        <w:ind w:left="2520" w:hanging="360"/>
      </w:pPr>
      <w:rPr>
        <w:rFonts w:hint="default" w:ascii="Wingdings" w:hAnsi="Wingdings"/>
      </w:rPr>
    </w:lvl>
    <w:lvl w:ilvl="3" w:tplc="F3803994">
      <w:start w:val="1"/>
      <w:numFmt w:val="bullet"/>
      <w:lvlText w:val=""/>
      <w:lvlJc w:val="left"/>
      <w:pPr>
        <w:ind w:left="3240" w:hanging="360"/>
      </w:pPr>
      <w:rPr>
        <w:rFonts w:hint="default" w:ascii="Symbol" w:hAnsi="Symbol"/>
      </w:rPr>
    </w:lvl>
    <w:lvl w:ilvl="4" w:tplc="5F023778">
      <w:start w:val="1"/>
      <w:numFmt w:val="bullet"/>
      <w:lvlText w:val="o"/>
      <w:lvlJc w:val="left"/>
      <w:pPr>
        <w:ind w:left="3960" w:hanging="360"/>
      </w:pPr>
      <w:rPr>
        <w:rFonts w:hint="default" w:ascii="Courier New" w:hAnsi="Courier New"/>
      </w:rPr>
    </w:lvl>
    <w:lvl w:ilvl="5" w:tplc="67024A06">
      <w:start w:val="1"/>
      <w:numFmt w:val="bullet"/>
      <w:lvlText w:val=""/>
      <w:lvlJc w:val="left"/>
      <w:pPr>
        <w:ind w:left="4680" w:hanging="360"/>
      </w:pPr>
      <w:rPr>
        <w:rFonts w:hint="default" w:ascii="Wingdings" w:hAnsi="Wingdings"/>
      </w:rPr>
    </w:lvl>
    <w:lvl w:ilvl="6" w:tplc="34BC6FFC">
      <w:start w:val="1"/>
      <w:numFmt w:val="bullet"/>
      <w:lvlText w:val=""/>
      <w:lvlJc w:val="left"/>
      <w:pPr>
        <w:ind w:left="5400" w:hanging="360"/>
      </w:pPr>
      <w:rPr>
        <w:rFonts w:hint="default" w:ascii="Symbol" w:hAnsi="Symbol"/>
      </w:rPr>
    </w:lvl>
    <w:lvl w:ilvl="7" w:tplc="ABC41DCA">
      <w:start w:val="1"/>
      <w:numFmt w:val="bullet"/>
      <w:lvlText w:val="o"/>
      <w:lvlJc w:val="left"/>
      <w:pPr>
        <w:ind w:left="6120" w:hanging="360"/>
      </w:pPr>
      <w:rPr>
        <w:rFonts w:hint="default" w:ascii="Courier New" w:hAnsi="Courier New"/>
      </w:rPr>
    </w:lvl>
    <w:lvl w:ilvl="8" w:tplc="3DC8A914">
      <w:start w:val="1"/>
      <w:numFmt w:val="bullet"/>
      <w:lvlText w:val=""/>
      <w:lvlJc w:val="left"/>
      <w:pPr>
        <w:ind w:left="6840" w:hanging="360"/>
      </w:pPr>
      <w:rPr>
        <w:rFonts w:hint="default" w:ascii="Wingdings" w:hAnsi="Wingdings"/>
      </w:rPr>
    </w:lvl>
  </w:abstractNum>
  <w:abstractNum w:abstractNumId="3" w15:restartNumberingAfterBreak="0">
    <w:nsid w:val="70F5A649"/>
    <w:multiLevelType w:val="hybridMultilevel"/>
    <w:tmpl w:val="FFFFFFFF"/>
    <w:lvl w:ilvl="0" w:tplc="FBDE0172">
      <w:start w:val="1"/>
      <w:numFmt w:val="bullet"/>
      <w:lvlText w:val=""/>
      <w:lvlJc w:val="left"/>
      <w:pPr>
        <w:ind w:left="1080" w:hanging="360"/>
      </w:pPr>
      <w:rPr>
        <w:rFonts w:hint="default" w:ascii="Symbol" w:hAnsi="Symbol"/>
      </w:rPr>
    </w:lvl>
    <w:lvl w:ilvl="1" w:tplc="F0406320">
      <w:start w:val="1"/>
      <w:numFmt w:val="bullet"/>
      <w:lvlText w:val="o"/>
      <w:lvlJc w:val="left"/>
      <w:pPr>
        <w:ind w:left="1800" w:hanging="360"/>
      </w:pPr>
      <w:rPr>
        <w:rFonts w:hint="default" w:ascii="Courier New" w:hAnsi="Courier New"/>
      </w:rPr>
    </w:lvl>
    <w:lvl w:ilvl="2" w:tplc="443E7178">
      <w:start w:val="1"/>
      <w:numFmt w:val="bullet"/>
      <w:lvlText w:val=""/>
      <w:lvlJc w:val="left"/>
      <w:pPr>
        <w:ind w:left="2520" w:hanging="360"/>
      </w:pPr>
      <w:rPr>
        <w:rFonts w:hint="default" w:ascii="Wingdings" w:hAnsi="Wingdings"/>
      </w:rPr>
    </w:lvl>
    <w:lvl w:ilvl="3" w:tplc="8D346D68">
      <w:start w:val="1"/>
      <w:numFmt w:val="bullet"/>
      <w:lvlText w:val=""/>
      <w:lvlJc w:val="left"/>
      <w:pPr>
        <w:ind w:left="3240" w:hanging="360"/>
      </w:pPr>
      <w:rPr>
        <w:rFonts w:hint="default" w:ascii="Symbol" w:hAnsi="Symbol"/>
      </w:rPr>
    </w:lvl>
    <w:lvl w:ilvl="4" w:tplc="AC2C8BFA">
      <w:start w:val="1"/>
      <w:numFmt w:val="bullet"/>
      <w:lvlText w:val="o"/>
      <w:lvlJc w:val="left"/>
      <w:pPr>
        <w:ind w:left="3960" w:hanging="360"/>
      </w:pPr>
      <w:rPr>
        <w:rFonts w:hint="default" w:ascii="Courier New" w:hAnsi="Courier New"/>
      </w:rPr>
    </w:lvl>
    <w:lvl w:ilvl="5" w:tplc="85EE7806">
      <w:start w:val="1"/>
      <w:numFmt w:val="bullet"/>
      <w:lvlText w:val=""/>
      <w:lvlJc w:val="left"/>
      <w:pPr>
        <w:ind w:left="4680" w:hanging="360"/>
      </w:pPr>
      <w:rPr>
        <w:rFonts w:hint="default" w:ascii="Wingdings" w:hAnsi="Wingdings"/>
      </w:rPr>
    </w:lvl>
    <w:lvl w:ilvl="6" w:tplc="1AC0A216">
      <w:start w:val="1"/>
      <w:numFmt w:val="bullet"/>
      <w:lvlText w:val=""/>
      <w:lvlJc w:val="left"/>
      <w:pPr>
        <w:ind w:left="5400" w:hanging="360"/>
      </w:pPr>
      <w:rPr>
        <w:rFonts w:hint="default" w:ascii="Symbol" w:hAnsi="Symbol"/>
      </w:rPr>
    </w:lvl>
    <w:lvl w:ilvl="7" w:tplc="D1B6A972">
      <w:start w:val="1"/>
      <w:numFmt w:val="bullet"/>
      <w:lvlText w:val="o"/>
      <w:lvlJc w:val="left"/>
      <w:pPr>
        <w:ind w:left="6120" w:hanging="360"/>
      </w:pPr>
      <w:rPr>
        <w:rFonts w:hint="default" w:ascii="Courier New" w:hAnsi="Courier New"/>
      </w:rPr>
    </w:lvl>
    <w:lvl w:ilvl="8" w:tplc="14E61D8C">
      <w:start w:val="1"/>
      <w:numFmt w:val="bullet"/>
      <w:lvlText w:val=""/>
      <w:lvlJc w:val="left"/>
      <w:pPr>
        <w:ind w:left="6840" w:hanging="360"/>
      </w:pPr>
      <w:rPr>
        <w:rFonts w:hint="default" w:ascii="Wingdings" w:hAnsi="Wingdings"/>
      </w:rPr>
    </w:lvl>
  </w:abstractNum>
  <w:num w:numId="1" w16cid:durableId="1095513511">
    <w:abstractNumId w:val="3"/>
  </w:num>
  <w:num w:numId="2" w16cid:durableId="1377394389">
    <w:abstractNumId w:val="1"/>
  </w:num>
  <w:num w:numId="3" w16cid:durableId="1973320277">
    <w:abstractNumId w:val="2"/>
  </w:num>
  <w:num w:numId="4" w16cid:durableId="80978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C9CC76"/>
    <w:rsid w:val="00060401"/>
    <w:rsid w:val="00087FF0"/>
    <w:rsid w:val="000C2999"/>
    <w:rsid w:val="00146172"/>
    <w:rsid w:val="00373D19"/>
    <w:rsid w:val="00393AEB"/>
    <w:rsid w:val="00456FCF"/>
    <w:rsid w:val="004D2F66"/>
    <w:rsid w:val="00577614"/>
    <w:rsid w:val="005E3DCE"/>
    <w:rsid w:val="0071002C"/>
    <w:rsid w:val="007C6A3C"/>
    <w:rsid w:val="0081690D"/>
    <w:rsid w:val="00831B3E"/>
    <w:rsid w:val="008F4219"/>
    <w:rsid w:val="0090704B"/>
    <w:rsid w:val="00961A7A"/>
    <w:rsid w:val="009C0AB6"/>
    <w:rsid w:val="00A00E2A"/>
    <w:rsid w:val="00B61356"/>
    <w:rsid w:val="00C04FD2"/>
    <w:rsid w:val="00C053C4"/>
    <w:rsid w:val="00D51797"/>
    <w:rsid w:val="00D80171"/>
    <w:rsid w:val="00E932E0"/>
    <w:rsid w:val="00EE4CD5"/>
    <w:rsid w:val="00F61224"/>
    <w:rsid w:val="01A91D43"/>
    <w:rsid w:val="01D903D9"/>
    <w:rsid w:val="03C509FB"/>
    <w:rsid w:val="040974C2"/>
    <w:rsid w:val="0448E4A8"/>
    <w:rsid w:val="0700C833"/>
    <w:rsid w:val="08D3201B"/>
    <w:rsid w:val="0A073EE1"/>
    <w:rsid w:val="0ADAC8EE"/>
    <w:rsid w:val="0E3370C6"/>
    <w:rsid w:val="1003CF4D"/>
    <w:rsid w:val="11F56FA6"/>
    <w:rsid w:val="13D0988F"/>
    <w:rsid w:val="13FF7D5A"/>
    <w:rsid w:val="15C9CC76"/>
    <w:rsid w:val="172E78D9"/>
    <w:rsid w:val="17D851EA"/>
    <w:rsid w:val="187173A8"/>
    <w:rsid w:val="1985B7EF"/>
    <w:rsid w:val="1AB0A70F"/>
    <w:rsid w:val="1CACA33C"/>
    <w:rsid w:val="220A3D05"/>
    <w:rsid w:val="23751F30"/>
    <w:rsid w:val="244CD643"/>
    <w:rsid w:val="24C0431B"/>
    <w:rsid w:val="26410529"/>
    <w:rsid w:val="2696A741"/>
    <w:rsid w:val="27C8BC59"/>
    <w:rsid w:val="284D259A"/>
    <w:rsid w:val="2A82233B"/>
    <w:rsid w:val="2AEB32D4"/>
    <w:rsid w:val="2B370321"/>
    <w:rsid w:val="2BCF46ED"/>
    <w:rsid w:val="2D949464"/>
    <w:rsid w:val="2E43E61F"/>
    <w:rsid w:val="2F1EA0AE"/>
    <w:rsid w:val="3432A7D2"/>
    <w:rsid w:val="3A7C33B2"/>
    <w:rsid w:val="3B0526B6"/>
    <w:rsid w:val="3D07A063"/>
    <w:rsid w:val="3D436220"/>
    <w:rsid w:val="3DF3DF71"/>
    <w:rsid w:val="3E8D7250"/>
    <w:rsid w:val="40F5B143"/>
    <w:rsid w:val="4124CD89"/>
    <w:rsid w:val="41DFD3B7"/>
    <w:rsid w:val="434C3DA1"/>
    <w:rsid w:val="4617574E"/>
    <w:rsid w:val="49148B9F"/>
    <w:rsid w:val="4A4D74DC"/>
    <w:rsid w:val="4B097947"/>
    <w:rsid w:val="4B81ED1F"/>
    <w:rsid w:val="4CBDB593"/>
    <w:rsid w:val="4EFEC2AB"/>
    <w:rsid w:val="4F201F9D"/>
    <w:rsid w:val="4FFD3C8F"/>
    <w:rsid w:val="508EE6CC"/>
    <w:rsid w:val="5120B4A9"/>
    <w:rsid w:val="5447C6A0"/>
    <w:rsid w:val="5481AF48"/>
    <w:rsid w:val="550C8D11"/>
    <w:rsid w:val="56C313E5"/>
    <w:rsid w:val="56EFCE07"/>
    <w:rsid w:val="57B2776B"/>
    <w:rsid w:val="580CBD3C"/>
    <w:rsid w:val="59327C18"/>
    <w:rsid w:val="59F513CF"/>
    <w:rsid w:val="5A233412"/>
    <w:rsid w:val="5B56FEC1"/>
    <w:rsid w:val="5E9C7EC3"/>
    <w:rsid w:val="5EC4DFF7"/>
    <w:rsid w:val="5F7868FA"/>
    <w:rsid w:val="61164BA9"/>
    <w:rsid w:val="62D0FB54"/>
    <w:rsid w:val="63128290"/>
    <w:rsid w:val="656E84FF"/>
    <w:rsid w:val="6582A236"/>
    <w:rsid w:val="658AD774"/>
    <w:rsid w:val="687E290B"/>
    <w:rsid w:val="688C50C3"/>
    <w:rsid w:val="6A163621"/>
    <w:rsid w:val="6B9EFF2A"/>
    <w:rsid w:val="6BF4C269"/>
    <w:rsid w:val="6DA2ACAA"/>
    <w:rsid w:val="6ECE57D0"/>
    <w:rsid w:val="6F84312C"/>
    <w:rsid w:val="70B32C19"/>
    <w:rsid w:val="782B23DC"/>
    <w:rsid w:val="7B51C5DC"/>
    <w:rsid w:val="7F25C9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CC76"/>
  <w15:chartTrackingRefBased/>
  <w15:docId w15:val="{973874E6-511D-4DF8-AD5A-1ABD7A10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A4D74DC"/>
    <w:pPr>
      <w:ind w:left="720"/>
      <w:contextualSpacing/>
    </w:pPr>
  </w:style>
  <w:style w:type="character" w:styleId="Hyperlink">
    <w:name w:val="Hyperlink"/>
    <w:basedOn w:val="DefaultParagraphFont"/>
    <w:uiPriority w:val="99"/>
    <w:unhideWhenUsed/>
    <w:rsid w:val="4A4D74DC"/>
    <w:rPr>
      <w:color w:val="467886"/>
      <w:u w:val="single"/>
    </w:rPr>
  </w:style>
  <w:style w:type="character" w:styleId="UnresolvedMention">
    <w:name w:val="Unresolved Mention"/>
    <w:basedOn w:val="DefaultParagraphFont"/>
    <w:uiPriority w:val="99"/>
    <w:semiHidden/>
    <w:unhideWhenUsed/>
    <w:rsid w:val="0071002C"/>
    <w:rPr>
      <w:color w:val="605E5C"/>
      <w:shd w:val="clear" w:color="auto" w:fill="E1DFDD"/>
    </w:rPr>
  </w:style>
  <w:style w:type="paragraph" w:styleId="p1" w:customStyle="1">
    <w:name w:val="p1"/>
    <w:basedOn w:val="Normal"/>
    <w:rsid w:val="00E932E0"/>
    <w:pPr>
      <w:spacing w:after="0" w:line="240" w:lineRule="auto"/>
    </w:pPr>
    <w:rPr>
      <w:rFonts w:ascii="Arial" w:hAnsi="Arial" w:cs="Arial" w:eastAsiaTheme="minorEastAsia"/>
      <w:color w:val="000000"/>
      <w:sz w:val="17"/>
      <w:szCs w:val="17"/>
      <w:lang w:val="en-CO"/>
    </w:rPr>
  </w:style>
  <w:style w:type="character" w:styleId="s1" w:customStyle="1">
    <w:name w:val="s1"/>
    <w:basedOn w:val="DefaultParagraphFont"/>
    <w:rsid w:val="00E932E0"/>
    <w:rPr>
      <w:rFonts w:hint="default" w:ascii="Arial" w:hAnsi="Arial" w:cs="Arial"/>
      <w:b w:val="0"/>
      <w:bCs w:val="0"/>
      <w:i w:val="0"/>
      <w:iCs w:val="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www.behance.net/gallery/225455853/Portales-Augemented-Windows"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youtube.com/watch?v=sp1_fS5Fkmk" TargetMode="External" Id="rId6" /><Relationship Type="http://schemas.openxmlformats.org/officeDocument/2006/relationships/hyperlink" Target="https://www.behance.net/gallery/216475477/PULSACIONES-RARAS?tracking_source=for_you_logged_in_feed_published"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portfolio.juanguarin.com/posing" TargetMode="External" Id="R5579a0da816b48a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Andrea Tatiana Hernandez Altamirano</dc:creator>
  <keywords/>
  <dc:description/>
  <lastModifiedBy>Andrea Tatiana Hernandez Altamirano</lastModifiedBy>
  <revision>31</revision>
  <dcterms:created xsi:type="dcterms:W3CDTF">2025-11-10T15:05:00.0000000Z</dcterms:created>
  <dcterms:modified xsi:type="dcterms:W3CDTF">2025-12-01T13:58:17.3425234Z</dcterms:modified>
</coreProperties>
</file>