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9DA3" w14:textId="64EB3396" w:rsidR="00DC6A9F" w:rsidRPr="00900C44" w:rsidRDefault="00DC6A9F" w:rsidP="0034629B">
      <w:pPr>
        <w:jc w:val="both"/>
        <w:rPr>
          <w:rFonts w:cstheme="minorHAnsi"/>
        </w:rPr>
      </w:pPr>
      <w:r w:rsidRPr="00900C44">
        <w:rPr>
          <w:rFonts w:cstheme="minorHAnsi"/>
          <w:noProof/>
        </w:rPr>
        <w:drawing>
          <wp:inline distT="0" distB="0" distL="0" distR="0" wp14:anchorId="22303F08" wp14:editId="2FEED765">
            <wp:extent cx="1647825" cy="488897"/>
            <wp:effectExtent l="0" t="0" r="0" b="6985"/>
            <wp:docPr id="1" name="Picture 1" descr="Image result for upgr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grad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5761" cy="509053"/>
                    </a:xfrm>
                    <a:prstGeom prst="rect">
                      <a:avLst/>
                    </a:prstGeom>
                    <a:noFill/>
                    <a:ln>
                      <a:noFill/>
                    </a:ln>
                  </pic:spPr>
                </pic:pic>
              </a:graphicData>
            </a:graphic>
          </wp:inline>
        </w:drawing>
      </w:r>
      <w:r w:rsidR="007F3198" w:rsidRPr="00900C44">
        <w:rPr>
          <w:rFonts w:cstheme="minorHAnsi"/>
        </w:rPr>
        <w:tab/>
      </w:r>
      <w:r w:rsidR="007F3198" w:rsidRPr="00900C44">
        <w:rPr>
          <w:rFonts w:cstheme="minorHAnsi"/>
        </w:rPr>
        <w:tab/>
      </w:r>
      <w:r w:rsidR="007F3198" w:rsidRPr="00900C44">
        <w:rPr>
          <w:rFonts w:cstheme="minorHAnsi"/>
        </w:rPr>
        <w:tab/>
      </w:r>
      <w:r w:rsidR="007F3198" w:rsidRPr="00900C44">
        <w:rPr>
          <w:rFonts w:cstheme="minorHAnsi"/>
        </w:rPr>
        <w:tab/>
      </w:r>
      <w:r w:rsidR="008466C0" w:rsidRPr="00900C44">
        <w:rPr>
          <w:rFonts w:cstheme="minorHAnsi"/>
        </w:rPr>
        <w:tab/>
      </w:r>
      <w:r w:rsidR="008466C0" w:rsidRPr="00900C44">
        <w:rPr>
          <w:rFonts w:cstheme="minorHAnsi"/>
        </w:rPr>
        <w:tab/>
      </w:r>
      <w:r w:rsidR="007F3198" w:rsidRPr="00900C44">
        <w:rPr>
          <w:rFonts w:cstheme="minorHAnsi"/>
          <w:noProof/>
        </w:rPr>
        <w:drawing>
          <wp:inline distT="0" distB="0" distL="0" distR="0" wp14:anchorId="53E28A66" wp14:editId="035EA078">
            <wp:extent cx="1785668" cy="733232"/>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9336" cy="738844"/>
                    </a:xfrm>
                    <a:prstGeom prst="rect">
                      <a:avLst/>
                    </a:prstGeom>
                    <a:noFill/>
                    <a:ln>
                      <a:noFill/>
                    </a:ln>
                  </pic:spPr>
                </pic:pic>
              </a:graphicData>
            </a:graphic>
          </wp:inline>
        </w:drawing>
      </w:r>
    </w:p>
    <w:p w14:paraId="4246041A" w14:textId="39BC93CA" w:rsidR="00DC6A9F" w:rsidRPr="00900C44" w:rsidRDefault="00F85346" w:rsidP="0034629B">
      <w:pPr>
        <w:pStyle w:val="Heading1"/>
        <w:jc w:val="both"/>
        <w:rPr>
          <w:rFonts w:asciiTheme="minorHAnsi" w:eastAsiaTheme="minorHAnsi" w:hAnsiTheme="minorHAnsi" w:cstheme="minorHAnsi"/>
          <w:b/>
          <w:color w:val="auto"/>
          <w:sz w:val="22"/>
          <w:szCs w:val="22"/>
        </w:rPr>
      </w:pPr>
      <w:r w:rsidRPr="00900C44">
        <w:rPr>
          <w:rFonts w:asciiTheme="minorHAnsi" w:eastAsiaTheme="minorHAnsi" w:hAnsiTheme="minorHAnsi" w:cstheme="minorHAnsi"/>
          <w:b/>
          <w:color w:val="auto"/>
          <w:sz w:val="22"/>
          <w:szCs w:val="22"/>
        </w:rPr>
        <w:t>Clustering and PCA</w:t>
      </w:r>
      <w:r w:rsidR="00DC6A9F" w:rsidRPr="00900C44">
        <w:rPr>
          <w:rFonts w:asciiTheme="minorHAnsi" w:eastAsiaTheme="minorHAnsi" w:hAnsiTheme="minorHAnsi" w:cstheme="minorHAnsi"/>
          <w:b/>
          <w:color w:val="auto"/>
          <w:sz w:val="22"/>
          <w:szCs w:val="22"/>
        </w:rPr>
        <w:t xml:space="preserve"> Assignment – Subjective Questions</w:t>
      </w:r>
    </w:p>
    <w:p w14:paraId="1C97A1A3" w14:textId="6569BDE2" w:rsidR="00DC6A9F" w:rsidRPr="00900C44" w:rsidRDefault="00DC6A9F" w:rsidP="0034629B">
      <w:pPr>
        <w:jc w:val="both"/>
        <w:rPr>
          <w:rFonts w:cstheme="minorHAnsi"/>
          <w:b/>
          <w:i/>
        </w:rPr>
      </w:pPr>
    </w:p>
    <w:p w14:paraId="6E380135" w14:textId="6A911D6C" w:rsidR="007F3198" w:rsidRPr="00900C44" w:rsidRDefault="007F3198" w:rsidP="0034629B">
      <w:pPr>
        <w:jc w:val="both"/>
        <w:rPr>
          <w:rFonts w:cstheme="minorHAnsi"/>
        </w:rPr>
      </w:pPr>
      <w:r w:rsidRPr="00900C44">
        <w:rPr>
          <w:rFonts w:cstheme="minorHAnsi"/>
          <w:b/>
        </w:rPr>
        <w:t xml:space="preserve">Author: </w:t>
      </w:r>
      <w:r w:rsidRPr="00900C44">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Anish Mahapatra</w:t>
      </w:r>
      <w:r w:rsidR="00A47DAF" w:rsidRPr="00900C44">
        <w:rPr>
          <w:rFonts w:cstheme="minorHAnsi"/>
        </w:rPr>
        <w:tab/>
      </w:r>
      <w:r w:rsidRPr="00900C44">
        <w:rPr>
          <w:rFonts w:cstheme="minorHAnsi"/>
        </w:rPr>
        <w:br/>
      </w:r>
      <w:r w:rsidRPr="00900C44">
        <w:rPr>
          <w:rFonts w:cstheme="minorHAnsi"/>
          <w:b/>
        </w:rPr>
        <w:t>E-mail id</w:t>
      </w:r>
      <w:r w:rsidRPr="00900C44">
        <w:rPr>
          <w:rFonts w:cstheme="minorHAnsi"/>
        </w:rPr>
        <w:t xml:space="preserve">: </w:t>
      </w:r>
      <w:hyperlink r:id="rId7" w:history="1">
        <w:r w:rsidRPr="00900C44">
          <w:rPr>
            <w:rStyle w:val="Hyperlink"/>
            <w:rFonts w:cstheme="minorHAnsi"/>
          </w:rPr>
          <w:t>anishmahapatra01@gmail.com</w:t>
        </w:r>
      </w:hyperlink>
      <w:r w:rsidRPr="00900C44">
        <w:rPr>
          <w:rFonts w:cstheme="minorHAnsi"/>
        </w:rPr>
        <w:t xml:space="preserve">  </w:t>
      </w:r>
    </w:p>
    <w:p w14:paraId="0662BB56" w14:textId="14B97875" w:rsidR="00DC6A9F" w:rsidRPr="00900C44" w:rsidRDefault="00DC6A9F" w:rsidP="0034629B">
      <w:pPr>
        <w:jc w:val="both"/>
        <w:rPr>
          <w:rFonts w:cstheme="minorHAnsi"/>
        </w:rPr>
      </w:pPr>
    </w:p>
    <w:p w14:paraId="7CDCBAA3" w14:textId="5A4587F4" w:rsidR="00DC6A9F" w:rsidRPr="006E0BE5" w:rsidRDefault="007F3198" w:rsidP="0034629B">
      <w:pPr>
        <w:pStyle w:val="Heading3"/>
        <w:jc w:val="both"/>
        <w:rPr>
          <w:rFonts w:asciiTheme="minorHAnsi" w:eastAsiaTheme="minorHAnsi" w:hAnsiTheme="minorHAnsi" w:cstheme="minorHAnsi"/>
          <w:b/>
          <w:color w:val="auto"/>
          <w:sz w:val="22"/>
          <w:szCs w:val="22"/>
        </w:rPr>
      </w:pPr>
      <w:r w:rsidRPr="00900C44">
        <w:rPr>
          <w:rFonts w:asciiTheme="minorHAnsi" w:eastAsiaTheme="minorHAnsi" w:hAnsiTheme="minorHAnsi" w:cstheme="minorHAnsi"/>
          <w:b/>
          <w:color w:val="auto"/>
          <w:sz w:val="22"/>
          <w:szCs w:val="22"/>
        </w:rPr>
        <w:t>Q</w:t>
      </w:r>
      <w:r w:rsidR="00DC6A9F" w:rsidRPr="00900C44">
        <w:rPr>
          <w:rFonts w:asciiTheme="minorHAnsi" w:eastAsiaTheme="minorHAnsi" w:hAnsiTheme="minorHAnsi" w:cstheme="minorHAnsi"/>
          <w:b/>
          <w:color w:val="auto"/>
          <w:sz w:val="22"/>
          <w:szCs w:val="22"/>
        </w:rPr>
        <w:t>1</w:t>
      </w:r>
      <w:r w:rsidR="00DC6A9F" w:rsidRPr="006E0BE5">
        <w:rPr>
          <w:rFonts w:asciiTheme="minorHAnsi" w:eastAsiaTheme="minorHAnsi" w:hAnsiTheme="minorHAnsi" w:cstheme="minorHAnsi"/>
          <w:b/>
          <w:color w:val="auto"/>
          <w:sz w:val="22"/>
          <w:szCs w:val="22"/>
        </w:rPr>
        <w:t>:</w:t>
      </w:r>
      <w:r w:rsidRPr="006E0BE5">
        <w:rPr>
          <w:rFonts w:asciiTheme="minorHAnsi" w:eastAsiaTheme="minorHAnsi" w:hAnsiTheme="minorHAnsi" w:cstheme="minorHAnsi"/>
          <w:b/>
          <w:color w:val="auto"/>
          <w:sz w:val="22"/>
          <w:szCs w:val="22"/>
        </w:rPr>
        <w:t xml:space="preserve"> </w:t>
      </w:r>
      <w:r w:rsidR="00963641" w:rsidRPr="006E0BE5">
        <w:rPr>
          <w:rFonts w:asciiTheme="minorHAnsi" w:eastAsiaTheme="minorHAnsi" w:hAnsiTheme="minorHAnsi" w:cstheme="minorHAnsi"/>
          <w:b/>
          <w:color w:val="auto"/>
          <w:sz w:val="22"/>
          <w:szCs w:val="22"/>
        </w:rPr>
        <w:t>Briefly describe the "Clustering of Countries" assignment that you just completed within 200-300 words. Mention the problem statement and the solution methodology that you followed to arrive at the final list of countries. Explain your main choices briefly (why you took that many numbers of principal components, which type of Clustering produced a better result and so on).</w:t>
      </w:r>
    </w:p>
    <w:p w14:paraId="69E0BAED" w14:textId="77777777" w:rsidR="007F3198" w:rsidRPr="00900C44" w:rsidRDefault="007F3198" w:rsidP="0034629B">
      <w:pPr>
        <w:jc w:val="both"/>
        <w:rPr>
          <w:rFonts w:cstheme="minorHAnsi"/>
        </w:rPr>
      </w:pPr>
    </w:p>
    <w:p w14:paraId="59BD570D" w14:textId="03281B25" w:rsidR="00314FFA" w:rsidRPr="00900C44" w:rsidRDefault="007F3198" w:rsidP="000001EE">
      <w:pPr>
        <w:jc w:val="both"/>
        <w:rPr>
          <w:rFonts w:cstheme="minorHAnsi"/>
        </w:rPr>
      </w:pPr>
      <w:r w:rsidRPr="00900C44">
        <w:rPr>
          <w:rFonts w:cstheme="minorHAnsi"/>
          <w:b/>
        </w:rPr>
        <w:t>A.</w:t>
      </w:r>
      <w:r w:rsidRPr="00900C44">
        <w:rPr>
          <w:rFonts w:cstheme="minorHAnsi"/>
        </w:rPr>
        <w:t xml:space="preserve"> </w:t>
      </w:r>
    </w:p>
    <w:p w14:paraId="1940F672" w14:textId="0D226759" w:rsidR="00175B6A" w:rsidRPr="00900C44" w:rsidRDefault="00175B6A" w:rsidP="00175B6A">
      <w:pPr>
        <w:rPr>
          <w:rFonts w:cstheme="minorHAnsi"/>
        </w:rPr>
      </w:pPr>
      <w:r w:rsidRPr="00900C44">
        <w:rPr>
          <w:rFonts w:cstheme="minorHAnsi"/>
          <w:b/>
        </w:rPr>
        <w:t>HELP</w:t>
      </w:r>
      <w:r w:rsidRPr="00900C44">
        <w:rPr>
          <w:rFonts w:cstheme="minorHAnsi"/>
        </w:rPr>
        <w:t xml:space="preserve"> International is an international humanitarian NGO that is committed to fighting poverty and providing the people of backward countries with basic amenities and relief during the time of disasters and natural calamities.</w:t>
      </w:r>
    </w:p>
    <w:p w14:paraId="2432C176" w14:textId="662E593D" w:rsidR="00175B6A" w:rsidRPr="00900C44" w:rsidRDefault="00175B6A" w:rsidP="00EC7915">
      <w:pPr>
        <w:rPr>
          <w:rFonts w:cstheme="minorHAnsi"/>
        </w:rPr>
      </w:pPr>
      <w:r w:rsidRPr="00900C44">
        <w:rPr>
          <w:rFonts w:cstheme="minorHAnsi"/>
        </w:rPr>
        <w:t>The factors on which the analysis was carried out to cluster the countries include the following features:</w:t>
      </w:r>
      <w:r w:rsidR="00E41A6C" w:rsidRPr="00900C44">
        <w:rPr>
          <w:rFonts w:cstheme="minorHAnsi"/>
        </w:rPr>
        <w:br/>
      </w:r>
      <w:r w:rsidRPr="00900C44">
        <w:rPr>
          <w:rFonts w:cstheme="minorHAnsi"/>
        </w:rPr>
        <w:t>Child Mortality Rate</w:t>
      </w:r>
      <w:r w:rsidR="00EC7915" w:rsidRPr="00900C44">
        <w:rPr>
          <w:rFonts w:cstheme="minorHAnsi"/>
        </w:rPr>
        <w:t xml:space="preserve">, </w:t>
      </w:r>
      <w:r w:rsidRPr="00900C44">
        <w:rPr>
          <w:rFonts w:cstheme="minorHAnsi"/>
        </w:rPr>
        <w:t>Exports</w:t>
      </w:r>
      <w:r w:rsidR="00EC7915" w:rsidRPr="00900C44">
        <w:rPr>
          <w:rFonts w:cstheme="minorHAnsi"/>
        </w:rPr>
        <w:t xml:space="preserve">, </w:t>
      </w:r>
      <w:r w:rsidRPr="00900C44">
        <w:rPr>
          <w:rFonts w:cstheme="minorHAnsi"/>
        </w:rPr>
        <w:t>Health</w:t>
      </w:r>
      <w:r w:rsidR="00EC7915" w:rsidRPr="00900C44">
        <w:rPr>
          <w:rFonts w:cstheme="minorHAnsi"/>
        </w:rPr>
        <w:t xml:space="preserve">, </w:t>
      </w:r>
      <w:r w:rsidRPr="00900C44">
        <w:rPr>
          <w:rFonts w:cstheme="minorHAnsi"/>
        </w:rPr>
        <w:t>Income</w:t>
      </w:r>
      <w:r w:rsidR="00EC7915" w:rsidRPr="00900C44">
        <w:rPr>
          <w:rFonts w:cstheme="minorHAnsi"/>
        </w:rPr>
        <w:t xml:space="preserve">, </w:t>
      </w:r>
      <w:r w:rsidRPr="00900C44">
        <w:rPr>
          <w:rFonts w:cstheme="minorHAnsi"/>
        </w:rPr>
        <w:t>Inflation</w:t>
      </w:r>
      <w:r w:rsidR="00EC7915" w:rsidRPr="00900C44">
        <w:rPr>
          <w:rFonts w:cstheme="minorHAnsi"/>
        </w:rPr>
        <w:t xml:space="preserve">, </w:t>
      </w:r>
      <w:r w:rsidRPr="00900C44">
        <w:rPr>
          <w:rFonts w:cstheme="minorHAnsi"/>
        </w:rPr>
        <w:t>Life Expectancy</w:t>
      </w:r>
      <w:r w:rsidR="00EC7915" w:rsidRPr="00900C44">
        <w:rPr>
          <w:rFonts w:cstheme="minorHAnsi"/>
        </w:rPr>
        <w:t xml:space="preserve">, </w:t>
      </w:r>
      <w:r w:rsidRPr="00900C44">
        <w:rPr>
          <w:rFonts w:cstheme="minorHAnsi"/>
        </w:rPr>
        <w:t>Total Fertility</w:t>
      </w:r>
      <w:r w:rsidR="00EC7915" w:rsidRPr="00900C44">
        <w:rPr>
          <w:rFonts w:cstheme="minorHAnsi"/>
        </w:rPr>
        <w:t xml:space="preserve">, </w:t>
      </w:r>
      <w:r w:rsidRPr="00900C44">
        <w:rPr>
          <w:rFonts w:cstheme="minorHAnsi"/>
        </w:rPr>
        <w:t>GDP</w:t>
      </w:r>
    </w:p>
    <w:p w14:paraId="4A3480C4" w14:textId="77777777" w:rsidR="00175B6A" w:rsidRPr="00900C44" w:rsidRDefault="00175B6A" w:rsidP="00175B6A">
      <w:pPr>
        <w:rPr>
          <w:rFonts w:cstheme="minorHAnsi"/>
        </w:rPr>
      </w:pPr>
      <w:r w:rsidRPr="00900C44">
        <w:rPr>
          <w:rFonts w:cstheme="minorHAnsi"/>
        </w:rPr>
        <w:t>The data used was clean and there were no missing values. The data has considerable number of outliers that were found during outlier analysis, but, they were not removed as it was expected that clustering would put them in another cluster.</w:t>
      </w:r>
    </w:p>
    <w:p w14:paraId="5B3CC22F" w14:textId="77777777" w:rsidR="00175B6A" w:rsidRPr="00900C44" w:rsidRDefault="00175B6A" w:rsidP="00175B6A">
      <w:pPr>
        <w:rPr>
          <w:rFonts w:cstheme="minorHAnsi"/>
        </w:rPr>
      </w:pPr>
      <w:r w:rsidRPr="00900C44">
        <w:rPr>
          <w:rFonts w:cstheme="minorHAnsi"/>
        </w:rPr>
        <w:t xml:space="preserve">The data was normalized to get all the features on the same scale, post which a method called PCA was used to capture 95% of the variance. For this, the </w:t>
      </w:r>
      <w:r w:rsidRPr="00900C44">
        <w:rPr>
          <w:rFonts w:cstheme="minorHAnsi"/>
          <w:b/>
        </w:rPr>
        <w:t>scree plot</w:t>
      </w:r>
      <w:r w:rsidRPr="00900C44">
        <w:rPr>
          <w:rFonts w:cstheme="minorHAnsi"/>
        </w:rPr>
        <w:t xml:space="preserve"> as shown below was used. </w:t>
      </w:r>
    </w:p>
    <w:p w14:paraId="0AF506C6" w14:textId="0B0A473E" w:rsidR="00B575A0" w:rsidRPr="00900C44" w:rsidRDefault="00175B6A" w:rsidP="00B575A0">
      <w:pPr>
        <w:jc w:val="center"/>
        <w:rPr>
          <w:rFonts w:cstheme="minorHAnsi"/>
        </w:rPr>
      </w:pPr>
      <w:r w:rsidRPr="00900C44">
        <w:rPr>
          <w:rFonts w:cstheme="minorHAnsi"/>
          <w:noProof/>
        </w:rPr>
        <w:drawing>
          <wp:inline distT="0" distB="0" distL="0" distR="0" wp14:anchorId="7DAD3AC5" wp14:editId="1A3E3DA5">
            <wp:extent cx="2722244" cy="1768415"/>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9858" cy="1792850"/>
                    </a:xfrm>
                    <a:prstGeom prst="rect">
                      <a:avLst/>
                    </a:prstGeom>
                  </pic:spPr>
                </pic:pic>
              </a:graphicData>
            </a:graphic>
          </wp:inline>
        </w:drawing>
      </w:r>
      <w:r w:rsidR="00B575A0" w:rsidRPr="00900C44">
        <w:rPr>
          <w:rFonts w:cstheme="minorHAnsi"/>
        </w:rPr>
        <w:br/>
      </w:r>
      <w:r w:rsidR="00B575A0" w:rsidRPr="00900C44">
        <w:rPr>
          <w:rFonts w:cstheme="minorHAnsi"/>
        </w:rPr>
        <w:t>Heatmap of the Principal Components</w:t>
      </w:r>
      <w:r w:rsidR="00B575A0" w:rsidRPr="00900C44">
        <w:rPr>
          <w:rFonts w:cstheme="minorHAnsi"/>
        </w:rPr>
        <w:br/>
      </w:r>
      <w:r w:rsidR="00B575A0" w:rsidRPr="00900C44">
        <w:rPr>
          <w:rFonts w:cstheme="minorHAnsi"/>
        </w:rPr>
        <w:t>This plot indicated that 95% of the variance can be captured with the help of</w:t>
      </w:r>
      <w:r w:rsidR="00B575A0" w:rsidRPr="00900C44">
        <w:rPr>
          <w:rFonts w:cstheme="minorHAnsi"/>
          <w:b/>
        </w:rPr>
        <w:t xml:space="preserve"> 5</w:t>
      </w:r>
      <w:r w:rsidR="00B575A0" w:rsidRPr="00900C44">
        <w:rPr>
          <w:rFonts w:cstheme="minorHAnsi"/>
        </w:rPr>
        <w:t xml:space="preserve"> Principal components (0 to 4).</w:t>
      </w:r>
    </w:p>
    <w:p w14:paraId="6E4FE843" w14:textId="77777777" w:rsidR="009B2235" w:rsidRPr="00900C44" w:rsidRDefault="00EC7915" w:rsidP="009B2235">
      <w:pPr>
        <w:rPr>
          <w:rFonts w:cstheme="minorHAnsi"/>
        </w:rPr>
      </w:pPr>
      <w:r w:rsidRPr="00900C44">
        <w:rPr>
          <w:rFonts w:cstheme="minorHAnsi"/>
        </w:rPr>
        <w:t xml:space="preserve">So, we have chosen </w:t>
      </w:r>
      <w:r w:rsidRPr="00900C44">
        <w:rPr>
          <w:rFonts w:cstheme="minorHAnsi"/>
          <w:b/>
        </w:rPr>
        <w:t xml:space="preserve">5 </w:t>
      </w:r>
      <w:r w:rsidR="009B2235" w:rsidRPr="00900C44">
        <w:rPr>
          <w:rFonts w:cstheme="minorHAnsi"/>
          <w:b/>
        </w:rPr>
        <w:t xml:space="preserve">principal </w:t>
      </w:r>
      <w:r w:rsidRPr="00900C44">
        <w:rPr>
          <w:rFonts w:cstheme="minorHAnsi"/>
          <w:b/>
        </w:rPr>
        <w:t>components</w:t>
      </w:r>
      <w:r w:rsidR="009B2235" w:rsidRPr="00900C44">
        <w:rPr>
          <w:rFonts w:cstheme="minorHAnsi"/>
          <w:b/>
        </w:rPr>
        <w:t xml:space="preserve">. </w:t>
      </w:r>
      <w:r w:rsidR="009B2235" w:rsidRPr="00900C44">
        <w:rPr>
          <w:rFonts w:cstheme="minorHAnsi"/>
        </w:rPr>
        <w:t xml:space="preserve">To assess if the new dataset with 5 principal components tends to cluster, </w:t>
      </w:r>
      <w:r w:rsidR="009B2235" w:rsidRPr="00900C44">
        <w:rPr>
          <w:rFonts w:cstheme="minorHAnsi"/>
          <w:b/>
        </w:rPr>
        <w:t>Hopkin’s Statistics</w:t>
      </w:r>
      <w:r w:rsidR="009B2235" w:rsidRPr="00900C44">
        <w:rPr>
          <w:rFonts w:cstheme="minorHAnsi"/>
        </w:rPr>
        <w:t xml:space="preserve"> was leveraged and a score between 0.75 to 0.9 was achieved. The closer the score to 1, the higher is the tendency to cluster.</w:t>
      </w:r>
    </w:p>
    <w:p w14:paraId="5D9A6384" w14:textId="77777777" w:rsidR="009B2235" w:rsidRPr="00900C44" w:rsidRDefault="009B2235" w:rsidP="009B2235">
      <w:pPr>
        <w:rPr>
          <w:rFonts w:cstheme="minorHAnsi"/>
        </w:rPr>
      </w:pPr>
      <w:r w:rsidRPr="00900C44">
        <w:rPr>
          <w:rFonts w:cstheme="minorHAnsi"/>
        </w:rPr>
        <w:t>For clustering, there are two main methods that were leveraged to find the number of clusters.</w:t>
      </w:r>
    </w:p>
    <w:p w14:paraId="06E8A516" w14:textId="77777777" w:rsidR="009B2235" w:rsidRPr="00900C44" w:rsidRDefault="009B2235" w:rsidP="009B2235">
      <w:pPr>
        <w:pStyle w:val="ListParagraph"/>
        <w:numPr>
          <w:ilvl w:val="0"/>
          <w:numId w:val="10"/>
        </w:numPr>
        <w:rPr>
          <w:rFonts w:cstheme="minorHAnsi"/>
        </w:rPr>
      </w:pPr>
      <w:r w:rsidRPr="00900C44">
        <w:rPr>
          <w:rFonts w:cstheme="minorHAnsi"/>
        </w:rPr>
        <w:t>Hierarchical Clustering</w:t>
      </w:r>
    </w:p>
    <w:p w14:paraId="2611E036" w14:textId="65D15861" w:rsidR="009B2235" w:rsidRPr="00900C44" w:rsidRDefault="009B2235" w:rsidP="009B2235">
      <w:pPr>
        <w:pStyle w:val="ListParagraph"/>
        <w:numPr>
          <w:ilvl w:val="0"/>
          <w:numId w:val="10"/>
        </w:numPr>
        <w:rPr>
          <w:rFonts w:cstheme="minorHAnsi"/>
        </w:rPr>
      </w:pPr>
      <w:r w:rsidRPr="00900C44">
        <w:rPr>
          <w:rFonts w:cstheme="minorHAnsi"/>
        </w:rPr>
        <w:t>K-Means Clustering</w:t>
      </w:r>
    </w:p>
    <w:p w14:paraId="2B38766D" w14:textId="77777777" w:rsidR="009B2235" w:rsidRPr="00900C44" w:rsidRDefault="009B2235" w:rsidP="009B2235">
      <w:pPr>
        <w:rPr>
          <w:rFonts w:cstheme="minorHAnsi"/>
        </w:rPr>
      </w:pPr>
    </w:p>
    <w:p w14:paraId="16D33955" w14:textId="77777777" w:rsidR="009B2235" w:rsidRPr="00900C44" w:rsidRDefault="009B2235" w:rsidP="009B2235">
      <w:pPr>
        <w:rPr>
          <w:rFonts w:cstheme="minorHAnsi"/>
        </w:rPr>
      </w:pPr>
      <w:r w:rsidRPr="00900C44">
        <w:rPr>
          <w:rFonts w:cstheme="minorHAnsi"/>
        </w:rPr>
        <w:t>1</w:t>
      </w:r>
      <w:r w:rsidRPr="00900C44">
        <w:rPr>
          <w:rFonts w:cstheme="minorHAnsi"/>
          <w:b/>
        </w:rPr>
        <w:t>. Hierarchical Clustering</w:t>
      </w:r>
      <w:r w:rsidRPr="00900C44">
        <w:rPr>
          <w:rFonts w:cstheme="minorHAnsi"/>
        </w:rPr>
        <w:t xml:space="preserve"> </w:t>
      </w:r>
    </w:p>
    <w:p w14:paraId="404B30D2" w14:textId="77777777" w:rsidR="009B2235" w:rsidRPr="00900C44" w:rsidRDefault="009B2235" w:rsidP="009B2235">
      <w:pPr>
        <w:rPr>
          <w:rFonts w:cstheme="minorHAnsi"/>
        </w:rPr>
      </w:pPr>
      <w:r w:rsidRPr="00900C44">
        <w:rPr>
          <w:rFonts w:cstheme="minorHAnsi"/>
        </w:rPr>
        <w:lastRenderedPageBreak/>
        <w:t xml:space="preserve">Hierarchical Clustering using </w:t>
      </w:r>
      <w:r w:rsidRPr="00900C44">
        <w:rPr>
          <w:rFonts w:cstheme="minorHAnsi"/>
          <w:i/>
        </w:rPr>
        <w:t>Single Linkage</w:t>
      </w:r>
      <w:r w:rsidRPr="00900C44">
        <w:rPr>
          <w:rFonts w:cstheme="minorHAnsi"/>
        </w:rPr>
        <w:t>:</w:t>
      </w:r>
    </w:p>
    <w:p w14:paraId="1F9CB1F2" w14:textId="5FFF264D" w:rsidR="009B2235" w:rsidRPr="00900C44" w:rsidRDefault="009B2235" w:rsidP="009B2235">
      <w:pPr>
        <w:jc w:val="center"/>
        <w:rPr>
          <w:rFonts w:cstheme="minorHAnsi"/>
        </w:rPr>
      </w:pPr>
      <w:r w:rsidRPr="00900C44">
        <w:rPr>
          <w:rFonts w:cstheme="minorHAnsi"/>
          <w:noProof/>
        </w:rPr>
        <w:drawing>
          <wp:inline distT="0" distB="0" distL="0" distR="0" wp14:anchorId="7ECFCC58" wp14:editId="41E3ECC5">
            <wp:extent cx="2286000" cy="156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1401" cy="1567144"/>
                    </a:xfrm>
                    <a:prstGeom prst="rect">
                      <a:avLst/>
                    </a:prstGeom>
                  </pic:spPr>
                </pic:pic>
              </a:graphicData>
            </a:graphic>
          </wp:inline>
        </w:drawing>
      </w:r>
    </w:p>
    <w:p w14:paraId="7D3175C3" w14:textId="21A8BA66" w:rsidR="009B2235" w:rsidRPr="00900C44" w:rsidRDefault="009B2235" w:rsidP="009B2235">
      <w:pPr>
        <w:rPr>
          <w:rFonts w:cstheme="minorHAnsi"/>
        </w:rPr>
      </w:pPr>
      <w:r w:rsidRPr="00900C44">
        <w:rPr>
          <w:rFonts w:cstheme="minorHAnsi"/>
        </w:rPr>
        <w:t>Nothing much can be interpreted from this.</w:t>
      </w:r>
    </w:p>
    <w:p w14:paraId="6D7FAC1A" w14:textId="77777777" w:rsidR="009B2235" w:rsidRPr="00900C44" w:rsidRDefault="009B2235" w:rsidP="009B2235">
      <w:pPr>
        <w:rPr>
          <w:rFonts w:cstheme="minorHAnsi"/>
          <w:i/>
        </w:rPr>
      </w:pPr>
      <w:r w:rsidRPr="00900C44">
        <w:rPr>
          <w:rFonts w:cstheme="minorHAnsi"/>
        </w:rPr>
        <w:t xml:space="preserve">Hierarchical Clustering using </w:t>
      </w:r>
      <w:r w:rsidRPr="00900C44">
        <w:rPr>
          <w:rFonts w:cstheme="minorHAnsi"/>
          <w:i/>
        </w:rPr>
        <w:t>Complete Linkage</w:t>
      </w:r>
    </w:p>
    <w:p w14:paraId="55FA61CC" w14:textId="77777777" w:rsidR="009B2235" w:rsidRPr="00900C44" w:rsidRDefault="009B2235" w:rsidP="009B2235">
      <w:pPr>
        <w:rPr>
          <w:rFonts w:cstheme="minorHAnsi"/>
        </w:rPr>
      </w:pPr>
      <w:r w:rsidRPr="00900C44">
        <w:rPr>
          <w:rFonts w:cstheme="minorHAnsi"/>
          <w:noProof/>
        </w:rPr>
        <mc:AlternateContent>
          <mc:Choice Requires="wps">
            <w:drawing>
              <wp:anchor distT="0" distB="0" distL="114300" distR="114300" simplePos="0" relativeHeight="251659264" behindDoc="0" locked="0" layoutInCell="1" allowOverlap="1" wp14:anchorId="073D515B" wp14:editId="5666C841">
                <wp:simplePos x="0" y="0"/>
                <wp:positionH relativeFrom="column">
                  <wp:posOffset>163902</wp:posOffset>
                </wp:positionH>
                <wp:positionV relativeFrom="paragraph">
                  <wp:posOffset>1172053</wp:posOffset>
                </wp:positionV>
                <wp:extent cx="338155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33815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492C9"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92.3pt" to="279.15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jwgEAAM0DAAAOAAAAZHJzL2Uyb0RvYy54bWysU01rGzEQvRfyH4Tu8a4TbMLidQ4O7SW0&#10;pmlzV7Qjr0BfjBTv+t93pLW3pS2FhlyERpr3Zt7TaHM/WsOOgFF71/LlouYMnPSddoeWf//28fqO&#10;s5iE64TxDlp+gsjvt1cfNkNo4Mb33nSAjEhcbIbQ8j6l0FRVlD1YERc+gKNL5dGKRCEeqg7FQOzW&#10;VDd1va4Gj11ALyFGOn2YLvm28CsFMn1RKkJipuXUWyorlvUlr9V2I5oDitBreW5DvKELK7SjojPV&#10;g0iCvaL+g8pqiT56lRbS28orpSUUDaRmWf+m5qkXAYoWMieG2ab4frTy83GPTHctX3PmhKUnekoo&#10;9KFPbOedIwM9snX2aQixofSd2+M5imGPWfSo0DJldHimESg2kDA2FpdPs8swJibp8Pb2brlarTiT&#10;l7tqoshUAWP6BN6yvGm50S4bIBpxfIyJylLqJYWC3NLURNmlk4GcbNxXUCSKik3tlHGCnUF2FDQI&#10;QkpwaZlFEV/JzjCljZmBdSn7T+A5P0OhjNr/gGdEqexdmsFWO49/q57GS8tqyr84MOnOFrz47lSe&#10;p1hDM1MUnuc7D+WvcYH//IXbHwAAAP//AwBQSwMEFAAGAAgAAAAhAIgcOMbdAAAACgEAAA8AAABk&#10;cnMvZG93bnJldi54bWxMj01Lw0AQhu+C/2EZwYvYjdGWELMpIuqhnloV9DbJjklodjZkt2n8944g&#10;6PH94J1nivXsejXRGDrPBq4WCSji2tuOGwOvL4+XGagQkS32nsnAFwVYl6cnBebWH3lL0y42SkY4&#10;5GigjXHItQ51Sw7Dwg/Ekn360WEUOTbajniUcdfrNElW2mHHcqHFge5bqve7gzPwEXx4eNtU09N+&#10;u5nx4jmm77U15vxsvrsFFWmOf2X4wRd0KIWp8ge2QfUG0qWQR/GzmxUoKSyX2TWo6tfRZaH/v1B+&#10;AwAA//8DAFBLAQItABQABgAIAAAAIQC2gziS/gAAAOEBAAATAAAAAAAAAAAAAAAAAAAAAABbQ29u&#10;dGVudF9UeXBlc10ueG1sUEsBAi0AFAAGAAgAAAAhADj9If/WAAAAlAEAAAsAAAAAAAAAAAAAAAAA&#10;LwEAAF9yZWxzLy5yZWxzUEsBAi0AFAAGAAgAAAAhAO7a7+PCAQAAzQMAAA4AAAAAAAAAAAAAAAAA&#10;LgIAAGRycy9lMm9Eb2MueG1sUEsBAi0AFAAGAAgAAAAhAIgcOMbdAAAACgEAAA8AAAAAAAAAAAAA&#10;AAAAHAQAAGRycy9kb3ducmV2LnhtbFBLBQYAAAAABAAEAPMAAAAmBQAAAAA=&#10;" strokecolor="#4472c4 [3204]" strokeweight=".5pt">
                <v:stroke joinstyle="miter"/>
              </v:line>
            </w:pict>
          </mc:Fallback>
        </mc:AlternateContent>
      </w:r>
      <w:r w:rsidRPr="00900C44">
        <w:rPr>
          <w:rFonts w:cstheme="minorHAnsi"/>
          <w:noProof/>
        </w:rPr>
        <w:drawing>
          <wp:inline distT="0" distB="0" distL="0" distR="0" wp14:anchorId="401D484B" wp14:editId="3E6B478D">
            <wp:extent cx="35052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2324100"/>
                    </a:xfrm>
                    <a:prstGeom prst="rect">
                      <a:avLst/>
                    </a:prstGeom>
                  </pic:spPr>
                </pic:pic>
              </a:graphicData>
            </a:graphic>
          </wp:inline>
        </w:drawing>
      </w:r>
    </w:p>
    <w:p w14:paraId="0186AECC" w14:textId="014934E0" w:rsidR="009B2235" w:rsidRPr="00900C44" w:rsidRDefault="009B2235" w:rsidP="009B2235">
      <w:pPr>
        <w:rPr>
          <w:rFonts w:cstheme="minorHAnsi"/>
        </w:rPr>
      </w:pPr>
      <w:r w:rsidRPr="00900C44">
        <w:rPr>
          <w:rFonts w:cstheme="minorHAnsi"/>
        </w:rPr>
        <w:t>From this, we can interpret that the number of cluster can be between 4 and 6. As the green-</w:t>
      </w:r>
      <w:r w:rsidR="00931383" w:rsidRPr="00900C44">
        <w:rPr>
          <w:rFonts w:cstheme="minorHAnsi"/>
        </w:rPr>
        <w:t>coloured</w:t>
      </w:r>
      <w:r w:rsidRPr="00900C44">
        <w:rPr>
          <w:rFonts w:cstheme="minorHAnsi"/>
        </w:rPr>
        <w:t xml:space="preserve"> ones are very close, they can be clustered as a single cluster. </w:t>
      </w:r>
    </w:p>
    <w:p w14:paraId="26EC79DD" w14:textId="77777777" w:rsidR="009B2235" w:rsidRPr="00900C44" w:rsidRDefault="009B2235" w:rsidP="009B2235">
      <w:pPr>
        <w:pStyle w:val="ListParagraph"/>
        <w:numPr>
          <w:ilvl w:val="0"/>
          <w:numId w:val="11"/>
        </w:numPr>
        <w:rPr>
          <w:rFonts w:cstheme="minorHAnsi"/>
          <w:b/>
        </w:rPr>
      </w:pPr>
      <w:r w:rsidRPr="00900C44">
        <w:rPr>
          <w:rFonts w:cstheme="minorHAnsi"/>
          <w:b/>
        </w:rPr>
        <w:t>K-Means Clustering:</w:t>
      </w:r>
    </w:p>
    <w:p w14:paraId="590BDE23" w14:textId="77777777" w:rsidR="009B2235" w:rsidRPr="00900C44" w:rsidRDefault="009B2235" w:rsidP="009B2235">
      <w:pPr>
        <w:rPr>
          <w:rFonts w:cstheme="minorHAnsi"/>
        </w:rPr>
      </w:pPr>
      <w:r w:rsidRPr="00900C44">
        <w:rPr>
          <w:rFonts w:cstheme="minorHAnsi"/>
        </w:rPr>
        <w:t>Silhouette Score Plot:</w:t>
      </w:r>
      <w:r w:rsidRPr="00900C44">
        <w:rPr>
          <w:rFonts w:cstheme="minorHAnsi"/>
        </w:rPr>
        <w:tab/>
      </w:r>
      <w:r w:rsidRPr="00900C44">
        <w:rPr>
          <w:rFonts w:cstheme="minorHAnsi"/>
        </w:rPr>
        <w:tab/>
      </w:r>
      <w:r w:rsidRPr="00900C44">
        <w:rPr>
          <w:rFonts w:cstheme="minorHAnsi"/>
        </w:rPr>
        <w:tab/>
      </w:r>
      <w:r w:rsidRPr="00900C44">
        <w:rPr>
          <w:rFonts w:cstheme="minorHAnsi"/>
        </w:rPr>
        <w:tab/>
      </w:r>
      <w:r w:rsidRPr="00900C44">
        <w:rPr>
          <w:rFonts w:cstheme="minorHAnsi"/>
        </w:rPr>
        <w:tab/>
        <w:t xml:space="preserve">    Elbow Curve:</w:t>
      </w:r>
      <w:r w:rsidRPr="00900C44">
        <w:rPr>
          <w:rFonts w:cstheme="minorHAnsi"/>
        </w:rPr>
        <w:tab/>
      </w:r>
    </w:p>
    <w:p w14:paraId="3755DBAA" w14:textId="77777777" w:rsidR="009B2235" w:rsidRPr="00900C44" w:rsidRDefault="009B2235" w:rsidP="009B2235">
      <w:pPr>
        <w:rPr>
          <w:rFonts w:cstheme="minorHAnsi"/>
        </w:rPr>
      </w:pPr>
      <w:r w:rsidRPr="00900C44">
        <w:rPr>
          <w:rFonts w:cstheme="minorHAnsi"/>
          <w:noProof/>
        </w:rPr>
        <w:drawing>
          <wp:inline distT="0" distB="0" distL="0" distR="0" wp14:anchorId="34A4D20D" wp14:editId="321B10CB">
            <wp:extent cx="2665562" cy="1724775"/>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1508" cy="1728622"/>
                    </a:xfrm>
                    <a:prstGeom prst="rect">
                      <a:avLst/>
                    </a:prstGeom>
                  </pic:spPr>
                </pic:pic>
              </a:graphicData>
            </a:graphic>
          </wp:inline>
        </w:drawing>
      </w:r>
      <w:r w:rsidRPr="00900C44">
        <w:rPr>
          <w:rFonts w:cstheme="minorHAnsi"/>
        </w:rPr>
        <w:tab/>
      </w:r>
      <w:r w:rsidRPr="00900C44">
        <w:rPr>
          <w:rFonts w:cstheme="minorHAnsi"/>
        </w:rPr>
        <w:tab/>
      </w:r>
      <w:r w:rsidRPr="00900C44">
        <w:rPr>
          <w:rFonts w:cstheme="minorHAnsi"/>
          <w:noProof/>
        </w:rPr>
        <w:drawing>
          <wp:inline distT="0" distB="0" distL="0" distR="0" wp14:anchorId="53600DF1" wp14:editId="2703BA5B">
            <wp:extent cx="2532876" cy="1690777"/>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8947" cy="1701505"/>
                    </a:xfrm>
                    <a:prstGeom prst="rect">
                      <a:avLst/>
                    </a:prstGeom>
                  </pic:spPr>
                </pic:pic>
              </a:graphicData>
            </a:graphic>
          </wp:inline>
        </w:drawing>
      </w:r>
      <w:r w:rsidRPr="00900C44">
        <w:rPr>
          <w:rFonts w:cstheme="minorHAnsi"/>
        </w:rPr>
        <w:tab/>
      </w:r>
    </w:p>
    <w:p w14:paraId="73D8DCF9" w14:textId="77777777" w:rsidR="009B2235" w:rsidRPr="00900C44" w:rsidRDefault="009B2235" w:rsidP="009B2235">
      <w:pPr>
        <w:rPr>
          <w:rFonts w:cstheme="minorHAnsi"/>
        </w:rPr>
      </w:pPr>
      <w:r w:rsidRPr="00900C44">
        <w:rPr>
          <w:rFonts w:cstheme="minorHAnsi"/>
        </w:rPr>
        <w:t>Based on the analysis, we have chosen 5 clusters to be made.</w:t>
      </w:r>
    </w:p>
    <w:p w14:paraId="61A242F4" w14:textId="301225FA" w:rsidR="009B2235" w:rsidRPr="00900C44" w:rsidRDefault="009B2235" w:rsidP="009B2235">
      <w:pPr>
        <w:rPr>
          <w:rFonts w:cstheme="minorHAnsi"/>
        </w:rPr>
      </w:pPr>
      <w:r w:rsidRPr="00900C44">
        <w:rPr>
          <w:rFonts w:cstheme="minorHAnsi"/>
        </w:rPr>
        <w:t xml:space="preserve">Let us now </w:t>
      </w:r>
      <w:r w:rsidR="00931383" w:rsidRPr="00900C44">
        <w:rPr>
          <w:rFonts w:cstheme="minorHAnsi"/>
        </w:rPr>
        <w:t>analyse</w:t>
      </w:r>
      <w:r w:rsidRPr="00900C44">
        <w:rPr>
          <w:rFonts w:cstheme="minorHAnsi"/>
        </w:rPr>
        <w:t xml:space="preserve"> the GDP, income and mortality rates of the chosen clusters from 0 to 4 (5 clusters)</w:t>
      </w:r>
    </w:p>
    <w:p w14:paraId="28EF6648" w14:textId="77777777" w:rsidR="009B2235" w:rsidRPr="00900C44" w:rsidRDefault="009B2235" w:rsidP="009B2235">
      <w:pPr>
        <w:rPr>
          <w:rFonts w:cstheme="minorHAnsi"/>
          <w:noProof/>
        </w:rPr>
      </w:pPr>
      <w:r w:rsidRPr="00900C44">
        <w:rPr>
          <w:rFonts w:cstheme="minorHAnsi"/>
          <w:noProof/>
        </w:rPr>
        <w:lastRenderedPageBreak/>
        <w:drawing>
          <wp:inline distT="0" distB="0" distL="0" distR="0" wp14:anchorId="55110CCC" wp14:editId="0A24E2DA">
            <wp:extent cx="3019245" cy="2007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4364" cy="2017814"/>
                    </a:xfrm>
                    <a:prstGeom prst="rect">
                      <a:avLst/>
                    </a:prstGeom>
                  </pic:spPr>
                </pic:pic>
              </a:graphicData>
            </a:graphic>
          </wp:inline>
        </w:drawing>
      </w:r>
      <w:r w:rsidRPr="00900C44">
        <w:rPr>
          <w:rFonts w:cstheme="minorHAnsi"/>
          <w:noProof/>
        </w:rPr>
        <w:t xml:space="preserve"> </w:t>
      </w:r>
      <w:r w:rsidRPr="00900C44">
        <w:rPr>
          <w:rFonts w:cstheme="minorHAnsi"/>
          <w:noProof/>
        </w:rPr>
        <w:drawing>
          <wp:inline distT="0" distB="0" distL="0" distR="0" wp14:anchorId="441F7885" wp14:editId="065F706B">
            <wp:extent cx="2943262" cy="19285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4652" cy="1955712"/>
                    </a:xfrm>
                    <a:prstGeom prst="rect">
                      <a:avLst/>
                    </a:prstGeom>
                  </pic:spPr>
                </pic:pic>
              </a:graphicData>
            </a:graphic>
          </wp:inline>
        </w:drawing>
      </w:r>
    </w:p>
    <w:p w14:paraId="6C582DD2" w14:textId="230D658B" w:rsidR="009B2235" w:rsidRPr="00900C44" w:rsidRDefault="009B2235" w:rsidP="009B2235">
      <w:pPr>
        <w:rPr>
          <w:rFonts w:cstheme="minorHAnsi"/>
        </w:rPr>
      </w:pPr>
      <w:r w:rsidRPr="00900C44">
        <w:rPr>
          <w:rFonts w:cstheme="minorHAnsi"/>
        </w:rPr>
        <w:t xml:space="preserve">The GDP of Cluster 3 is the lowest and the mortality rate (average) of Cluster 3 is the highest, hence, indicating that it houses the countries that are in the </w:t>
      </w:r>
      <w:r w:rsidR="00E417EF" w:rsidRPr="00900C44">
        <w:rPr>
          <w:rFonts w:cstheme="minorHAnsi"/>
        </w:rPr>
        <w:t>direst</w:t>
      </w:r>
      <w:r w:rsidRPr="00900C44">
        <w:rPr>
          <w:rFonts w:cstheme="minorHAnsi"/>
        </w:rPr>
        <w:t xml:space="preserve"> need for monetary relief.</w:t>
      </w:r>
    </w:p>
    <w:p w14:paraId="51271C0D" w14:textId="04574562" w:rsidR="009B2235" w:rsidRPr="00900C44" w:rsidRDefault="009B2235" w:rsidP="009B2235">
      <w:pPr>
        <w:rPr>
          <w:rFonts w:cstheme="minorHAnsi"/>
        </w:rPr>
      </w:pPr>
      <w:r w:rsidRPr="00900C44">
        <w:rPr>
          <w:rFonts w:cstheme="minorHAnsi"/>
        </w:rPr>
        <w:t>Let us now observe the distribution of the GDP, income and mortality rates across the clusters.</w:t>
      </w:r>
    </w:p>
    <w:p w14:paraId="646BECCC" w14:textId="77777777" w:rsidR="009B2235" w:rsidRPr="00900C44" w:rsidRDefault="009B2235" w:rsidP="009B2235">
      <w:pPr>
        <w:rPr>
          <w:rFonts w:cstheme="minorHAnsi"/>
        </w:rPr>
      </w:pPr>
      <w:r w:rsidRPr="00900C44">
        <w:rPr>
          <w:rFonts w:cstheme="minorHAnsi"/>
        </w:rPr>
        <w:t>Cluster 3 has the highest mortality rate, lowest income and GDP.</w:t>
      </w:r>
    </w:p>
    <w:p w14:paraId="1B68324B" w14:textId="77777777" w:rsidR="009B2235" w:rsidRPr="00900C44" w:rsidRDefault="009B2235" w:rsidP="009B2235">
      <w:pPr>
        <w:shd w:val="clear" w:color="auto" w:fill="FFFFFF"/>
        <w:spacing w:before="240" w:after="0" w:line="240" w:lineRule="auto"/>
        <w:rPr>
          <w:rFonts w:cstheme="minorHAnsi"/>
        </w:rPr>
      </w:pPr>
      <w:r w:rsidRPr="00900C44">
        <w:rPr>
          <w:rFonts w:cstheme="minorHAnsi"/>
        </w:rPr>
        <w:t>Find below the observations cluster-wise:</w:t>
      </w:r>
    </w:p>
    <w:p w14:paraId="075E151B" w14:textId="77777777" w:rsidR="009B2235" w:rsidRPr="00900C44" w:rsidRDefault="009B2235" w:rsidP="009B2235">
      <w:pPr>
        <w:numPr>
          <w:ilvl w:val="0"/>
          <w:numId w:val="12"/>
        </w:numPr>
        <w:shd w:val="clear" w:color="auto" w:fill="FFFFFF"/>
        <w:spacing w:before="100" w:beforeAutospacing="1" w:after="100" w:afterAutospacing="1" w:line="240" w:lineRule="auto"/>
        <w:rPr>
          <w:rFonts w:cstheme="minorHAnsi"/>
        </w:rPr>
      </w:pPr>
      <w:r w:rsidRPr="00900C44">
        <w:rPr>
          <w:rFonts w:cstheme="minorHAnsi"/>
        </w:rPr>
        <w:t>Cluster 0: The child mortality rate is low, the income and GDP are barely above Cluster 1</w:t>
      </w:r>
    </w:p>
    <w:p w14:paraId="3F5C6694" w14:textId="77777777" w:rsidR="009B2235" w:rsidRPr="00900C44" w:rsidRDefault="009B2235" w:rsidP="009B2235">
      <w:pPr>
        <w:numPr>
          <w:ilvl w:val="0"/>
          <w:numId w:val="12"/>
        </w:numPr>
        <w:shd w:val="clear" w:color="auto" w:fill="FFFFFF"/>
        <w:spacing w:before="100" w:beforeAutospacing="1" w:after="100" w:afterAutospacing="1" w:line="240" w:lineRule="auto"/>
        <w:rPr>
          <w:rFonts w:cstheme="minorHAnsi"/>
        </w:rPr>
      </w:pPr>
      <w:r w:rsidRPr="00900C44">
        <w:rPr>
          <w:rFonts w:cstheme="minorHAnsi"/>
        </w:rPr>
        <w:t>Cluster 1: The child mortality rate is alarmingly high; The GDP and income are the second-lowest</w:t>
      </w:r>
    </w:p>
    <w:p w14:paraId="56D81754" w14:textId="77777777" w:rsidR="009B2235" w:rsidRPr="00900C44" w:rsidRDefault="009B2235" w:rsidP="009B2235">
      <w:pPr>
        <w:numPr>
          <w:ilvl w:val="0"/>
          <w:numId w:val="12"/>
        </w:numPr>
        <w:shd w:val="clear" w:color="auto" w:fill="FFFFFF"/>
        <w:spacing w:before="100" w:beforeAutospacing="1" w:after="100" w:afterAutospacing="1" w:line="240" w:lineRule="auto"/>
        <w:rPr>
          <w:rFonts w:cstheme="minorHAnsi"/>
        </w:rPr>
      </w:pPr>
      <w:r w:rsidRPr="00900C44">
        <w:rPr>
          <w:rFonts w:cstheme="minorHAnsi"/>
        </w:rPr>
        <w:t>Cluster 2: The child mortality rate is quite low, the income and GDP are the second highest</w:t>
      </w:r>
    </w:p>
    <w:p w14:paraId="3B03CA02" w14:textId="77777777" w:rsidR="009B2235" w:rsidRPr="00900C44" w:rsidRDefault="009B2235" w:rsidP="009B2235">
      <w:pPr>
        <w:numPr>
          <w:ilvl w:val="0"/>
          <w:numId w:val="12"/>
        </w:numPr>
        <w:shd w:val="clear" w:color="auto" w:fill="FFFFFF"/>
        <w:spacing w:before="100" w:beforeAutospacing="1" w:after="100" w:afterAutospacing="1" w:line="240" w:lineRule="auto"/>
        <w:rPr>
          <w:rFonts w:cstheme="minorHAnsi"/>
        </w:rPr>
      </w:pPr>
      <w:r w:rsidRPr="00900C44">
        <w:rPr>
          <w:rFonts w:cstheme="minorHAnsi"/>
        </w:rPr>
        <w:t>Cluster 3: The child mortality rate is the highest (very bad), the income and GDP are the lowest of all the clusters.</w:t>
      </w:r>
    </w:p>
    <w:p w14:paraId="37E2F44B" w14:textId="46EF7480" w:rsidR="009B2235" w:rsidRPr="00900C44" w:rsidRDefault="009B2235" w:rsidP="006A3A70">
      <w:pPr>
        <w:numPr>
          <w:ilvl w:val="0"/>
          <w:numId w:val="12"/>
        </w:numPr>
        <w:shd w:val="clear" w:color="auto" w:fill="FFFFFF"/>
        <w:spacing w:before="100" w:beforeAutospacing="1" w:after="100" w:afterAutospacing="1" w:line="240" w:lineRule="auto"/>
        <w:rPr>
          <w:rFonts w:eastAsia="Times New Roman" w:cstheme="minorHAnsi"/>
          <w:color w:val="000000"/>
        </w:rPr>
      </w:pPr>
      <w:r w:rsidRPr="00900C44">
        <w:rPr>
          <w:rFonts w:cstheme="minorHAnsi"/>
        </w:rPr>
        <w:t>Cluster 4: The child mortality rate is the lowest, the income and the GDP are the highest of all the clusters</w:t>
      </w:r>
      <w:r w:rsidRPr="00900C44">
        <w:rPr>
          <w:rFonts w:eastAsia="Times New Roman" w:cstheme="minorHAnsi"/>
          <w:color w:val="000000"/>
        </w:rPr>
        <w:br/>
      </w:r>
    </w:p>
    <w:p w14:paraId="57D080CB" w14:textId="7A14F607" w:rsidR="00812D01" w:rsidRPr="00900C44" w:rsidRDefault="009B2235" w:rsidP="006A3A70">
      <w:pPr>
        <w:shd w:val="clear" w:color="auto" w:fill="FFFFFF"/>
        <w:spacing w:before="100" w:beforeAutospacing="1" w:after="100" w:afterAutospacing="1" w:line="240" w:lineRule="auto"/>
        <w:jc w:val="center"/>
        <w:rPr>
          <w:rFonts w:cstheme="minorHAnsi"/>
        </w:rPr>
      </w:pPr>
      <w:r w:rsidRPr="00900C44">
        <w:rPr>
          <w:rFonts w:eastAsia="Times New Roman" w:cstheme="minorHAnsi"/>
          <w:b/>
          <w:bCs/>
          <w:color w:val="000000"/>
        </w:rPr>
        <w:t>Cluster-3 &gt; Cluster-1 &gt; Cluster-0 &gt; Cluster-2 &gt; Cluster-4</w:t>
      </w:r>
    </w:p>
    <w:p w14:paraId="4684A637" w14:textId="69E9794C" w:rsidR="00812D01" w:rsidRPr="00900C44" w:rsidRDefault="00812D01" w:rsidP="0034629B">
      <w:pPr>
        <w:jc w:val="both"/>
        <w:rPr>
          <w:rFonts w:cstheme="minorHAnsi"/>
        </w:rPr>
      </w:pPr>
    </w:p>
    <w:p w14:paraId="3CDF5956" w14:textId="5F731454" w:rsidR="00812D01" w:rsidRPr="00900C44" w:rsidRDefault="00812D01" w:rsidP="0034629B">
      <w:pPr>
        <w:jc w:val="both"/>
        <w:rPr>
          <w:rFonts w:cstheme="minorHAnsi"/>
        </w:rPr>
      </w:pPr>
    </w:p>
    <w:p w14:paraId="5CDFBD6B" w14:textId="0E72A916" w:rsidR="00812D01" w:rsidRPr="00900C44" w:rsidRDefault="00812D01" w:rsidP="0034629B">
      <w:pPr>
        <w:jc w:val="both"/>
        <w:rPr>
          <w:rFonts w:cstheme="minorHAnsi"/>
        </w:rPr>
      </w:pPr>
    </w:p>
    <w:p w14:paraId="5FCD6417" w14:textId="6585C1E9" w:rsidR="00812D01" w:rsidRPr="00900C44" w:rsidRDefault="00812D01" w:rsidP="0034629B">
      <w:pPr>
        <w:jc w:val="both"/>
        <w:rPr>
          <w:rFonts w:cstheme="minorHAnsi"/>
        </w:rPr>
      </w:pPr>
    </w:p>
    <w:p w14:paraId="576CF5A3" w14:textId="0A1860EF" w:rsidR="00812D01" w:rsidRPr="00900C44" w:rsidRDefault="00812D01" w:rsidP="0034629B">
      <w:pPr>
        <w:jc w:val="both"/>
        <w:rPr>
          <w:rFonts w:cstheme="minorHAnsi"/>
        </w:rPr>
      </w:pPr>
    </w:p>
    <w:p w14:paraId="644B67D2" w14:textId="3BDAC991" w:rsidR="00812D01" w:rsidRPr="00900C44" w:rsidRDefault="00812D01" w:rsidP="0034629B">
      <w:pPr>
        <w:jc w:val="both"/>
        <w:rPr>
          <w:rFonts w:cstheme="minorHAnsi"/>
        </w:rPr>
      </w:pPr>
    </w:p>
    <w:p w14:paraId="53739731" w14:textId="16D464AB" w:rsidR="00812D01" w:rsidRPr="00900C44" w:rsidRDefault="00812D01" w:rsidP="0034629B">
      <w:pPr>
        <w:jc w:val="both"/>
        <w:rPr>
          <w:rFonts w:cstheme="minorHAnsi"/>
        </w:rPr>
      </w:pPr>
    </w:p>
    <w:p w14:paraId="6D26B9F4" w14:textId="01B8AA93" w:rsidR="00C14541" w:rsidRPr="00900C44" w:rsidRDefault="00C14541" w:rsidP="0034629B">
      <w:pPr>
        <w:jc w:val="both"/>
        <w:rPr>
          <w:rFonts w:cstheme="minorHAnsi"/>
        </w:rPr>
      </w:pPr>
    </w:p>
    <w:p w14:paraId="2474704B" w14:textId="2204AB24" w:rsidR="00C14541" w:rsidRPr="00900C44" w:rsidRDefault="00C14541" w:rsidP="0034629B">
      <w:pPr>
        <w:jc w:val="both"/>
        <w:rPr>
          <w:rFonts w:cstheme="minorHAnsi"/>
        </w:rPr>
      </w:pPr>
    </w:p>
    <w:p w14:paraId="28264FE8" w14:textId="60D44A3A" w:rsidR="00C14541" w:rsidRPr="00900C44" w:rsidRDefault="00C14541" w:rsidP="0034629B">
      <w:pPr>
        <w:jc w:val="both"/>
        <w:rPr>
          <w:rFonts w:cstheme="minorHAnsi"/>
        </w:rPr>
      </w:pPr>
    </w:p>
    <w:p w14:paraId="4B306FD5" w14:textId="1C3F1346" w:rsidR="00C14541" w:rsidRPr="00900C44" w:rsidRDefault="00C14541" w:rsidP="0034629B">
      <w:pPr>
        <w:jc w:val="both"/>
        <w:rPr>
          <w:rFonts w:cstheme="minorHAnsi"/>
        </w:rPr>
      </w:pPr>
    </w:p>
    <w:p w14:paraId="3AD3368D" w14:textId="53E09C0F" w:rsidR="00C14541" w:rsidRPr="00900C44" w:rsidRDefault="00C14541" w:rsidP="0034629B">
      <w:pPr>
        <w:jc w:val="both"/>
        <w:rPr>
          <w:rFonts w:cstheme="minorHAnsi"/>
        </w:rPr>
      </w:pPr>
    </w:p>
    <w:p w14:paraId="6ACFC74F" w14:textId="401E1610" w:rsidR="00C14541" w:rsidRPr="00900C44" w:rsidRDefault="00C14541" w:rsidP="0034629B">
      <w:pPr>
        <w:jc w:val="both"/>
        <w:rPr>
          <w:rFonts w:cstheme="minorHAnsi"/>
        </w:rPr>
      </w:pPr>
    </w:p>
    <w:p w14:paraId="5D414119" w14:textId="2B6B3B64" w:rsidR="00C14541" w:rsidRPr="00900C44" w:rsidRDefault="00C14541" w:rsidP="0034629B">
      <w:pPr>
        <w:jc w:val="both"/>
        <w:rPr>
          <w:rFonts w:cstheme="minorHAnsi"/>
        </w:rPr>
      </w:pPr>
    </w:p>
    <w:p w14:paraId="4BD246F7" w14:textId="77777777" w:rsidR="00C14541" w:rsidRPr="00900C44" w:rsidRDefault="00C14541" w:rsidP="0034629B">
      <w:pPr>
        <w:jc w:val="both"/>
        <w:rPr>
          <w:rFonts w:cstheme="minorHAnsi"/>
        </w:rPr>
      </w:pPr>
    </w:p>
    <w:p w14:paraId="7A34836E" w14:textId="77777777" w:rsidR="0050215A" w:rsidRPr="00891429" w:rsidRDefault="007F3198" w:rsidP="0034629B">
      <w:pPr>
        <w:pStyle w:val="Heading3"/>
        <w:jc w:val="both"/>
        <w:rPr>
          <w:rFonts w:asciiTheme="minorHAnsi" w:eastAsiaTheme="minorHAnsi" w:hAnsiTheme="minorHAnsi" w:cstheme="minorHAnsi"/>
          <w:b/>
          <w:color w:val="auto"/>
          <w:sz w:val="22"/>
          <w:szCs w:val="22"/>
        </w:rPr>
      </w:pPr>
      <w:r w:rsidRPr="00900C44">
        <w:rPr>
          <w:rFonts w:asciiTheme="minorHAnsi" w:eastAsiaTheme="minorHAnsi" w:hAnsiTheme="minorHAnsi" w:cstheme="minorHAnsi"/>
          <w:b/>
          <w:color w:val="auto"/>
          <w:sz w:val="22"/>
          <w:szCs w:val="22"/>
        </w:rPr>
        <w:lastRenderedPageBreak/>
        <w:t>Q2</w:t>
      </w:r>
      <w:r w:rsidR="000B2800" w:rsidRPr="00900C44">
        <w:rPr>
          <w:rFonts w:asciiTheme="minorHAnsi" w:eastAsiaTheme="minorHAnsi" w:hAnsiTheme="minorHAnsi" w:cstheme="minorHAnsi"/>
          <w:b/>
          <w:color w:val="auto"/>
          <w:sz w:val="22"/>
          <w:szCs w:val="22"/>
        </w:rPr>
        <w:t>:</w:t>
      </w:r>
      <w:r w:rsidRPr="00900C44">
        <w:rPr>
          <w:rFonts w:asciiTheme="minorHAnsi" w:eastAsiaTheme="minorHAnsi" w:hAnsiTheme="minorHAnsi" w:cstheme="minorHAnsi"/>
          <w:b/>
          <w:color w:val="auto"/>
          <w:sz w:val="22"/>
          <w:szCs w:val="22"/>
        </w:rPr>
        <w:t xml:space="preserve"> </w:t>
      </w:r>
      <w:r w:rsidR="0050215A" w:rsidRPr="00900C44">
        <w:rPr>
          <w:rFonts w:asciiTheme="minorHAnsi" w:eastAsiaTheme="minorHAnsi" w:hAnsiTheme="minorHAnsi" w:cstheme="minorHAnsi"/>
          <w:b/>
          <w:color w:val="auto"/>
          <w:sz w:val="22"/>
          <w:szCs w:val="22"/>
        </w:rPr>
        <w:t>Clustering</w:t>
      </w:r>
    </w:p>
    <w:p w14:paraId="46CD4A7D" w14:textId="2A871F67" w:rsidR="0050215A" w:rsidRPr="00891429" w:rsidRDefault="0050215A" w:rsidP="0050215A">
      <w:pPr>
        <w:rPr>
          <w:rFonts w:cstheme="minorHAnsi"/>
          <w:b/>
        </w:rPr>
      </w:pPr>
      <w:r w:rsidRPr="00891429">
        <w:rPr>
          <w:rFonts w:cstheme="minorHAnsi"/>
          <w:b/>
        </w:rPr>
        <w:t> a) Compare and contrast K-means Clustering and Hierarchical Clustering.</w:t>
      </w:r>
      <w:r w:rsidRPr="00891429">
        <w:rPr>
          <w:rFonts w:cstheme="minorHAnsi"/>
          <w:b/>
        </w:rPr>
        <w:br/>
        <w:t> b) Briefly explain the steps of the K-means clustering algorithm. </w:t>
      </w:r>
      <w:r w:rsidRPr="00891429">
        <w:rPr>
          <w:rFonts w:cstheme="minorHAnsi"/>
          <w:b/>
        </w:rPr>
        <w:br/>
        <w:t xml:space="preserve"> c) How is the value of ‘k’ chosen in K-means clustering? </w:t>
      </w:r>
      <w:r w:rsidR="00D27C12" w:rsidRPr="00891429">
        <w:rPr>
          <w:rFonts w:cstheme="minorHAnsi"/>
          <w:b/>
        </w:rPr>
        <w:br/>
        <w:t xml:space="preserve">     </w:t>
      </w:r>
      <w:r w:rsidRPr="00891429">
        <w:rPr>
          <w:rFonts w:cstheme="minorHAnsi"/>
          <w:b/>
        </w:rPr>
        <w:t>Explain both th</w:t>
      </w:r>
      <w:r w:rsidR="00D27C12" w:rsidRPr="00891429">
        <w:rPr>
          <w:rFonts w:cstheme="minorHAnsi"/>
          <w:b/>
        </w:rPr>
        <w:t xml:space="preserve">e </w:t>
      </w:r>
      <w:r w:rsidRPr="00891429">
        <w:rPr>
          <w:rFonts w:cstheme="minorHAnsi"/>
          <w:b/>
        </w:rPr>
        <w:t>statistical as well as the business aspect of it.</w:t>
      </w:r>
      <w:r w:rsidRPr="00891429">
        <w:rPr>
          <w:rFonts w:cstheme="minorHAnsi"/>
          <w:b/>
        </w:rPr>
        <w:br/>
        <w:t> d) Explain the necessity for scaling/standardisation before performing</w:t>
      </w:r>
      <w:r w:rsidR="00F63FD3" w:rsidRPr="00891429">
        <w:rPr>
          <w:rFonts w:cstheme="minorHAnsi"/>
          <w:b/>
        </w:rPr>
        <w:t xml:space="preserve"> </w:t>
      </w:r>
      <w:r w:rsidRPr="00891429">
        <w:rPr>
          <w:rFonts w:cstheme="minorHAnsi"/>
          <w:b/>
        </w:rPr>
        <w:t>Clustering.</w:t>
      </w:r>
      <w:r w:rsidRPr="00891429">
        <w:rPr>
          <w:rFonts w:cstheme="minorHAnsi"/>
          <w:b/>
        </w:rPr>
        <w:br/>
      </w:r>
      <w:r w:rsidR="00F73D2F" w:rsidRPr="00891429">
        <w:rPr>
          <w:rFonts w:cstheme="minorHAnsi"/>
          <w:b/>
        </w:rPr>
        <w:t xml:space="preserve"> </w:t>
      </w:r>
      <w:r w:rsidRPr="00891429">
        <w:rPr>
          <w:rFonts w:cstheme="minorHAnsi"/>
          <w:b/>
        </w:rPr>
        <w:t>e) Explain the different linkages used in Hierarchical Clustering.</w:t>
      </w:r>
    </w:p>
    <w:p w14:paraId="1334AFE8" w14:textId="65C6D5FB" w:rsidR="001931B6" w:rsidRPr="00900C44" w:rsidRDefault="007F3198" w:rsidP="00C73973">
      <w:pPr>
        <w:jc w:val="both"/>
        <w:rPr>
          <w:rFonts w:cstheme="minorHAnsi"/>
        </w:rPr>
      </w:pPr>
      <w:r w:rsidRPr="00900C44">
        <w:rPr>
          <w:rFonts w:cstheme="minorHAnsi"/>
          <w:b/>
        </w:rPr>
        <w:t>A.</w:t>
      </w:r>
      <w:r w:rsidR="000B2800" w:rsidRPr="00900C44">
        <w:rPr>
          <w:rFonts w:cstheme="minorHAnsi"/>
        </w:rPr>
        <w:t xml:space="preserve"> </w:t>
      </w:r>
    </w:p>
    <w:p w14:paraId="59CEE11F" w14:textId="620F971F" w:rsidR="00A4263F" w:rsidRPr="00900C44" w:rsidRDefault="00A4263F" w:rsidP="00C73973">
      <w:pPr>
        <w:jc w:val="both"/>
        <w:rPr>
          <w:rFonts w:cstheme="minorHAnsi"/>
        </w:rPr>
      </w:pPr>
      <w:r w:rsidRPr="00900C44">
        <w:rPr>
          <w:rFonts w:cstheme="minorHAnsi"/>
        </w:rPr>
        <w:t xml:space="preserve">a) </w:t>
      </w:r>
      <w:r w:rsidRPr="00900C44">
        <w:rPr>
          <w:rFonts w:cstheme="minorHAnsi"/>
          <w:b/>
        </w:rPr>
        <w:t>K-Means versus Hierarchi</w:t>
      </w:r>
      <w:r w:rsidR="002378CD" w:rsidRPr="00900C44">
        <w:rPr>
          <w:rFonts w:cstheme="minorHAnsi"/>
          <w:b/>
        </w:rPr>
        <w:t>c</w:t>
      </w:r>
      <w:r w:rsidRPr="00900C44">
        <w:rPr>
          <w:rFonts w:cstheme="minorHAnsi"/>
          <w:b/>
        </w:rPr>
        <w:t>al Clustering</w:t>
      </w:r>
    </w:p>
    <w:p w14:paraId="399D7FD6" w14:textId="31A6D009" w:rsidR="00A4263F" w:rsidRPr="00900C44" w:rsidRDefault="00A4263F" w:rsidP="00A4263F">
      <w:pPr>
        <w:numPr>
          <w:ilvl w:val="0"/>
          <w:numId w:val="13"/>
        </w:numPr>
        <w:shd w:val="clear" w:color="auto" w:fill="FFFFFF"/>
        <w:spacing w:before="100" w:beforeAutospacing="1" w:after="100" w:afterAutospacing="1" w:line="240" w:lineRule="auto"/>
        <w:jc w:val="both"/>
        <w:rPr>
          <w:rFonts w:cstheme="minorHAnsi"/>
        </w:rPr>
      </w:pPr>
      <w:r w:rsidRPr="00900C44">
        <w:rPr>
          <w:rFonts w:cstheme="minorHAnsi"/>
        </w:rPr>
        <w:t xml:space="preserve">K-means is a top to bottom approach to clustering, </w:t>
      </w:r>
      <w:proofErr w:type="spellStart"/>
      <w:r w:rsidRPr="00900C44">
        <w:rPr>
          <w:rFonts w:cstheme="minorHAnsi"/>
        </w:rPr>
        <w:t>where as</w:t>
      </w:r>
      <w:proofErr w:type="spellEnd"/>
      <w:r w:rsidRPr="00900C44">
        <w:rPr>
          <w:rFonts w:cstheme="minorHAnsi"/>
        </w:rPr>
        <w:t xml:space="preserve"> Hierarchical is </w:t>
      </w:r>
      <w:r w:rsidR="00931383" w:rsidRPr="00900C44">
        <w:rPr>
          <w:rFonts w:cstheme="minorHAnsi"/>
        </w:rPr>
        <w:t>a bottom</w:t>
      </w:r>
      <w:r w:rsidRPr="00900C44">
        <w:rPr>
          <w:rFonts w:cstheme="minorHAnsi"/>
        </w:rPr>
        <w:t>- up approach to clustering</w:t>
      </w:r>
    </w:p>
    <w:p w14:paraId="11149DEE" w14:textId="6782BBA4" w:rsidR="00A4263F" w:rsidRPr="00A4263F" w:rsidRDefault="00A4263F" w:rsidP="00A4263F">
      <w:pPr>
        <w:numPr>
          <w:ilvl w:val="0"/>
          <w:numId w:val="13"/>
        </w:numPr>
        <w:shd w:val="clear" w:color="auto" w:fill="FFFFFF"/>
        <w:spacing w:before="100" w:beforeAutospacing="1" w:after="100" w:afterAutospacing="1" w:line="240" w:lineRule="auto"/>
        <w:jc w:val="both"/>
        <w:rPr>
          <w:rFonts w:cstheme="minorHAnsi"/>
        </w:rPr>
      </w:pPr>
      <w:r w:rsidRPr="00A4263F">
        <w:rPr>
          <w:rFonts w:cstheme="minorHAnsi"/>
        </w:rPr>
        <w:t xml:space="preserve">Hierarchical clustering can’t handle big data well but K Means clustering can. This is because the time complexity of K Means </w:t>
      </w:r>
      <w:r w:rsidRPr="00900C44">
        <w:rPr>
          <w:rFonts w:cstheme="minorHAnsi"/>
        </w:rPr>
        <w:t>is much lesser than that of Hierarchical Clustering</w:t>
      </w:r>
    </w:p>
    <w:p w14:paraId="5EFB7386" w14:textId="77777777" w:rsidR="00A4263F" w:rsidRPr="00A4263F" w:rsidRDefault="00A4263F" w:rsidP="00A4263F">
      <w:pPr>
        <w:numPr>
          <w:ilvl w:val="0"/>
          <w:numId w:val="13"/>
        </w:numPr>
        <w:shd w:val="clear" w:color="auto" w:fill="FFFFFF"/>
        <w:spacing w:before="100" w:beforeAutospacing="1" w:after="100" w:afterAutospacing="1" w:line="240" w:lineRule="auto"/>
        <w:jc w:val="both"/>
        <w:rPr>
          <w:rFonts w:cstheme="minorHAnsi"/>
        </w:rPr>
      </w:pPr>
      <w:r w:rsidRPr="00A4263F">
        <w:rPr>
          <w:rFonts w:cstheme="minorHAnsi"/>
        </w:rPr>
        <w:t>In K Means clustering, since we start with random choice of clusters, the results produced by running the algorithm multiple times might differ. While results are reproducible in Hierarchical clustering.</w:t>
      </w:r>
    </w:p>
    <w:p w14:paraId="6F8BC121" w14:textId="1AD46ABD" w:rsidR="00A4263F" w:rsidRPr="00A4263F" w:rsidRDefault="00A4263F" w:rsidP="00A4263F">
      <w:pPr>
        <w:numPr>
          <w:ilvl w:val="0"/>
          <w:numId w:val="13"/>
        </w:numPr>
        <w:shd w:val="clear" w:color="auto" w:fill="FFFFFF"/>
        <w:spacing w:before="100" w:beforeAutospacing="1" w:after="100" w:afterAutospacing="1" w:line="240" w:lineRule="auto"/>
        <w:jc w:val="both"/>
        <w:rPr>
          <w:rFonts w:cstheme="minorHAnsi"/>
        </w:rPr>
      </w:pPr>
      <w:r w:rsidRPr="00A4263F">
        <w:rPr>
          <w:rFonts w:cstheme="minorHAnsi"/>
        </w:rPr>
        <w:t>K Means is found to work well when the shape of the clusters is hyper spherical.</w:t>
      </w:r>
    </w:p>
    <w:p w14:paraId="018E1E80" w14:textId="144732D4" w:rsidR="00A4263F" w:rsidRPr="00900C44" w:rsidRDefault="00A4263F" w:rsidP="004D7A4F">
      <w:pPr>
        <w:numPr>
          <w:ilvl w:val="0"/>
          <w:numId w:val="13"/>
        </w:numPr>
        <w:shd w:val="clear" w:color="auto" w:fill="FFFFFF"/>
        <w:spacing w:before="100" w:beforeAutospacing="1" w:after="100" w:afterAutospacing="1" w:line="240" w:lineRule="auto"/>
        <w:jc w:val="both"/>
        <w:rPr>
          <w:rFonts w:cstheme="minorHAnsi"/>
        </w:rPr>
      </w:pPr>
      <w:r w:rsidRPr="00A4263F">
        <w:rPr>
          <w:rFonts w:cstheme="minorHAnsi"/>
        </w:rPr>
        <w:t>K Means clustering requires prior knowledge of K i.e. no. of clusters you want to divide your data into. But, you can stop at whatever number of clusters you find appropriate in hierarchical clustering by interpreting the dendrogram</w:t>
      </w:r>
    </w:p>
    <w:p w14:paraId="0A75A352" w14:textId="5CD4A725" w:rsidR="004D7A4F" w:rsidRPr="00900C44" w:rsidRDefault="004D7A4F" w:rsidP="004D7A4F">
      <w:pPr>
        <w:shd w:val="clear" w:color="auto" w:fill="FFFFFF"/>
        <w:spacing w:before="100" w:beforeAutospacing="1" w:after="100" w:afterAutospacing="1" w:line="240" w:lineRule="auto"/>
        <w:jc w:val="both"/>
        <w:rPr>
          <w:rFonts w:cstheme="minorHAnsi"/>
        </w:rPr>
      </w:pPr>
      <w:r w:rsidRPr="00900C44">
        <w:rPr>
          <w:rFonts w:cstheme="minorHAnsi"/>
        </w:rPr>
        <w:t xml:space="preserve">b) </w:t>
      </w:r>
      <w:r w:rsidRPr="00900C44">
        <w:rPr>
          <w:rFonts w:cstheme="minorHAnsi"/>
          <w:b/>
        </w:rPr>
        <w:t>Steps of K Means Algorithm:</w:t>
      </w:r>
    </w:p>
    <w:p w14:paraId="1D75D90F" w14:textId="3C9631F1" w:rsidR="004D7A4F" w:rsidRPr="004D7A4F" w:rsidRDefault="004D7A4F" w:rsidP="00A75EF3">
      <w:pPr>
        <w:shd w:val="clear" w:color="auto" w:fill="FFFFFF"/>
        <w:spacing w:before="100" w:beforeAutospacing="1" w:after="100" w:afterAutospacing="1" w:line="240" w:lineRule="auto"/>
        <w:ind w:left="540"/>
        <w:rPr>
          <w:rFonts w:cstheme="minorHAnsi"/>
        </w:rPr>
      </w:pPr>
      <w:r w:rsidRPr="004D7A4F">
        <w:rPr>
          <w:rFonts w:cstheme="minorHAnsi"/>
        </w:rPr>
        <w:t>1) Randomly select ‘c’ cluster centers.</w:t>
      </w:r>
      <w:r w:rsidR="00132ABE" w:rsidRPr="00900C44">
        <w:rPr>
          <w:rFonts w:cstheme="minorHAnsi"/>
        </w:rPr>
        <w:br/>
      </w:r>
      <w:r w:rsidRPr="004D7A4F">
        <w:rPr>
          <w:rFonts w:cstheme="minorHAnsi"/>
        </w:rPr>
        <w:t xml:space="preserve">2) Calculate the distance between each data point and cluster </w:t>
      </w:r>
      <w:r w:rsidR="00A31CB1" w:rsidRPr="00900C44">
        <w:rPr>
          <w:rFonts w:cstheme="minorHAnsi"/>
        </w:rPr>
        <w:t>centres</w:t>
      </w:r>
      <w:r w:rsidRPr="004D7A4F">
        <w:rPr>
          <w:rFonts w:cstheme="minorHAnsi"/>
        </w:rPr>
        <w:t>.</w:t>
      </w:r>
      <w:r w:rsidR="00A31CB1" w:rsidRPr="00900C44">
        <w:rPr>
          <w:rFonts w:cstheme="minorHAnsi"/>
        </w:rPr>
        <w:br/>
      </w:r>
      <w:r w:rsidRPr="004D7A4F">
        <w:rPr>
          <w:rFonts w:cstheme="minorHAnsi"/>
        </w:rPr>
        <w:t xml:space="preserve">3) Assign the data point to the cluster center whose distance from the cluster center is minimum of all the cluster </w:t>
      </w:r>
      <w:r w:rsidR="00A31CB1" w:rsidRPr="00900C44">
        <w:rPr>
          <w:rFonts w:cstheme="minorHAnsi"/>
        </w:rPr>
        <w:t>centres</w:t>
      </w:r>
      <w:r w:rsidRPr="004D7A4F">
        <w:rPr>
          <w:rFonts w:cstheme="minorHAnsi"/>
        </w:rPr>
        <w:t>.</w:t>
      </w:r>
      <w:r w:rsidR="00A31CB1" w:rsidRPr="00900C44">
        <w:rPr>
          <w:rFonts w:cstheme="minorHAnsi"/>
        </w:rPr>
        <w:br/>
      </w:r>
      <w:r w:rsidRPr="004D7A4F">
        <w:rPr>
          <w:rFonts w:cstheme="minorHAnsi"/>
        </w:rPr>
        <w:t>4) Recalculate the new cluster center using: </w:t>
      </w:r>
    </w:p>
    <w:p w14:paraId="5F2353D7" w14:textId="69D4E758" w:rsidR="004D7A4F" w:rsidRPr="00900C44" w:rsidRDefault="004D7A4F" w:rsidP="00A75EF3">
      <w:pPr>
        <w:shd w:val="clear" w:color="auto" w:fill="FFFFFF"/>
        <w:spacing w:after="0" w:line="240" w:lineRule="auto"/>
        <w:ind w:left="540"/>
        <w:rPr>
          <w:rFonts w:cstheme="minorHAnsi"/>
        </w:rPr>
      </w:pPr>
      <w:r w:rsidRPr="00900C44">
        <w:rPr>
          <w:rFonts w:cstheme="minorHAnsi"/>
        </w:rPr>
        <w:drawing>
          <wp:inline distT="0" distB="0" distL="0" distR="0" wp14:anchorId="134E558E" wp14:editId="0F833806">
            <wp:extent cx="1061049" cy="342512"/>
            <wp:effectExtent l="0" t="0" r="6350" b="635"/>
            <wp:docPr id="3" name="Picture 3" descr="https://sites.google.com/site/dataclusteringalgorithms/_/rsrc/1273048565389/k-means-clustering-algorithm/kmean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dataclusteringalgorithms/_/rsrc/1273048565389/k-means-clustering-algorithm/kmeans1.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3810" cy="349859"/>
                    </a:xfrm>
                    <a:prstGeom prst="rect">
                      <a:avLst/>
                    </a:prstGeom>
                    <a:noFill/>
                    <a:ln>
                      <a:noFill/>
                    </a:ln>
                  </pic:spPr>
                </pic:pic>
              </a:graphicData>
            </a:graphic>
          </wp:inline>
        </w:drawing>
      </w:r>
      <w:r w:rsidRPr="004D7A4F">
        <w:rPr>
          <w:rFonts w:cstheme="minorHAnsi"/>
        </w:rPr>
        <w:t>where, ‘ci’ represents the number of data points in ith cluster.</w:t>
      </w:r>
      <w:r w:rsidR="004B01ED" w:rsidRPr="00900C44">
        <w:rPr>
          <w:rFonts w:cstheme="minorHAnsi"/>
        </w:rPr>
        <w:br/>
      </w:r>
      <w:r w:rsidRPr="004D7A4F">
        <w:rPr>
          <w:rFonts w:cstheme="minorHAnsi"/>
        </w:rPr>
        <w:t xml:space="preserve">5) Recalculate the distance between each data point and new obtained cluster </w:t>
      </w:r>
      <w:r w:rsidR="00FA24EA" w:rsidRPr="00900C44">
        <w:rPr>
          <w:rFonts w:cstheme="minorHAnsi"/>
        </w:rPr>
        <w:t>centres</w:t>
      </w:r>
      <w:r w:rsidRPr="004D7A4F">
        <w:rPr>
          <w:rFonts w:cstheme="minorHAnsi"/>
        </w:rPr>
        <w:t>.</w:t>
      </w:r>
      <w:r w:rsidR="004B01ED" w:rsidRPr="00900C44">
        <w:rPr>
          <w:rFonts w:cstheme="minorHAnsi"/>
        </w:rPr>
        <w:br/>
      </w:r>
      <w:r w:rsidRPr="004D7A4F">
        <w:rPr>
          <w:rFonts w:cstheme="minorHAnsi"/>
        </w:rPr>
        <w:t>6) If no data point was reassigned then stop, otherwise repeat from step 3).</w:t>
      </w:r>
    </w:p>
    <w:p w14:paraId="3F195C0D" w14:textId="6B48A3EE" w:rsidR="00FA24EA" w:rsidRPr="00900C44" w:rsidRDefault="00FA24EA" w:rsidP="004B01ED">
      <w:pPr>
        <w:shd w:val="clear" w:color="auto" w:fill="FFFFFF"/>
        <w:spacing w:after="0" w:line="240" w:lineRule="auto"/>
        <w:rPr>
          <w:rFonts w:cstheme="minorHAnsi"/>
        </w:rPr>
      </w:pPr>
    </w:p>
    <w:p w14:paraId="5CC5C32A" w14:textId="77777777" w:rsidR="00A75EF3" w:rsidRPr="00900C44" w:rsidRDefault="00A75EF3" w:rsidP="004B01ED">
      <w:pPr>
        <w:shd w:val="clear" w:color="auto" w:fill="FFFFFF"/>
        <w:spacing w:after="0" w:line="240" w:lineRule="auto"/>
        <w:rPr>
          <w:rFonts w:cstheme="minorHAnsi"/>
        </w:rPr>
      </w:pPr>
    </w:p>
    <w:p w14:paraId="09777FCC" w14:textId="60D34F9C" w:rsidR="00FA24EA" w:rsidRPr="00900C44" w:rsidRDefault="00FA24EA" w:rsidP="004B01ED">
      <w:pPr>
        <w:shd w:val="clear" w:color="auto" w:fill="FFFFFF"/>
        <w:spacing w:after="0" w:line="240" w:lineRule="auto"/>
        <w:rPr>
          <w:rFonts w:cstheme="minorHAnsi"/>
        </w:rPr>
      </w:pPr>
      <w:r w:rsidRPr="00900C44">
        <w:rPr>
          <w:rFonts w:cstheme="minorHAnsi"/>
        </w:rPr>
        <w:t xml:space="preserve">c) </w:t>
      </w:r>
      <w:r w:rsidRPr="00900C44">
        <w:rPr>
          <w:rFonts w:cstheme="minorHAnsi"/>
          <w:b/>
        </w:rPr>
        <w:t>How is k chosen?</w:t>
      </w:r>
    </w:p>
    <w:p w14:paraId="25A1EC50" w14:textId="23A01F73" w:rsidR="00FA24EA" w:rsidRPr="00900C44" w:rsidRDefault="00FA24EA" w:rsidP="004B01ED">
      <w:pPr>
        <w:shd w:val="clear" w:color="auto" w:fill="FFFFFF"/>
        <w:spacing w:after="0" w:line="240" w:lineRule="auto"/>
        <w:rPr>
          <w:rFonts w:cstheme="minorHAnsi"/>
        </w:rPr>
      </w:pPr>
      <w:r w:rsidRPr="00900C44">
        <w:rPr>
          <w:rFonts w:cstheme="minorHAnsi"/>
        </w:rPr>
        <w:t xml:space="preserve">In the K-means algorithm, there are the </w:t>
      </w:r>
      <w:r w:rsidRPr="00900C44">
        <w:rPr>
          <w:rFonts w:cstheme="minorHAnsi"/>
          <w:b/>
        </w:rPr>
        <w:t>Elbow Method</w:t>
      </w:r>
      <w:r w:rsidRPr="00900C44">
        <w:rPr>
          <w:rFonts w:cstheme="minorHAnsi"/>
        </w:rPr>
        <w:t xml:space="preserve"> and </w:t>
      </w:r>
      <w:r w:rsidRPr="00900C44">
        <w:rPr>
          <w:rFonts w:cstheme="minorHAnsi"/>
          <w:b/>
        </w:rPr>
        <w:t>Silhouette method</w:t>
      </w:r>
      <w:r w:rsidRPr="00900C44">
        <w:rPr>
          <w:rFonts w:cstheme="minorHAnsi"/>
        </w:rPr>
        <w:t>:</w:t>
      </w:r>
    </w:p>
    <w:p w14:paraId="50E338FF" w14:textId="0A47311F" w:rsidR="00FA24EA" w:rsidRPr="00900C44" w:rsidRDefault="00FA24EA" w:rsidP="004B01ED">
      <w:pPr>
        <w:shd w:val="clear" w:color="auto" w:fill="FFFFFF"/>
        <w:spacing w:after="0" w:line="240" w:lineRule="auto"/>
        <w:rPr>
          <w:rFonts w:cstheme="minorHAnsi"/>
        </w:rPr>
      </w:pPr>
    </w:p>
    <w:p w14:paraId="683433F9" w14:textId="0053ECA9" w:rsidR="00FA24EA" w:rsidRPr="00900C44" w:rsidRDefault="00FA24EA" w:rsidP="004B01ED">
      <w:pPr>
        <w:shd w:val="clear" w:color="auto" w:fill="FFFFFF"/>
        <w:spacing w:after="0" w:line="240" w:lineRule="auto"/>
        <w:rPr>
          <w:rFonts w:cstheme="minorHAnsi"/>
          <w:b/>
        </w:rPr>
      </w:pPr>
      <w:r w:rsidRPr="00900C44">
        <w:rPr>
          <w:rFonts w:cstheme="minorHAnsi"/>
          <w:b/>
        </w:rPr>
        <w:t>Elbow Method:</w:t>
      </w:r>
    </w:p>
    <w:p w14:paraId="75C48027" w14:textId="673A3112" w:rsidR="00FA24EA" w:rsidRPr="00900C44" w:rsidRDefault="00931383" w:rsidP="004B01ED">
      <w:pPr>
        <w:shd w:val="clear" w:color="auto" w:fill="FFFFFF"/>
        <w:spacing w:after="0" w:line="240" w:lineRule="auto"/>
        <w:rPr>
          <w:rFonts w:cstheme="minorHAnsi"/>
        </w:rPr>
      </w:pPr>
      <w:r w:rsidRPr="00900C44">
        <w:rPr>
          <w:rFonts w:cstheme="minorHAnsi"/>
        </w:rPr>
        <w:t>First</w:t>
      </w:r>
      <w:r w:rsidR="00FA24EA" w:rsidRPr="00900C44">
        <w:rPr>
          <w:rFonts w:cstheme="minorHAnsi"/>
        </w:rPr>
        <w:t xml:space="preserve">, compute the sum of squared error (SSE) for some values of </w:t>
      </w:r>
      <w:r w:rsidRPr="00900C44">
        <w:rPr>
          <w:rFonts w:cstheme="minorHAnsi"/>
        </w:rPr>
        <w:t>k.</w:t>
      </w:r>
      <w:r w:rsidR="00FA24EA" w:rsidRPr="00900C44">
        <w:rPr>
          <w:rFonts w:cstheme="minorHAnsi"/>
        </w:rPr>
        <w:t xml:space="preserve"> </w:t>
      </w:r>
      <w:r w:rsidR="00FA24EA" w:rsidRPr="00900C44">
        <w:rPr>
          <w:rFonts w:cstheme="minorHAnsi"/>
        </w:rPr>
        <w:t>The SSE is defined as the sum of the squared distance between each member of the cluster and its centroid. Mathematically:</w:t>
      </w:r>
      <w:r w:rsidR="00FA24EA" w:rsidRPr="00900C44">
        <w:rPr>
          <w:rFonts w:cstheme="minorHAnsi"/>
        </w:rPr>
        <w:br/>
      </w:r>
      <w:r w:rsidR="00FA24EA" w:rsidRPr="00900C44">
        <w:rPr>
          <w:rFonts w:cstheme="minorHAnsi"/>
        </w:rPr>
        <w:drawing>
          <wp:inline distT="0" distB="0" distL="0" distR="0" wp14:anchorId="0B59A753" wp14:editId="0974CD0F">
            <wp:extent cx="25146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600" cy="342900"/>
                    </a:xfrm>
                    <a:prstGeom prst="rect">
                      <a:avLst/>
                    </a:prstGeom>
                  </pic:spPr>
                </pic:pic>
              </a:graphicData>
            </a:graphic>
          </wp:inline>
        </w:drawing>
      </w:r>
    </w:p>
    <w:p w14:paraId="426FF695" w14:textId="5094ADD7" w:rsidR="00FA24EA" w:rsidRPr="00900C44" w:rsidRDefault="00FA24EA" w:rsidP="004B01ED">
      <w:pPr>
        <w:shd w:val="clear" w:color="auto" w:fill="FFFFFF"/>
        <w:spacing w:after="0" w:line="240" w:lineRule="auto"/>
        <w:rPr>
          <w:rFonts w:cstheme="minorHAnsi"/>
        </w:rPr>
      </w:pPr>
      <w:r w:rsidRPr="00900C44">
        <w:rPr>
          <w:rFonts w:cstheme="minorHAnsi"/>
        </w:rPr>
        <w:t xml:space="preserve">If you plot k against the SSE, you will see that the error decreases </w:t>
      </w:r>
      <w:r w:rsidR="00931383" w:rsidRPr="00900C44">
        <w:rPr>
          <w:rFonts w:cstheme="minorHAnsi"/>
        </w:rPr>
        <w:t>ask</w:t>
      </w:r>
      <w:r w:rsidRPr="00900C44">
        <w:rPr>
          <w:rFonts w:cstheme="minorHAnsi"/>
        </w:rPr>
        <w:t xml:space="preserve"> gets larger; this is because when the number of clusters increases, they should be smaller, so distortion is also smaller. The idea of the elbow method is to choose the k at which the SSE decreases abruptly. This produces an "elbow effect" in the graph</w:t>
      </w:r>
      <w:r w:rsidRPr="00900C44">
        <w:rPr>
          <w:rFonts w:cstheme="minorHAnsi"/>
        </w:rPr>
        <w:t>.</w:t>
      </w:r>
    </w:p>
    <w:p w14:paraId="191B8EC2" w14:textId="2EAAB28A" w:rsidR="00FA24EA" w:rsidRPr="00900C44" w:rsidRDefault="00FA24EA" w:rsidP="004B01ED">
      <w:pPr>
        <w:shd w:val="clear" w:color="auto" w:fill="FFFFFF"/>
        <w:spacing w:after="0" w:line="240" w:lineRule="auto"/>
        <w:rPr>
          <w:rFonts w:cstheme="minorHAnsi"/>
        </w:rPr>
      </w:pPr>
    </w:p>
    <w:p w14:paraId="659012E0" w14:textId="7D2E5D1B" w:rsidR="00FA24EA" w:rsidRPr="00900C44" w:rsidRDefault="00FA24EA" w:rsidP="004B01ED">
      <w:pPr>
        <w:shd w:val="clear" w:color="auto" w:fill="FFFFFF"/>
        <w:spacing w:after="0" w:line="240" w:lineRule="auto"/>
        <w:rPr>
          <w:rFonts w:cstheme="minorHAnsi"/>
          <w:b/>
        </w:rPr>
      </w:pPr>
      <w:r w:rsidRPr="00900C44">
        <w:rPr>
          <w:rFonts w:cstheme="minorHAnsi"/>
          <w:b/>
        </w:rPr>
        <w:t>Silhouette method:</w:t>
      </w:r>
    </w:p>
    <w:p w14:paraId="76B6DFB9" w14:textId="56F44022" w:rsidR="00FA24EA" w:rsidRPr="00900C44" w:rsidRDefault="00FA24EA" w:rsidP="004B01ED">
      <w:pPr>
        <w:shd w:val="clear" w:color="auto" w:fill="FFFFFF"/>
        <w:spacing w:after="0" w:line="240" w:lineRule="auto"/>
        <w:rPr>
          <w:rFonts w:cstheme="minorHAnsi"/>
        </w:rPr>
      </w:pPr>
      <w:r w:rsidRPr="00900C44">
        <w:rPr>
          <w:rFonts w:cstheme="minorHAnsi"/>
        </w:rPr>
        <w:t xml:space="preserve">This method helps in measuring the quality of the clustering </w:t>
      </w:r>
      <w:r w:rsidR="00931383" w:rsidRPr="00900C44">
        <w:rPr>
          <w:rFonts w:cstheme="minorHAnsi"/>
        </w:rPr>
        <w:t>i.e.</w:t>
      </w:r>
      <w:r w:rsidRPr="00900C44">
        <w:rPr>
          <w:rFonts w:cstheme="minorHAnsi"/>
        </w:rPr>
        <w:t xml:space="preserve"> how well an object lies within its cluster.</w:t>
      </w:r>
      <w:r w:rsidRPr="00900C44">
        <w:rPr>
          <w:rFonts w:cstheme="minorHAnsi"/>
        </w:rPr>
        <w:t xml:space="preserve"> </w:t>
      </w:r>
      <w:r w:rsidRPr="00900C44">
        <w:rPr>
          <w:rFonts w:cstheme="minorHAnsi"/>
        </w:rPr>
        <w:t xml:space="preserve">A good silhouette width indicates good clustering. </w:t>
      </w:r>
      <w:r w:rsidR="00931383" w:rsidRPr="00900C44">
        <w:rPr>
          <w:rFonts w:cstheme="minorHAnsi"/>
        </w:rPr>
        <w:t>Also,</w:t>
      </w:r>
      <w:r w:rsidRPr="00900C44">
        <w:rPr>
          <w:rFonts w:cstheme="minorHAnsi"/>
        </w:rPr>
        <w:t xml:space="preserve"> it shows you the optimal number of clusters to be used.</w:t>
      </w:r>
    </w:p>
    <w:p w14:paraId="45E5B857" w14:textId="3DD8FCFC" w:rsidR="000611A7" w:rsidRPr="00900C44" w:rsidRDefault="000611A7" w:rsidP="004B01ED">
      <w:pPr>
        <w:shd w:val="clear" w:color="auto" w:fill="FFFFFF"/>
        <w:spacing w:after="0" w:line="240" w:lineRule="auto"/>
        <w:rPr>
          <w:rFonts w:cstheme="minorHAnsi"/>
          <w:color w:val="333333"/>
        </w:rPr>
      </w:pPr>
    </w:p>
    <w:p w14:paraId="0BE39EEB" w14:textId="6DF64245" w:rsidR="00FA24EA" w:rsidRPr="00900C44" w:rsidRDefault="00FA24EA" w:rsidP="00FA24EA">
      <w:pPr>
        <w:shd w:val="clear" w:color="auto" w:fill="FFFFFF"/>
        <w:spacing w:after="0" w:line="240" w:lineRule="auto"/>
        <w:jc w:val="center"/>
        <w:rPr>
          <w:rFonts w:cstheme="minorHAnsi"/>
        </w:rPr>
      </w:pPr>
      <w:r w:rsidRPr="00900C44">
        <w:rPr>
          <w:rFonts w:cstheme="minorHAnsi"/>
          <w:noProof/>
        </w:rPr>
        <w:lastRenderedPageBreak/>
        <w:drawing>
          <wp:inline distT="0" distB="0" distL="0" distR="0" wp14:anchorId="137FFBBE" wp14:editId="18383679">
            <wp:extent cx="3657600" cy="21392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5293" cy="2208054"/>
                    </a:xfrm>
                    <a:prstGeom prst="rect">
                      <a:avLst/>
                    </a:prstGeom>
                  </pic:spPr>
                </pic:pic>
              </a:graphicData>
            </a:graphic>
          </wp:inline>
        </w:drawing>
      </w:r>
    </w:p>
    <w:p w14:paraId="1B594D86" w14:textId="77777777" w:rsidR="005939C1" w:rsidRPr="004D7A4F" w:rsidRDefault="005939C1" w:rsidP="005939C1">
      <w:pPr>
        <w:shd w:val="clear" w:color="auto" w:fill="FFFFFF"/>
        <w:spacing w:after="0" w:line="240" w:lineRule="auto"/>
        <w:rPr>
          <w:rFonts w:cstheme="minorHAnsi"/>
        </w:rPr>
      </w:pPr>
    </w:p>
    <w:p w14:paraId="651D2243" w14:textId="7996AA69" w:rsidR="004D7A4F" w:rsidRPr="00900C44" w:rsidRDefault="00F63FD3" w:rsidP="004D7A4F">
      <w:pPr>
        <w:shd w:val="clear" w:color="auto" w:fill="FFFFFF"/>
        <w:spacing w:before="100" w:beforeAutospacing="1" w:after="100" w:afterAutospacing="1" w:line="240" w:lineRule="auto"/>
        <w:jc w:val="both"/>
        <w:rPr>
          <w:rFonts w:cstheme="minorHAnsi"/>
        </w:rPr>
      </w:pPr>
      <w:r w:rsidRPr="00900C44">
        <w:rPr>
          <w:rFonts w:cstheme="minorHAnsi"/>
        </w:rPr>
        <w:t xml:space="preserve">This was in terms of statistics. For the business approach to K-means, it is critical that </w:t>
      </w:r>
      <w:r w:rsidR="005D04BD" w:rsidRPr="00900C44">
        <w:rPr>
          <w:rFonts w:cstheme="minorHAnsi"/>
        </w:rPr>
        <w:t xml:space="preserve">the clusters chosen make business sense. There cannot be too many clusters or less number of clusters as the clusters </w:t>
      </w:r>
      <w:r w:rsidR="00441CC2" w:rsidRPr="00900C44">
        <w:rPr>
          <w:rFonts w:cstheme="minorHAnsi"/>
        </w:rPr>
        <w:t>must</w:t>
      </w:r>
      <w:r w:rsidR="005D04BD" w:rsidRPr="00900C44">
        <w:rPr>
          <w:rFonts w:cstheme="minorHAnsi"/>
        </w:rPr>
        <w:t xml:space="preserve"> be leveraged by the business to make </w:t>
      </w:r>
      <w:r w:rsidR="00441CC2" w:rsidRPr="00900C44">
        <w:rPr>
          <w:rFonts w:cstheme="minorHAnsi"/>
        </w:rPr>
        <w:t>decisions on that cluster group.</w:t>
      </w:r>
    </w:p>
    <w:p w14:paraId="645479FC" w14:textId="6F6ACCFE" w:rsidR="00441CC2" w:rsidRPr="00900C44" w:rsidRDefault="00441CC2" w:rsidP="004D7A4F">
      <w:pPr>
        <w:shd w:val="clear" w:color="auto" w:fill="FFFFFF"/>
        <w:spacing w:before="100" w:beforeAutospacing="1" w:after="100" w:afterAutospacing="1" w:line="240" w:lineRule="auto"/>
        <w:jc w:val="both"/>
        <w:rPr>
          <w:rFonts w:cstheme="minorHAnsi"/>
        </w:rPr>
      </w:pPr>
      <w:r w:rsidRPr="00900C44">
        <w:rPr>
          <w:rFonts w:cstheme="minorHAnsi"/>
        </w:rPr>
        <w:t xml:space="preserve">If there is sufficient computing power, </w:t>
      </w:r>
      <w:r w:rsidRPr="00900C44">
        <w:rPr>
          <w:rFonts w:cstheme="minorHAnsi"/>
          <w:b/>
        </w:rPr>
        <w:t>Hierarchical Clustering</w:t>
      </w:r>
      <w:r w:rsidRPr="00900C44">
        <w:rPr>
          <w:rFonts w:cstheme="minorHAnsi"/>
        </w:rPr>
        <w:t xml:space="preserve"> can be used as well, even on larger data sets.</w:t>
      </w:r>
    </w:p>
    <w:p w14:paraId="6F472BB9" w14:textId="07DF04B5" w:rsidR="00001FD6" w:rsidRPr="00A4263F" w:rsidRDefault="00001FD6" w:rsidP="004D7A4F">
      <w:pPr>
        <w:shd w:val="clear" w:color="auto" w:fill="FFFFFF"/>
        <w:spacing w:before="100" w:beforeAutospacing="1" w:after="100" w:afterAutospacing="1" w:line="240" w:lineRule="auto"/>
        <w:jc w:val="both"/>
        <w:rPr>
          <w:rFonts w:cstheme="minorHAnsi"/>
        </w:rPr>
      </w:pPr>
      <w:r w:rsidRPr="00900C44">
        <w:rPr>
          <w:rFonts w:cstheme="minorHAnsi"/>
        </w:rPr>
        <w:t xml:space="preserve">d) </w:t>
      </w:r>
      <w:r w:rsidRPr="00900C44">
        <w:rPr>
          <w:rFonts w:cstheme="minorHAnsi"/>
          <w:b/>
        </w:rPr>
        <w:t>Explain the necessity for scaling/standardisation before performing Clustering.</w:t>
      </w:r>
    </w:p>
    <w:p w14:paraId="256DB380" w14:textId="77777777" w:rsidR="005D5FDA" w:rsidRPr="00900C44" w:rsidRDefault="00001FD6" w:rsidP="00C73973">
      <w:pPr>
        <w:jc w:val="both"/>
        <w:rPr>
          <w:rFonts w:cstheme="minorHAnsi"/>
        </w:rPr>
      </w:pPr>
      <w:r w:rsidRPr="00900C44">
        <w:rPr>
          <w:rFonts w:cstheme="minorHAnsi"/>
        </w:rPr>
        <w:t>Yes, it is necessary to scale/ standardize before performing clustering</w:t>
      </w:r>
      <w:r w:rsidR="005D5FDA" w:rsidRPr="00900C44">
        <w:rPr>
          <w:rFonts w:cstheme="minorHAnsi"/>
        </w:rPr>
        <w:t>.</w:t>
      </w:r>
      <w:r w:rsidRPr="00900C44">
        <w:rPr>
          <w:rFonts w:cstheme="minorHAnsi"/>
        </w:rPr>
        <w:t xml:space="preserve"> </w:t>
      </w:r>
    </w:p>
    <w:p w14:paraId="15DF8EC8" w14:textId="1E9B0D1E" w:rsidR="00A4263F" w:rsidRPr="00900C44" w:rsidRDefault="005D5FDA" w:rsidP="006D5A12">
      <w:pPr>
        <w:pStyle w:val="ListParagraph"/>
        <w:numPr>
          <w:ilvl w:val="0"/>
          <w:numId w:val="14"/>
        </w:numPr>
        <w:jc w:val="both"/>
        <w:rPr>
          <w:rFonts w:cstheme="minorHAnsi"/>
        </w:rPr>
      </w:pPr>
      <w:r w:rsidRPr="00900C44">
        <w:rPr>
          <w:rFonts w:cstheme="minorHAnsi"/>
        </w:rPr>
        <w:t>I</w:t>
      </w:r>
      <w:r w:rsidR="00001FD6" w:rsidRPr="00900C44">
        <w:rPr>
          <w:rFonts w:cstheme="minorHAnsi"/>
        </w:rPr>
        <w:t xml:space="preserve">f there are features that are on different scales, then the variation of the smaller-scaled features </w:t>
      </w:r>
      <w:r w:rsidR="00332081" w:rsidRPr="00900C44">
        <w:rPr>
          <w:rFonts w:cstheme="minorHAnsi"/>
        </w:rPr>
        <w:t>does</w:t>
      </w:r>
      <w:r w:rsidR="00001FD6" w:rsidRPr="00900C44">
        <w:rPr>
          <w:rFonts w:cstheme="minorHAnsi"/>
        </w:rPr>
        <w:t xml:space="preserve"> not get </w:t>
      </w:r>
      <w:r w:rsidRPr="00900C44">
        <w:rPr>
          <w:rFonts w:cstheme="minorHAnsi"/>
        </w:rPr>
        <w:t>captured and they may get ignored when PCA is done on the dataset.</w:t>
      </w:r>
    </w:p>
    <w:p w14:paraId="4D0AA0EB" w14:textId="3E48D25E" w:rsidR="005D5FDA" w:rsidRPr="00900C44" w:rsidRDefault="005D5FDA" w:rsidP="006D5A12">
      <w:pPr>
        <w:pStyle w:val="ListParagraph"/>
        <w:numPr>
          <w:ilvl w:val="0"/>
          <w:numId w:val="14"/>
        </w:numPr>
        <w:jc w:val="both"/>
        <w:rPr>
          <w:rFonts w:cstheme="minorHAnsi"/>
        </w:rPr>
      </w:pPr>
      <w:r w:rsidRPr="00900C44">
        <w:rPr>
          <w:rFonts w:cstheme="minorHAnsi"/>
        </w:rPr>
        <w:t xml:space="preserve">Also, </w:t>
      </w:r>
      <w:r w:rsidRPr="00900C44">
        <w:rPr>
          <w:rFonts w:cstheme="minorHAnsi"/>
        </w:rPr>
        <w:t>K-means clustering is "isotropic" in all directions of space and therefore tends to produce more or less round (rather than elongated) clusters. In this situation leaving variances unequal is equivalent to putting more weight on variables with smaller variance.</w:t>
      </w:r>
    </w:p>
    <w:p w14:paraId="685C66CD" w14:textId="47141D45" w:rsidR="00332081" w:rsidRPr="00900C44" w:rsidRDefault="00332081" w:rsidP="006D5A12">
      <w:pPr>
        <w:pStyle w:val="ListParagraph"/>
        <w:numPr>
          <w:ilvl w:val="0"/>
          <w:numId w:val="14"/>
        </w:numPr>
        <w:jc w:val="both"/>
        <w:rPr>
          <w:rFonts w:cstheme="minorHAnsi"/>
        </w:rPr>
      </w:pPr>
      <w:r w:rsidRPr="00900C44">
        <w:rPr>
          <w:rFonts w:cstheme="minorHAnsi"/>
        </w:rPr>
        <w:t xml:space="preserve">For larger datasets, standardizing the data will make the algorithm more efficient. </w:t>
      </w:r>
    </w:p>
    <w:p w14:paraId="69B3B3C2" w14:textId="289EE1CA" w:rsidR="006D5A12" w:rsidRPr="00900C44" w:rsidRDefault="006D5A12" w:rsidP="006D5A12">
      <w:pPr>
        <w:pStyle w:val="ListParagraph"/>
        <w:numPr>
          <w:ilvl w:val="0"/>
          <w:numId w:val="14"/>
        </w:numPr>
        <w:jc w:val="both"/>
        <w:rPr>
          <w:rFonts w:cstheme="minorHAnsi"/>
        </w:rPr>
      </w:pPr>
      <w:r w:rsidRPr="00900C44">
        <w:rPr>
          <w:rFonts w:cstheme="minorHAnsi"/>
        </w:rPr>
        <w:t>T</w:t>
      </w:r>
      <w:r w:rsidRPr="00900C44">
        <w:rPr>
          <w:rFonts w:cstheme="minorHAnsi"/>
        </w:rPr>
        <w:t>o avoid this dependence on the choice of measurement units, one has the option of standardizing the data. This converts the original measurements to unitless variables.</w:t>
      </w:r>
    </w:p>
    <w:p w14:paraId="10B4CC72" w14:textId="0EC623F7" w:rsidR="00A4263F" w:rsidRPr="00900C44" w:rsidRDefault="006D5A12" w:rsidP="00C73973">
      <w:pPr>
        <w:pStyle w:val="ListParagraph"/>
        <w:numPr>
          <w:ilvl w:val="0"/>
          <w:numId w:val="14"/>
        </w:numPr>
        <w:jc w:val="both"/>
        <w:rPr>
          <w:rFonts w:cstheme="minorHAnsi"/>
        </w:rPr>
      </w:pPr>
      <w:r w:rsidRPr="00900C44">
        <w:rPr>
          <w:rFonts w:cstheme="minorHAnsi"/>
        </w:rPr>
        <w:t>Standardizing data is recommended because otherwise the range of values in each feature will act as a weight when determining how to cluster data, which is typically undesired.</w:t>
      </w:r>
    </w:p>
    <w:p w14:paraId="625E6C7B" w14:textId="77777777" w:rsidR="000937A6" w:rsidRPr="00900C44" w:rsidRDefault="000937A6" w:rsidP="000937A6">
      <w:pPr>
        <w:ind w:left="360"/>
        <w:jc w:val="both"/>
        <w:rPr>
          <w:rFonts w:cstheme="minorHAnsi"/>
        </w:rPr>
      </w:pPr>
    </w:p>
    <w:p w14:paraId="50B2793E" w14:textId="77777777" w:rsidR="00DA7DF8" w:rsidRPr="00900C44" w:rsidRDefault="00DA7DF8" w:rsidP="00DA7DF8">
      <w:pPr>
        <w:rPr>
          <w:rFonts w:cstheme="minorHAnsi"/>
          <w:b/>
        </w:rPr>
      </w:pPr>
      <w:r w:rsidRPr="00900C44">
        <w:rPr>
          <w:rFonts w:cstheme="minorHAnsi"/>
          <w:lang w:val="en-US"/>
        </w:rPr>
        <w:t xml:space="preserve">e) </w:t>
      </w:r>
      <w:r w:rsidRPr="00900C44">
        <w:rPr>
          <w:rFonts w:cstheme="minorHAnsi"/>
          <w:b/>
        </w:rPr>
        <w:t>Explain the different linkages used in Hierarchical Clustering.</w:t>
      </w:r>
    </w:p>
    <w:p w14:paraId="46AE6C80" w14:textId="77777777" w:rsidR="00DA7DF8" w:rsidRPr="00900C44" w:rsidRDefault="00DA7DF8" w:rsidP="00DA7DF8">
      <w:pPr>
        <w:pStyle w:val="NormalWeb"/>
        <w:numPr>
          <w:ilvl w:val="0"/>
          <w:numId w:val="15"/>
        </w:numPr>
        <w:rPr>
          <w:rFonts w:asciiTheme="minorHAnsi" w:eastAsiaTheme="minorHAnsi" w:hAnsiTheme="minorHAnsi" w:cstheme="minorHAnsi"/>
          <w:sz w:val="22"/>
          <w:szCs w:val="22"/>
          <w:lang w:val="en-IN"/>
        </w:rPr>
      </w:pPr>
      <w:r w:rsidRPr="00900C44">
        <w:rPr>
          <w:rFonts w:asciiTheme="minorHAnsi" w:eastAsiaTheme="minorHAnsi" w:hAnsiTheme="minorHAnsi" w:cstheme="minorHAnsi"/>
          <w:sz w:val="22"/>
          <w:szCs w:val="22"/>
          <w:lang w:val="en-IN"/>
        </w:rPr>
        <w:t>In complete-link (or complete linkage) hierarchical clustering, we merge in each step the two clusters whose merger has the smallest diameter (or: the two clusters with the smallest maximum pairwise distance).</w:t>
      </w:r>
    </w:p>
    <w:p w14:paraId="2C854743" w14:textId="76839069" w:rsidR="00DA7DF8" w:rsidRPr="00900C44" w:rsidRDefault="00DA7DF8" w:rsidP="00DA7DF8">
      <w:pPr>
        <w:pStyle w:val="NormalWeb"/>
        <w:numPr>
          <w:ilvl w:val="0"/>
          <w:numId w:val="15"/>
        </w:numPr>
        <w:rPr>
          <w:rFonts w:asciiTheme="minorHAnsi" w:eastAsiaTheme="minorHAnsi" w:hAnsiTheme="minorHAnsi" w:cstheme="minorHAnsi"/>
          <w:sz w:val="22"/>
          <w:szCs w:val="22"/>
          <w:lang w:val="en-IN"/>
        </w:rPr>
      </w:pPr>
      <w:r w:rsidRPr="00900C44">
        <w:rPr>
          <w:rFonts w:asciiTheme="minorHAnsi" w:eastAsiaTheme="minorHAnsi" w:hAnsiTheme="minorHAnsi" w:cstheme="minorHAnsi"/>
          <w:sz w:val="22"/>
          <w:szCs w:val="22"/>
          <w:lang w:val="en-IN"/>
        </w:rPr>
        <w:t>In single-link (or single linkage) hierarchical clustering, we merge in each step the two clusters whose two closest members have the smallest distance (or: the two clusters with the smallest minimum pairwise distance).</w:t>
      </w:r>
      <w:r w:rsidR="00EB0AC6" w:rsidRPr="00900C44">
        <w:rPr>
          <w:rFonts w:asciiTheme="minorHAnsi" w:eastAsiaTheme="minorHAnsi" w:hAnsiTheme="minorHAnsi" w:cstheme="minorHAnsi"/>
          <w:sz w:val="22"/>
          <w:szCs w:val="22"/>
          <w:lang w:val="en-IN"/>
        </w:rPr>
        <w:br/>
      </w:r>
    </w:p>
    <w:p w14:paraId="100BAA3D" w14:textId="77777777" w:rsidR="00DA7DF8" w:rsidRPr="00900C44" w:rsidRDefault="00DA7DF8" w:rsidP="00DA7DF8">
      <w:pPr>
        <w:pStyle w:val="NormalWeb"/>
        <w:numPr>
          <w:ilvl w:val="0"/>
          <w:numId w:val="15"/>
        </w:numPr>
        <w:rPr>
          <w:rFonts w:asciiTheme="minorHAnsi" w:eastAsiaTheme="minorHAnsi" w:hAnsiTheme="minorHAnsi" w:cstheme="minorHAnsi"/>
          <w:sz w:val="22"/>
          <w:szCs w:val="22"/>
          <w:lang w:val="en-IN"/>
        </w:rPr>
      </w:pPr>
      <w:r w:rsidRPr="00900C44">
        <w:rPr>
          <w:rFonts w:asciiTheme="minorHAnsi" w:eastAsiaTheme="minorHAnsi" w:hAnsiTheme="minorHAnsi" w:cstheme="minorHAnsi"/>
          <w:sz w:val="22"/>
          <w:szCs w:val="22"/>
          <w:lang w:val="en-IN"/>
        </w:rPr>
        <w:t>Complete-link clustering can also be described using the concept of clique. Let dn be the diameter of the cluster created in step n of complete-link clustering. Define graph G(n) as the graph that links all data points with a distance of at most dn. Then the clusters after step n are the cliques of G(n). This motivates the term complete-link clustering.</w:t>
      </w:r>
    </w:p>
    <w:p w14:paraId="1A080F92" w14:textId="28C3C48E" w:rsidR="002116CD" w:rsidRPr="00900C44" w:rsidRDefault="00DA7DF8" w:rsidP="00BE4DDF">
      <w:pPr>
        <w:pStyle w:val="NormalWeb"/>
        <w:numPr>
          <w:ilvl w:val="0"/>
          <w:numId w:val="15"/>
        </w:numPr>
        <w:jc w:val="both"/>
        <w:rPr>
          <w:rFonts w:asciiTheme="minorHAnsi" w:hAnsiTheme="minorHAnsi" w:cstheme="minorHAnsi"/>
          <w:sz w:val="22"/>
          <w:szCs w:val="22"/>
        </w:rPr>
      </w:pPr>
      <w:r w:rsidRPr="00900C44">
        <w:rPr>
          <w:rFonts w:asciiTheme="minorHAnsi" w:eastAsiaTheme="minorHAnsi" w:hAnsiTheme="minorHAnsi" w:cstheme="minorHAnsi"/>
          <w:sz w:val="22"/>
          <w:szCs w:val="22"/>
          <w:lang w:val="en-IN"/>
        </w:rPr>
        <w:t>Single-link clustering can also be described in graph theoretical terms. If dn is the distance of the two clusters merged in step n, and G(n) is the graph that links all data points with a distance of at most dn, then the clusters after step n are the connected components of G(n). A single-link clustering also closely corresponds to a weighted graph's </w:t>
      </w:r>
    </w:p>
    <w:p w14:paraId="76010599" w14:textId="40BEAB54" w:rsidR="00E675A9" w:rsidRPr="00833AA9" w:rsidRDefault="0018563B" w:rsidP="0034629B">
      <w:pPr>
        <w:pStyle w:val="Heading3"/>
        <w:jc w:val="both"/>
        <w:rPr>
          <w:rFonts w:asciiTheme="minorHAnsi" w:eastAsiaTheme="minorHAnsi" w:hAnsiTheme="minorHAnsi" w:cstheme="minorHAnsi"/>
          <w:b/>
          <w:color w:val="auto"/>
          <w:sz w:val="22"/>
          <w:szCs w:val="22"/>
        </w:rPr>
      </w:pPr>
      <w:r w:rsidRPr="00900C44">
        <w:rPr>
          <w:rFonts w:asciiTheme="minorHAnsi" w:eastAsiaTheme="minorHAnsi" w:hAnsiTheme="minorHAnsi" w:cstheme="minorHAnsi"/>
          <w:b/>
          <w:color w:val="auto"/>
          <w:sz w:val="22"/>
          <w:szCs w:val="22"/>
        </w:rPr>
        <w:lastRenderedPageBreak/>
        <w:t xml:space="preserve">Q3. </w:t>
      </w:r>
      <w:r w:rsidR="008A4CF4" w:rsidRPr="00900C44">
        <w:rPr>
          <w:rFonts w:asciiTheme="minorHAnsi" w:eastAsiaTheme="minorHAnsi" w:hAnsiTheme="minorHAnsi" w:cstheme="minorHAnsi"/>
          <w:b/>
          <w:color w:val="auto"/>
          <w:sz w:val="22"/>
          <w:szCs w:val="22"/>
        </w:rPr>
        <w:t>Principal Component Analysis:</w:t>
      </w:r>
    </w:p>
    <w:p w14:paraId="6DBF8F21" w14:textId="031352F2" w:rsidR="008A4CF4" w:rsidRPr="00833AA9" w:rsidRDefault="008A4CF4" w:rsidP="008A4CF4">
      <w:pPr>
        <w:rPr>
          <w:rFonts w:cstheme="minorHAnsi"/>
          <w:b/>
        </w:rPr>
      </w:pPr>
      <w:r w:rsidRPr="00833AA9">
        <w:rPr>
          <w:rFonts w:cstheme="minorHAnsi"/>
          <w:b/>
        </w:rPr>
        <w:t>a) Give at least three applications of using PCA.</w:t>
      </w:r>
      <w:r w:rsidRPr="00833AA9">
        <w:rPr>
          <w:rFonts w:cstheme="minorHAnsi"/>
          <w:b/>
        </w:rPr>
        <w:br/>
        <w:t>b) Briefly discuss the 2 important building blocks of PCA - Basis transformation and variance as information.</w:t>
      </w:r>
      <w:r w:rsidRPr="00833AA9">
        <w:rPr>
          <w:rFonts w:cstheme="minorHAnsi"/>
          <w:b/>
        </w:rPr>
        <w:br/>
        <w:t>c) State at least three shortcomings of using Principal Component Analysis.</w:t>
      </w:r>
    </w:p>
    <w:p w14:paraId="4CFCCCC7" w14:textId="3CA9A1EB" w:rsidR="00DC6A9F" w:rsidRPr="00900C44" w:rsidRDefault="0018563B" w:rsidP="007F3FF3">
      <w:pPr>
        <w:jc w:val="both"/>
        <w:rPr>
          <w:rFonts w:cstheme="minorHAnsi"/>
        </w:rPr>
      </w:pPr>
      <w:r w:rsidRPr="00900C44">
        <w:rPr>
          <w:rFonts w:cstheme="minorHAnsi"/>
          <w:b/>
        </w:rPr>
        <w:t>A.</w:t>
      </w:r>
      <w:r w:rsidRPr="00900C44">
        <w:rPr>
          <w:rFonts w:cstheme="minorHAnsi"/>
        </w:rPr>
        <w:t xml:space="preserve"> </w:t>
      </w:r>
    </w:p>
    <w:p w14:paraId="52B57F13" w14:textId="4A5F6218" w:rsidR="007F3FF3" w:rsidRPr="00296E3B" w:rsidRDefault="007F3FF3" w:rsidP="007F3FF3">
      <w:pPr>
        <w:jc w:val="both"/>
        <w:rPr>
          <w:rFonts w:cstheme="minorHAnsi"/>
          <w:b/>
        </w:rPr>
      </w:pPr>
      <w:r w:rsidRPr="00900C44">
        <w:rPr>
          <w:rFonts w:cstheme="minorHAnsi"/>
        </w:rPr>
        <w:t>a</w:t>
      </w:r>
      <w:r w:rsidRPr="00296E3B">
        <w:rPr>
          <w:rFonts w:cstheme="minorHAnsi"/>
          <w:b/>
        </w:rPr>
        <w:t>) 3 applications of using PCA</w:t>
      </w:r>
    </w:p>
    <w:p w14:paraId="48431F97" w14:textId="46B21A87" w:rsidR="007F3FF3" w:rsidRPr="00900C44" w:rsidRDefault="007F3FF3" w:rsidP="007F3FF3">
      <w:pPr>
        <w:pStyle w:val="ListParagraph"/>
        <w:numPr>
          <w:ilvl w:val="0"/>
          <w:numId w:val="16"/>
        </w:numPr>
        <w:jc w:val="both"/>
        <w:rPr>
          <w:rFonts w:cstheme="minorHAnsi"/>
        </w:rPr>
      </w:pPr>
      <w:r w:rsidRPr="00900C44">
        <w:rPr>
          <w:rFonts w:cstheme="minorHAnsi"/>
        </w:rPr>
        <w:t>PCA is used in image-processing to perform dimensionality reduction on extremely large sparse matrices to capture relevant information</w:t>
      </w:r>
    </w:p>
    <w:p w14:paraId="39B097AB" w14:textId="0494C57C" w:rsidR="007F3FF3" w:rsidRPr="00900C44" w:rsidRDefault="00806885" w:rsidP="007F3FF3">
      <w:pPr>
        <w:pStyle w:val="ListParagraph"/>
        <w:numPr>
          <w:ilvl w:val="0"/>
          <w:numId w:val="16"/>
        </w:numPr>
        <w:jc w:val="both"/>
        <w:rPr>
          <w:rFonts w:cstheme="minorHAnsi"/>
        </w:rPr>
      </w:pPr>
      <w:r w:rsidRPr="00900C44">
        <w:rPr>
          <w:rFonts w:cstheme="minorHAnsi"/>
        </w:rPr>
        <w:t xml:space="preserve">Data Compression: </w:t>
      </w:r>
      <w:r w:rsidR="007F3FF3" w:rsidRPr="00900C44">
        <w:rPr>
          <w:rFonts w:cstheme="minorHAnsi"/>
        </w:rPr>
        <w:t xml:space="preserve">PCA is used to reduce multicollinearity in the data. </w:t>
      </w:r>
      <w:r w:rsidR="007F3FF3" w:rsidRPr="00900C44">
        <w:rPr>
          <w:rFonts w:cstheme="minorHAnsi"/>
        </w:rPr>
        <w:t>PCA aims to orthogonally transform correlated variables to a smaller set of linearly uncorrelated variables (principal components). Hence, this will reduce the multicollinearity.</w:t>
      </w:r>
    </w:p>
    <w:p w14:paraId="0EFB2876" w14:textId="134E290A" w:rsidR="00806885" w:rsidRPr="00900C44" w:rsidRDefault="00806885" w:rsidP="007F3FF3">
      <w:pPr>
        <w:pStyle w:val="ListParagraph"/>
        <w:numPr>
          <w:ilvl w:val="0"/>
          <w:numId w:val="16"/>
        </w:numPr>
        <w:jc w:val="both"/>
        <w:rPr>
          <w:rFonts w:cstheme="minorHAnsi"/>
        </w:rPr>
      </w:pPr>
      <w:r w:rsidRPr="00900C44">
        <w:rPr>
          <w:rFonts w:cstheme="minorHAnsi"/>
        </w:rPr>
        <w:t>Used to speed up algorithms as it captures the essence of the data in a way that makes the algorithm more efficient when running models on the Principal Components. This, in return produces better results</w:t>
      </w:r>
      <w:r w:rsidR="00900C44" w:rsidRPr="00900C44">
        <w:rPr>
          <w:rFonts w:cstheme="minorHAnsi"/>
        </w:rPr>
        <w:t xml:space="preserve"> while saving time</w:t>
      </w:r>
    </w:p>
    <w:p w14:paraId="38892F43" w14:textId="73652B71" w:rsidR="00900C44" w:rsidRPr="00296E3B" w:rsidRDefault="00900C44" w:rsidP="00900C44">
      <w:pPr>
        <w:jc w:val="both"/>
        <w:rPr>
          <w:rFonts w:cstheme="minorHAnsi"/>
          <w:b/>
        </w:rPr>
      </w:pPr>
      <w:r w:rsidRPr="00900C44">
        <w:rPr>
          <w:rFonts w:cstheme="minorHAnsi"/>
        </w:rPr>
        <w:t xml:space="preserve">b) </w:t>
      </w:r>
      <w:r w:rsidRPr="00296E3B">
        <w:rPr>
          <w:rFonts w:cstheme="minorHAnsi"/>
          <w:b/>
        </w:rPr>
        <w:t>Briefly discuss the 2 important building blocks of PCA - Basis transformation and variance as information.</w:t>
      </w:r>
    </w:p>
    <w:p w14:paraId="0B4092E7" w14:textId="5CD97AE5" w:rsidR="00C04237" w:rsidRDefault="00E76824" w:rsidP="00900C44">
      <w:pPr>
        <w:jc w:val="both"/>
        <w:rPr>
          <w:rFonts w:cstheme="minorHAnsi"/>
        </w:rPr>
      </w:pPr>
      <w:r>
        <w:rPr>
          <w:rFonts w:cstheme="minorHAnsi"/>
        </w:rPr>
        <w:t>The basis is the set of direction or the relative reference point to explain the weight of the data. Whilst performing PCA, essentially, the basis of the data is changed to capture maximum variance in the data.</w:t>
      </w:r>
    </w:p>
    <w:p w14:paraId="1E4C9682" w14:textId="6C39CDB3" w:rsidR="00E76824" w:rsidRDefault="00E76824" w:rsidP="00900C44">
      <w:pPr>
        <w:jc w:val="both"/>
        <w:rPr>
          <w:rFonts w:cstheme="minorHAnsi"/>
        </w:rPr>
      </w:pPr>
      <w:r>
        <w:rPr>
          <w:rFonts w:cstheme="minorHAnsi"/>
        </w:rPr>
        <w:t>The way PCA works is mentioned below:</w:t>
      </w:r>
    </w:p>
    <w:p w14:paraId="268E211E" w14:textId="71D6839D" w:rsidR="00E76824" w:rsidRDefault="00E76824" w:rsidP="00E76824">
      <w:pPr>
        <w:pStyle w:val="ListParagraph"/>
        <w:numPr>
          <w:ilvl w:val="0"/>
          <w:numId w:val="18"/>
        </w:numPr>
        <w:jc w:val="both"/>
        <w:rPr>
          <w:rFonts w:cstheme="minorHAnsi"/>
        </w:rPr>
      </w:pPr>
      <w:r>
        <w:rPr>
          <w:rFonts w:cstheme="minorHAnsi"/>
        </w:rPr>
        <w:t>Represent all the information in the dataset as a covariance matrix</w:t>
      </w:r>
    </w:p>
    <w:p w14:paraId="4D841DB6" w14:textId="613CE45D" w:rsidR="00E76824" w:rsidRDefault="00E76824" w:rsidP="00E76824">
      <w:pPr>
        <w:pStyle w:val="ListParagraph"/>
        <w:numPr>
          <w:ilvl w:val="0"/>
          <w:numId w:val="18"/>
        </w:numPr>
        <w:jc w:val="both"/>
        <w:rPr>
          <w:rFonts w:cstheme="minorHAnsi"/>
        </w:rPr>
      </w:pPr>
      <w:r>
        <w:rPr>
          <w:rFonts w:cstheme="minorHAnsi"/>
        </w:rPr>
        <w:t>Eigen Decomposition in covariance matrix</w:t>
      </w:r>
    </w:p>
    <w:p w14:paraId="7811BDB1" w14:textId="5B0484EF" w:rsidR="00E76824" w:rsidRDefault="00E76824" w:rsidP="00E76824">
      <w:pPr>
        <w:pStyle w:val="ListParagraph"/>
        <w:numPr>
          <w:ilvl w:val="0"/>
          <w:numId w:val="18"/>
        </w:numPr>
        <w:jc w:val="both"/>
        <w:rPr>
          <w:rFonts w:cstheme="minorHAnsi"/>
        </w:rPr>
      </w:pPr>
      <w:r w:rsidRPr="00E76824">
        <w:rPr>
          <w:rFonts w:cstheme="minorHAnsi"/>
          <w:b/>
        </w:rPr>
        <w:t>New basis</w:t>
      </w:r>
      <w:r>
        <w:rPr>
          <w:rFonts w:cstheme="minorHAnsi"/>
        </w:rPr>
        <w:t xml:space="preserve"> is the Eigen Vectors of covariance based on Step I</w:t>
      </w:r>
    </w:p>
    <w:p w14:paraId="576C9C44" w14:textId="11AE0E8A" w:rsidR="00E76824" w:rsidRDefault="00E76824" w:rsidP="00E76824">
      <w:pPr>
        <w:pStyle w:val="ListParagraph"/>
        <w:numPr>
          <w:ilvl w:val="0"/>
          <w:numId w:val="18"/>
        </w:numPr>
        <w:jc w:val="both"/>
        <w:rPr>
          <w:rFonts w:cstheme="minorHAnsi"/>
        </w:rPr>
      </w:pPr>
      <w:r w:rsidRPr="00E76824">
        <w:rPr>
          <w:rFonts w:cstheme="minorHAnsi"/>
        </w:rPr>
        <w:t xml:space="preserve">Represent the </w:t>
      </w:r>
      <w:r>
        <w:rPr>
          <w:rFonts w:cstheme="minorHAnsi"/>
        </w:rPr>
        <w:t>data in new basis. This new basis is essentially the Principal Component</w:t>
      </w:r>
      <w:r w:rsidR="00014C38">
        <w:rPr>
          <w:rFonts w:cstheme="minorHAnsi"/>
        </w:rPr>
        <w:t>.</w:t>
      </w:r>
    </w:p>
    <w:p w14:paraId="5D70749C" w14:textId="626B7644" w:rsidR="00014C38" w:rsidRDefault="00014C38" w:rsidP="00E43D0E">
      <w:pPr>
        <w:rPr>
          <w:rFonts w:cstheme="minorHAnsi"/>
          <w:iCs/>
          <w:lang w:val="en-US"/>
        </w:rPr>
      </w:pPr>
      <w:r w:rsidRPr="00014C38">
        <w:rPr>
          <w:rFonts w:cstheme="minorHAnsi"/>
          <w:lang w:val="en-US"/>
        </w:rPr>
        <w:t>In case of PCA, "variance" means </w:t>
      </w:r>
      <w:r w:rsidRPr="00014C38">
        <w:rPr>
          <w:rFonts w:cstheme="minorHAnsi"/>
          <w:i/>
          <w:iCs/>
          <w:lang w:val="en-US"/>
        </w:rPr>
        <w:t>summative variance</w:t>
      </w:r>
      <w:r w:rsidRPr="00014C38">
        <w:rPr>
          <w:rFonts w:cstheme="minorHAnsi"/>
          <w:lang w:val="en-US"/>
        </w:rPr>
        <w:t> or </w:t>
      </w:r>
      <w:r w:rsidRPr="00014C38">
        <w:rPr>
          <w:rFonts w:cstheme="minorHAnsi"/>
          <w:i/>
          <w:iCs/>
          <w:lang w:val="en-US"/>
        </w:rPr>
        <w:t>multivariate variability</w:t>
      </w:r>
      <w:r w:rsidRPr="00014C38">
        <w:rPr>
          <w:rFonts w:cstheme="minorHAnsi"/>
          <w:lang w:val="en-US"/>
        </w:rPr>
        <w:t> or </w:t>
      </w:r>
      <w:r w:rsidRPr="00014C38">
        <w:rPr>
          <w:rFonts w:cstheme="minorHAnsi"/>
          <w:i/>
          <w:iCs/>
          <w:lang w:val="en-US"/>
        </w:rPr>
        <w:t>overall variability</w:t>
      </w:r>
      <w:r w:rsidRPr="00014C38">
        <w:rPr>
          <w:rFonts w:cstheme="minorHAnsi"/>
          <w:lang w:val="en-US"/>
        </w:rPr>
        <w:t> or </w:t>
      </w:r>
      <w:r w:rsidRPr="00014C38">
        <w:rPr>
          <w:rFonts w:cstheme="minorHAnsi"/>
          <w:i/>
          <w:iCs/>
          <w:lang w:val="en-US"/>
        </w:rPr>
        <w:t>total variability</w:t>
      </w:r>
      <w:r w:rsidRPr="00014C38">
        <w:rPr>
          <w:rFonts w:cstheme="minorHAnsi"/>
          <w:lang w:val="en-US"/>
        </w:rPr>
        <w:t>.</w:t>
      </w:r>
      <w:r w:rsidRPr="00014C38">
        <w:rPr>
          <w:rFonts w:cstheme="minorHAnsi"/>
          <w:lang w:val="en-US"/>
        </w:rPr>
        <w:t xml:space="preserve"> </w:t>
      </w:r>
      <w:r w:rsidRPr="00014C38">
        <w:rPr>
          <w:rFonts w:cstheme="minorHAnsi"/>
          <w:lang w:val="en-US"/>
        </w:rPr>
        <w:t> PCA replaces original variables with new variables, called principal components, which are orthogonal (i.e. they have zero covariations) and have variances (called eigenvalues) in decreasing order. "</w:t>
      </w:r>
      <w:r w:rsidRPr="00014C38">
        <w:rPr>
          <w:rFonts w:cstheme="minorHAnsi"/>
          <w:i/>
          <w:iCs/>
          <w:lang w:val="en-US"/>
        </w:rPr>
        <w:t>PCA maximizes variance</w:t>
      </w:r>
      <w:r w:rsidR="00F306CD">
        <w:rPr>
          <w:rFonts w:cstheme="minorHAnsi"/>
          <w:i/>
          <w:iCs/>
          <w:lang w:val="en-US"/>
        </w:rPr>
        <w:t>.</w:t>
      </w:r>
    </w:p>
    <w:p w14:paraId="4FA50444" w14:textId="4B62135B" w:rsidR="00F306CD" w:rsidRPr="00296E3B" w:rsidRDefault="00F306CD" w:rsidP="00E43D0E">
      <w:pPr>
        <w:rPr>
          <w:rFonts w:cstheme="minorHAnsi"/>
          <w:b/>
        </w:rPr>
      </w:pPr>
      <w:r>
        <w:rPr>
          <w:rFonts w:cstheme="minorHAnsi"/>
          <w:lang w:val="en-US"/>
        </w:rPr>
        <w:t xml:space="preserve">c) </w:t>
      </w:r>
      <w:r w:rsidRPr="00296E3B">
        <w:rPr>
          <w:rFonts w:cstheme="minorHAnsi"/>
          <w:b/>
        </w:rPr>
        <w:t>State at least three shortcomings of using Principal Component Analysis.</w:t>
      </w:r>
    </w:p>
    <w:p w14:paraId="0C8D6D0B" w14:textId="109AC8E3" w:rsidR="00F306CD" w:rsidRDefault="00F306CD" w:rsidP="00E43D0E">
      <w:pPr>
        <w:rPr>
          <w:rFonts w:cstheme="minorHAnsi"/>
          <w:lang w:val="en-US"/>
        </w:rPr>
      </w:pPr>
      <w:r>
        <w:rPr>
          <w:rFonts w:cstheme="minorHAnsi"/>
          <w:lang w:val="en-US"/>
        </w:rPr>
        <w:t>Following are the limitations of PCA:</w:t>
      </w:r>
    </w:p>
    <w:p w14:paraId="1D196556" w14:textId="792104A1" w:rsidR="00F306CD" w:rsidRDefault="00F306CD" w:rsidP="00F306CD">
      <w:pPr>
        <w:pStyle w:val="ListParagraph"/>
        <w:numPr>
          <w:ilvl w:val="0"/>
          <w:numId w:val="19"/>
        </w:numPr>
        <w:rPr>
          <w:rFonts w:cstheme="minorHAnsi"/>
        </w:rPr>
      </w:pPr>
      <w:r>
        <w:rPr>
          <w:rFonts w:cstheme="minorHAnsi"/>
        </w:rPr>
        <w:t>PCA relies on linear assumptions. If the data is not linearly correlated, then, PCA is insufficient</w:t>
      </w:r>
    </w:p>
    <w:p w14:paraId="02BB7C0B" w14:textId="6CFD3410" w:rsidR="00F306CD" w:rsidRDefault="00F306CD" w:rsidP="00F306CD">
      <w:pPr>
        <w:pStyle w:val="ListParagraph"/>
        <w:numPr>
          <w:ilvl w:val="0"/>
          <w:numId w:val="19"/>
        </w:numPr>
        <w:rPr>
          <w:rFonts w:cstheme="minorHAnsi"/>
        </w:rPr>
      </w:pPr>
      <w:r w:rsidRPr="00F306CD">
        <w:rPr>
          <w:rFonts w:cstheme="minorHAnsi"/>
        </w:rPr>
        <w:t>M</w:t>
      </w:r>
      <w:r w:rsidRPr="00F306CD">
        <w:rPr>
          <w:rFonts w:cstheme="minorHAnsi"/>
        </w:rPr>
        <w:t>ean and covariance doesn't describe some distributions</w:t>
      </w:r>
      <w:r w:rsidRPr="00F306CD">
        <w:rPr>
          <w:rFonts w:cstheme="minorHAnsi"/>
        </w:rPr>
        <w:t xml:space="preserve">. </w:t>
      </w:r>
      <w:r w:rsidRPr="00F306CD">
        <w:rPr>
          <w:rFonts w:cstheme="minorHAnsi"/>
        </w:rPr>
        <w:t xml:space="preserve">There are many statistics distributions in which mean and covariance </w:t>
      </w:r>
      <w:r w:rsidR="00787290">
        <w:rPr>
          <w:rFonts w:cstheme="minorHAnsi"/>
        </w:rPr>
        <w:t xml:space="preserve">do not </w:t>
      </w:r>
      <w:r w:rsidRPr="00F306CD">
        <w:rPr>
          <w:rFonts w:cstheme="minorHAnsi"/>
        </w:rPr>
        <w:t xml:space="preserve">give relevant informatio. </w:t>
      </w:r>
    </w:p>
    <w:p w14:paraId="64DC6AB6" w14:textId="6E9A9FF9" w:rsidR="00787290" w:rsidRDefault="00787290" w:rsidP="00F306CD">
      <w:pPr>
        <w:pStyle w:val="ListParagraph"/>
        <w:numPr>
          <w:ilvl w:val="0"/>
          <w:numId w:val="19"/>
        </w:numPr>
        <w:rPr>
          <w:rFonts w:cstheme="minorHAnsi"/>
        </w:rPr>
      </w:pPr>
      <w:r w:rsidRPr="00092053">
        <w:rPr>
          <w:rFonts w:cstheme="minorHAnsi"/>
        </w:rPr>
        <w:t>Data standardization is must before PCA: You must standardize your data before implementing PCA, otherwise PCA will not be able to find the optimal Principal Components. </w:t>
      </w:r>
      <w:r w:rsidR="00092053" w:rsidRPr="00092053">
        <w:rPr>
          <w:rFonts w:cstheme="minorHAnsi"/>
        </w:rPr>
        <w:t>Standardizing data sometimes leads to information loss</w:t>
      </w:r>
    </w:p>
    <w:p w14:paraId="66BC0AC2" w14:textId="4B5D1FD6" w:rsidR="00B533B0" w:rsidRPr="00F306CD" w:rsidRDefault="00B533B0" w:rsidP="00F306CD">
      <w:pPr>
        <w:pStyle w:val="ListParagraph"/>
        <w:numPr>
          <w:ilvl w:val="0"/>
          <w:numId w:val="19"/>
        </w:numPr>
        <w:rPr>
          <w:rFonts w:cstheme="minorHAnsi"/>
        </w:rPr>
      </w:pPr>
      <w:r w:rsidRPr="00B533B0">
        <w:rPr>
          <w:rFonts w:cstheme="minorHAnsi"/>
        </w:rPr>
        <w:t>Information Loss: Although Principal Components try to cover maximum variance among the features in a dataset, if we don't select the number of Principal Components with care, it may miss some information as compared to the original list of features.</w:t>
      </w:r>
      <w:bookmarkStart w:id="0" w:name="_GoBack"/>
      <w:bookmarkEnd w:id="0"/>
    </w:p>
    <w:sectPr w:rsidR="00B533B0" w:rsidRPr="00F306CD" w:rsidSect="00175B6A">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7BFA"/>
    <w:multiLevelType w:val="hybridMultilevel"/>
    <w:tmpl w:val="4992F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C7BAC"/>
    <w:multiLevelType w:val="multilevel"/>
    <w:tmpl w:val="ABCE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73929"/>
    <w:multiLevelType w:val="multilevel"/>
    <w:tmpl w:val="1828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3731D"/>
    <w:multiLevelType w:val="multilevel"/>
    <w:tmpl w:val="03DA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A7BEA"/>
    <w:multiLevelType w:val="hybridMultilevel"/>
    <w:tmpl w:val="0898F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53F81"/>
    <w:multiLevelType w:val="hybridMultilevel"/>
    <w:tmpl w:val="3D9009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555D3"/>
    <w:multiLevelType w:val="hybridMultilevel"/>
    <w:tmpl w:val="5F48DF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03A2A"/>
    <w:multiLevelType w:val="multilevel"/>
    <w:tmpl w:val="43D2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C0B3B"/>
    <w:multiLevelType w:val="hybridMultilevel"/>
    <w:tmpl w:val="F99A4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0787F"/>
    <w:multiLevelType w:val="hybridMultilevel"/>
    <w:tmpl w:val="365E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B34D8"/>
    <w:multiLevelType w:val="hybridMultilevel"/>
    <w:tmpl w:val="18E4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4647E7"/>
    <w:multiLevelType w:val="hybridMultilevel"/>
    <w:tmpl w:val="2ABE2C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03759D"/>
    <w:multiLevelType w:val="multilevel"/>
    <w:tmpl w:val="D690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1F264C"/>
    <w:multiLevelType w:val="hybridMultilevel"/>
    <w:tmpl w:val="E9BE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8515F8"/>
    <w:multiLevelType w:val="hybridMultilevel"/>
    <w:tmpl w:val="F022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03832"/>
    <w:multiLevelType w:val="hybridMultilevel"/>
    <w:tmpl w:val="0F72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0D6621"/>
    <w:multiLevelType w:val="hybridMultilevel"/>
    <w:tmpl w:val="70B0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17752"/>
    <w:multiLevelType w:val="hybridMultilevel"/>
    <w:tmpl w:val="2F9CE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18"/>
  </w:num>
  <w:num w:numId="4">
    <w:abstractNumId w:val="4"/>
  </w:num>
  <w:num w:numId="5">
    <w:abstractNumId w:val="8"/>
  </w:num>
  <w:num w:numId="6">
    <w:abstractNumId w:val="13"/>
  </w:num>
  <w:num w:numId="7">
    <w:abstractNumId w:val="7"/>
  </w:num>
  <w:num w:numId="8">
    <w:abstractNumId w:val="12"/>
  </w:num>
  <w:num w:numId="9">
    <w:abstractNumId w:val="17"/>
  </w:num>
  <w:num w:numId="10">
    <w:abstractNumId w:val="9"/>
  </w:num>
  <w:num w:numId="11">
    <w:abstractNumId w:val="6"/>
  </w:num>
  <w:num w:numId="12">
    <w:abstractNumId w:val="3"/>
  </w:num>
  <w:num w:numId="13">
    <w:abstractNumId w:val="2"/>
  </w:num>
  <w:num w:numId="14">
    <w:abstractNumId w:val="11"/>
  </w:num>
  <w:num w:numId="15">
    <w:abstractNumId w:val="10"/>
  </w:num>
  <w:num w:numId="16">
    <w:abstractNumId w:val="14"/>
  </w:num>
  <w:num w:numId="17">
    <w:abstractNumId w:val="0"/>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9F"/>
    <w:rsid w:val="000001EE"/>
    <w:rsid w:val="00001FD6"/>
    <w:rsid w:val="00014C38"/>
    <w:rsid w:val="000611A7"/>
    <w:rsid w:val="000866A4"/>
    <w:rsid w:val="00092053"/>
    <w:rsid w:val="000937A6"/>
    <w:rsid w:val="000A112F"/>
    <w:rsid w:val="000B2800"/>
    <w:rsid w:val="000C7F00"/>
    <w:rsid w:val="00132ABE"/>
    <w:rsid w:val="0014569F"/>
    <w:rsid w:val="0017460C"/>
    <w:rsid w:val="00175B6A"/>
    <w:rsid w:val="001818C7"/>
    <w:rsid w:val="0018563B"/>
    <w:rsid w:val="001931B6"/>
    <w:rsid w:val="001B2615"/>
    <w:rsid w:val="001F472E"/>
    <w:rsid w:val="002116CD"/>
    <w:rsid w:val="002378CD"/>
    <w:rsid w:val="00253A11"/>
    <w:rsid w:val="00282180"/>
    <w:rsid w:val="00296E3B"/>
    <w:rsid w:val="002F4249"/>
    <w:rsid w:val="00314FFA"/>
    <w:rsid w:val="00332081"/>
    <w:rsid w:val="00333534"/>
    <w:rsid w:val="0034629B"/>
    <w:rsid w:val="00356574"/>
    <w:rsid w:val="0037381A"/>
    <w:rsid w:val="00381979"/>
    <w:rsid w:val="0038579C"/>
    <w:rsid w:val="00397FDF"/>
    <w:rsid w:val="003C785C"/>
    <w:rsid w:val="00402173"/>
    <w:rsid w:val="004176D7"/>
    <w:rsid w:val="004361C9"/>
    <w:rsid w:val="00441CC2"/>
    <w:rsid w:val="004B01ED"/>
    <w:rsid w:val="004D7A4F"/>
    <w:rsid w:val="0050215A"/>
    <w:rsid w:val="00517726"/>
    <w:rsid w:val="005939C1"/>
    <w:rsid w:val="005B4A92"/>
    <w:rsid w:val="005D04BD"/>
    <w:rsid w:val="005D5FDA"/>
    <w:rsid w:val="00616608"/>
    <w:rsid w:val="00627CD8"/>
    <w:rsid w:val="00690804"/>
    <w:rsid w:val="006A3A70"/>
    <w:rsid w:val="006D5A12"/>
    <w:rsid w:val="006E0BE5"/>
    <w:rsid w:val="00714448"/>
    <w:rsid w:val="00741AD3"/>
    <w:rsid w:val="00744170"/>
    <w:rsid w:val="00787290"/>
    <w:rsid w:val="007A0B58"/>
    <w:rsid w:val="007C04B5"/>
    <w:rsid w:val="007D7184"/>
    <w:rsid w:val="007E6385"/>
    <w:rsid w:val="007F3198"/>
    <w:rsid w:val="007F3FF3"/>
    <w:rsid w:val="0080627D"/>
    <w:rsid w:val="00806885"/>
    <w:rsid w:val="00812D01"/>
    <w:rsid w:val="00833AA9"/>
    <w:rsid w:val="008466C0"/>
    <w:rsid w:val="00891429"/>
    <w:rsid w:val="008A4CF4"/>
    <w:rsid w:val="008C61A8"/>
    <w:rsid w:val="00900C44"/>
    <w:rsid w:val="009039DE"/>
    <w:rsid w:val="00914977"/>
    <w:rsid w:val="00931383"/>
    <w:rsid w:val="00931A25"/>
    <w:rsid w:val="00951D49"/>
    <w:rsid w:val="009622DA"/>
    <w:rsid w:val="00963641"/>
    <w:rsid w:val="00992130"/>
    <w:rsid w:val="009B2235"/>
    <w:rsid w:val="00A31CB1"/>
    <w:rsid w:val="00A4263F"/>
    <w:rsid w:val="00A47DAF"/>
    <w:rsid w:val="00A75EF3"/>
    <w:rsid w:val="00AC190C"/>
    <w:rsid w:val="00AD45D5"/>
    <w:rsid w:val="00AE3283"/>
    <w:rsid w:val="00AF2C3A"/>
    <w:rsid w:val="00B01CCF"/>
    <w:rsid w:val="00B418B3"/>
    <w:rsid w:val="00B46DA0"/>
    <w:rsid w:val="00B533B0"/>
    <w:rsid w:val="00B575A0"/>
    <w:rsid w:val="00B67BF6"/>
    <w:rsid w:val="00B76DE0"/>
    <w:rsid w:val="00BC3AE7"/>
    <w:rsid w:val="00C04237"/>
    <w:rsid w:val="00C14541"/>
    <w:rsid w:val="00C246AB"/>
    <w:rsid w:val="00C27FC6"/>
    <w:rsid w:val="00C70EA0"/>
    <w:rsid w:val="00C73973"/>
    <w:rsid w:val="00CB71CE"/>
    <w:rsid w:val="00CC56A1"/>
    <w:rsid w:val="00CF0FD1"/>
    <w:rsid w:val="00D27C12"/>
    <w:rsid w:val="00DA7DF8"/>
    <w:rsid w:val="00DB5460"/>
    <w:rsid w:val="00DC6A9F"/>
    <w:rsid w:val="00DD3676"/>
    <w:rsid w:val="00E034ED"/>
    <w:rsid w:val="00E417EF"/>
    <w:rsid w:val="00E41A6C"/>
    <w:rsid w:val="00E43D0E"/>
    <w:rsid w:val="00E675A9"/>
    <w:rsid w:val="00E76824"/>
    <w:rsid w:val="00E902C7"/>
    <w:rsid w:val="00EB0AC6"/>
    <w:rsid w:val="00EC7915"/>
    <w:rsid w:val="00EE6805"/>
    <w:rsid w:val="00EF1DB7"/>
    <w:rsid w:val="00F306CD"/>
    <w:rsid w:val="00F63FD3"/>
    <w:rsid w:val="00F73D2F"/>
    <w:rsid w:val="00F815A5"/>
    <w:rsid w:val="00F85346"/>
    <w:rsid w:val="00F90D9A"/>
    <w:rsid w:val="00F91589"/>
    <w:rsid w:val="00FA24EA"/>
    <w:rsid w:val="00FB3599"/>
    <w:rsid w:val="00FC1701"/>
    <w:rsid w:val="00FD15AF"/>
    <w:rsid w:val="00FD4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784B"/>
  <w15:chartTrackingRefBased/>
  <w15:docId w15:val="{39A9DA90-CC5B-4742-BEFA-F7430BD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A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6A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6A9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C6A9F"/>
    <w:rPr>
      <w:color w:val="0563C1" w:themeColor="hyperlink"/>
      <w:u w:val="single"/>
    </w:rPr>
  </w:style>
  <w:style w:type="character" w:styleId="UnresolvedMention">
    <w:name w:val="Unresolved Mention"/>
    <w:basedOn w:val="DefaultParagraphFont"/>
    <w:uiPriority w:val="99"/>
    <w:semiHidden/>
    <w:unhideWhenUsed/>
    <w:rsid w:val="00DC6A9F"/>
    <w:rPr>
      <w:color w:val="605E5C"/>
      <w:shd w:val="clear" w:color="auto" w:fill="E1DFDD"/>
    </w:rPr>
  </w:style>
  <w:style w:type="paragraph" w:styleId="ListParagraph">
    <w:name w:val="List Paragraph"/>
    <w:basedOn w:val="Normal"/>
    <w:uiPriority w:val="34"/>
    <w:qFormat/>
    <w:rsid w:val="00DC6A9F"/>
    <w:pPr>
      <w:ind w:left="720"/>
      <w:contextualSpacing/>
    </w:pPr>
    <w:rPr>
      <w:lang w:val="en-US"/>
    </w:rPr>
  </w:style>
  <w:style w:type="paragraph" w:styleId="BalloonText">
    <w:name w:val="Balloon Text"/>
    <w:basedOn w:val="Normal"/>
    <w:link w:val="BalloonTextChar"/>
    <w:uiPriority w:val="99"/>
    <w:semiHidden/>
    <w:unhideWhenUsed/>
    <w:rsid w:val="00E03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4ED"/>
    <w:rPr>
      <w:rFonts w:ascii="Segoe UI" w:hAnsi="Segoe UI" w:cs="Segoe UI"/>
      <w:sz w:val="18"/>
      <w:szCs w:val="18"/>
    </w:rPr>
  </w:style>
  <w:style w:type="paragraph" w:styleId="NormalWeb">
    <w:name w:val="Normal (Web)"/>
    <w:basedOn w:val="Normal"/>
    <w:uiPriority w:val="99"/>
    <w:unhideWhenUsed/>
    <w:rsid w:val="004D7A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FA24EA"/>
  </w:style>
  <w:style w:type="character" w:customStyle="1" w:styleId="mo">
    <w:name w:val="mo"/>
    <w:basedOn w:val="DefaultParagraphFont"/>
    <w:rsid w:val="00FA24EA"/>
  </w:style>
  <w:style w:type="character" w:customStyle="1" w:styleId="mn">
    <w:name w:val="mn"/>
    <w:basedOn w:val="DefaultParagraphFont"/>
    <w:rsid w:val="00FA24EA"/>
  </w:style>
  <w:style w:type="character" w:customStyle="1" w:styleId="mjxassistivemathml">
    <w:name w:val="mjx_assistive_mathml"/>
    <w:basedOn w:val="DefaultParagraphFont"/>
    <w:rsid w:val="00FA24EA"/>
  </w:style>
  <w:style w:type="character" w:styleId="Emphasis">
    <w:name w:val="Emphasis"/>
    <w:basedOn w:val="DefaultParagraphFont"/>
    <w:uiPriority w:val="20"/>
    <w:qFormat/>
    <w:rsid w:val="00014C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3357">
      <w:bodyDiv w:val="1"/>
      <w:marLeft w:val="0"/>
      <w:marRight w:val="0"/>
      <w:marTop w:val="0"/>
      <w:marBottom w:val="0"/>
      <w:divBdr>
        <w:top w:val="none" w:sz="0" w:space="0" w:color="auto"/>
        <w:left w:val="none" w:sz="0" w:space="0" w:color="auto"/>
        <w:bottom w:val="none" w:sz="0" w:space="0" w:color="auto"/>
        <w:right w:val="none" w:sz="0" w:space="0" w:color="auto"/>
      </w:divBdr>
    </w:div>
    <w:div w:id="77602172">
      <w:bodyDiv w:val="1"/>
      <w:marLeft w:val="0"/>
      <w:marRight w:val="0"/>
      <w:marTop w:val="0"/>
      <w:marBottom w:val="0"/>
      <w:divBdr>
        <w:top w:val="none" w:sz="0" w:space="0" w:color="auto"/>
        <w:left w:val="none" w:sz="0" w:space="0" w:color="auto"/>
        <w:bottom w:val="none" w:sz="0" w:space="0" w:color="auto"/>
        <w:right w:val="none" w:sz="0" w:space="0" w:color="auto"/>
      </w:divBdr>
    </w:div>
    <w:div w:id="168255936">
      <w:bodyDiv w:val="1"/>
      <w:marLeft w:val="0"/>
      <w:marRight w:val="0"/>
      <w:marTop w:val="0"/>
      <w:marBottom w:val="0"/>
      <w:divBdr>
        <w:top w:val="none" w:sz="0" w:space="0" w:color="auto"/>
        <w:left w:val="none" w:sz="0" w:space="0" w:color="auto"/>
        <w:bottom w:val="none" w:sz="0" w:space="0" w:color="auto"/>
        <w:right w:val="none" w:sz="0" w:space="0" w:color="auto"/>
      </w:divBdr>
      <w:divsChild>
        <w:div w:id="1733886566">
          <w:marLeft w:val="1200"/>
          <w:marRight w:val="150"/>
          <w:marTop w:val="75"/>
          <w:marBottom w:val="0"/>
          <w:divBdr>
            <w:top w:val="none" w:sz="0" w:space="0" w:color="auto"/>
            <w:left w:val="none" w:sz="0" w:space="0" w:color="auto"/>
            <w:bottom w:val="none" w:sz="0" w:space="0" w:color="auto"/>
            <w:right w:val="none" w:sz="0" w:space="0" w:color="auto"/>
          </w:divBdr>
        </w:div>
      </w:divsChild>
    </w:div>
    <w:div w:id="202135792">
      <w:bodyDiv w:val="1"/>
      <w:marLeft w:val="0"/>
      <w:marRight w:val="0"/>
      <w:marTop w:val="0"/>
      <w:marBottom w:val="0"/>
      <w:divBdr>
        <w:top w:val="none" w:sz="0" w:space="0" w:color="auto"/>
        <w:left w:val="none" w:sz="0" w:space="0" w:color="auto"/>
        <w:bottom w:val="none" w:sz="0" w:space="0" w:color="auto"/>
        <w:right w:val="none" w:sz="0" w:space="0" w:color="auto"/>
      </w:divBdr>
    </w:div>
    <w:div w:id="354773687">
      <w:bodyDiv w:val="1"/>
      <w:marLeft w:val="0"/>
      <w:marRight w:val="0"/>
      <w:marTop w:val="0"/>
      <w:marBottom w:val="0"/>
      <w:divBdr>
        <w:top w:val="none" w:sz="0" w:space="0" w:color="auto"/>
        <w:left w:val="none" w:sz="0" w:space="0" w:color="auto"/>
        <w:bottom w:val="none" w:sz="0" w:space="0" w:color="auto"/>
        <w:right w:val="none" w:sz="0" w:space="0" w:color="auto"/>
      </w:divBdr>
    </w:div>
    <w:div w:id="479034079">
      <w:bodyDiv w:val="1"/>
      <w:marLeft w:val="0"/>
      <w:marRight w:val="0"/>
      <w:marTop w:val="0"/>
      <w:marBottom w:val="0"/>
      <w:divBdr>
        <w:top w:val="none" w:sz="0" w:space="0" w:color="auto"/>
        <w:left w:val="none" w:sz="0" w:space="0" w:color="auto"/>
        <w:bottom w:val="none" w:sz="0" w:space="0" w:color="auto"/>
        <w:right w:val="none" w:sz="0" w:space="0" w:color="auto"/>
      </w:divBdr>
    </w:div>
    <w:div w:id="484704624">
      <w:bodyDiv w:val="1"/>
      <w:marLeft w:val="0"/>
      <w:marRight w:val="0"/>
      <w:marTop w:val="0"/>
      <w:marBottom w:val="0"/>
      <w:divBdr>
        <w:top w:val="none" w:sz="0" w:space="0" w:color="auto"/>
        <w:left w:val="none" w:sz="0" w:space="0" w:color="auto"/>
        <w:bottom w:val="none" w:sz="0" w:space="0" w:color="auto"/>
        <w:right w:val="none" w:sz="0" w:space="0" w:color="auto"/>
      </w:divBdr>
    </w:div>
    <w:div w:id="977609014">
      <w:bodyDiv w:val="1"/>
      <w:marLeft w:val="0"/>
      <w:marRight w:val="0"/>
      <w:marTop w:val="0"/>
      <w:marBottom w:val="0"/>
      <w:divBdr>
        <w:top w:val="none" w:sz="0" w:space="0" w:color="auto"/>
        <w:left w:val="none" w:sz="0" w:space="0" w:color="auto"/>
        <w:bottom w:val="none" w:sz="0" w:space="0" w:color="auto"/>
        <w:right w:val="none" w:sz="0" w:space="0" w:color="auto"/>
      </w:divBdr>
    </w:div>
    <w:div w:id="1006633141">
      <w:bodyDiv w:val="1"/>
      <w:marLeft w:val="0"/>
      <w:marRight w:val="0"/>
      <w:marTop w:val="0"/>
      <w:marBottom w:val="0"/>
      <w:divBdr>
        <w:top w:val="none" w:sz="0" w:space="0" w:color="auto"/>
        <w:left w:val="none" w:sz="0" w:space="0" w:color="auto"/>
        <w:bottom w:val="none" w:sz="0" w:space="0" w:color="auto"/>
        <w:right w:val="none" w:sz="0" w:space="0" w:color="auto"/>
      </w:divBdr>
    </w:div>
    <w:div w:id="1178811610">
      <w:bodyDiv w:val="1"/>
      <w:marLeft w:val="0"/>
      <w:marRight w:val="0"/>
      <w:marTop w:val="0"/>
      <w:marBottom w:val="0"/>
      <w:divBdr>
        <w:top w:val="none" w:sz="0" w:space="0" w:color="auto"/>
        <w:left w:val="none" w:sz="0" w:space="0" w:color="auto"/>
        <w:bottom w:val="none" w:sz="0" w:space="0" w:color="auto"/>
        <w:right w:val="none" w:sz="0" w:space="0" w:color="auto"/>
      </w:divBdr>
    </w:div>
    <w:div w:id="1548762738">
      <w:bodyDiv w:val="1"/>
      <w:marLeft w:val="0"/>
      <w:marRight w:val="0"/>
      <w:marTop w:val="0"/>
      <w:marBottom w:val="0"/>
      <w:divBdr>
        <w:top w:val="none" w:sz="0" w:space="0" w:color="auto"/>
        <w:left w:val="none" w:sz="0" w:space="0" w:color="auto"/>
        <w:bottom w:val="none" w:sz="0" w:space="0" w:color="auto"/>
        <w:right w:val="none" w:sz="0" w:space="0" w:color="auto"/>
      </w:divBdr>
    </w:div>
    <w:div w:id="1578787451">
      <w:bodyDiv w:val="1"/>
      <w:marLeft w:val="0"/>
      <w:marRight w:val="0"/>
      <w:marTop w:val="0"/>
      <w:marBottom w:val="0"/>
      <w:divBdr>
        <w:top w:val="none" w:sz="0" w:space="0" w:color="auto"/>
        <w:left w:val="none" w:sz="0" w:space="0" w:color="auto"/>
        <w:bottom w:val="none" w:sz="0" w:space="0" w:color="auto"/>
        <w:right w:val="none" w:sz="0" w:space="0" w:color="auto"/>
      </w:divBdr>
    </w:div>
    <w:div w:id="1609659450">
      <w:bodyDiv w:val="1"/>
      <w:marLeft w:val="0"/>
      <w:marRight w:val="0"/>
      <w:marTop w:val="0"/>
      <w:marBottom w:val="0"/>
      <w:divBdr>
        <w:top w:val="none" w:sz="0" w:space="0" w:color="auto"/>
        <w:left w:val="none" w:sz="0" w:space="0" w:color="auto"/>
        <w:bottom w:val="none" w:sz="0" w:space="0" w:color="auto"/>
        <w:right w:val="none" w:sz="0" w:space="0" w:color="auto"/>
      </w:divBdr>
    </w:div>
    <w:div w:id="1613897107">
      <w:bodyDiv w:val="1"/>
      <w:marLeft w:val="0"/>
      <w:marRight w:val="0"/>
      <w:marTop w:val="0"/>
      <w:marBottom w:val="0"/>
      <w:divBdr>
        <w:top w:val="none" w:sz="0" w:space="0" w:color="auto"/>
        <w:left w:val="none" w:sz="0" w:space="0" w:color="auto"/>
        <w:bottom w:val="none" w:sz="0" w:space="0" w:color="auto"/>
        <w:right w:val="none" w:sz="0" w:space="0" w:color="auto"/>
      </w:divBdr>
    </w:div>
    <w:div w:id="1681617096">
      <w:bodyDiv w:val="1"/>
      <w:marLeft w:val="0"/>
      <w:marRight w:val="0"/>
      <w:marTop w:val="0"/>
      <w:marBottom w:val="0"/>
      <w:divBdr>
        <w:top w:val="none" w:sz="0" w:space="0" w:color="auto"/>
        <w:left w:val="none" w:sz="0" w:space="0" w:color="auto"/>
        <w:bottom w:val="none" w:sz="0" w:space="0" w:color="auto"/>
        <w:right w:val="none" w:sz="0" w:space="0" w:color="auto"/>
      </w:divBdr>
    </w:div>
    <w:div w:id="1704020203">
      <w:bodyDiv w:val="1"/>
      <w:marLeft w:val="0"/>
      <w:marRight w:val="0"/>
      <w:marTop w:val="0"/>
      <w:marBottom w:val="0"/>
      <w:divBdr>
        <w:top w:val="none" w:sz="0" w:space="0" w:color="auto"/>
        <w:left w:val="none" w:sz="0" w:space="0" w:color="auto"/>
        <w:bottom w:val="none" w:sz="0" w:space="0" w:color="auto"/>
        <w:right w:val="none" w:sz="0" w:space="0" w:color="auto"/>
      </w:divBdr>
    </w:div>
    <w:div w:id="1897541952">
      <w:bodyDiv w:val="1"/>
      <w:marLeft w:val="0"/>
      <w:marRight w:val="0"/>
      <w:marTop w:val="0"/>
      <w:marBottom w:val="0"/>
      <w:divBdr>
        <w:top w:val="none" w:sz="0" w:space="0" w:color="auto"/>
        <w:left w:val="none" w:sz="0" w:space="0" w:color="auto"/>
        <w:bottom w:val="none" w:sz="0" w:space="0" w:color="auto"/>
        <w:right w:val="none" w:sz="0" w:space="0" w:color="auto"/>
      </w:divBdr>
    </w:div>
    <w:div w:id="212835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ishmahapatra01@gmail.com"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Premanand</dc:creator>
  <cp:keywords/>
  <dc:description/>
  <cp:lastModifiedBy>ANISH MAHAPATRA-140911380</cp:lastModifiedBy>
  <cp:revision>69</cp:revision>
  <dcterms:created xsi:type="dcterms:W3CDTF">2020-01-20T05:56:00Z</dcterms:created>
  <dcterms:modified xsi:type="dcterms:W3CDTF">2020-02-23T21:55:00Z</dcterms:modified>
</cp:coreProperties>
</file>