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373BB" w14:textId="2AFF939F" w:rsidR="002E79D6" w:rsidRDefault="00D03F3B">
      <w:r>
        <w:rPr>
          <w:noProof/>
        </w:rPr>
        <w:drawing>
          <wp:inline distT="0" distB="0" distL="0" distR="0" wp14:anchorId="450B03D9" wp14:editId="529F7DEA">
            <wp:extent cx="1647825" cy="488897"/>
            <wp:effectExtent l="0" t="0" r="0" b="6985"/>
            <wp:docPr id="1" name="Picture 1" descr="Image result for upgr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pgrad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15761" cy="509053"/>
                    </a:xfrm>
                    <a:prstGeom prst="rect">
                      <a:avLst/>
                    </a:prstGeom>
                    <a:noFill/>
                    <a:ln>
                      <a:noFill/>
                    </a:ln>
                  </pic:spPr>
                </pic:pic>
              </a:graphicData>
            </a:graphic>
          </wp:inline>
        </w:drawing>
      </w:r>
      <w:r>
        <w:tab/>
      </w:r>
      <w:r>
        <w:tab/>
      </w:r>
      <w:r>
        <w:tab/>
      </w:r>
      <w:r>
        <w:tab/>
      </w:r>
      <w:r>
        <w:tab/>
      </w:r>
      <w:r>
        <w:tab/>
      </w:r>
      <w:r>
        <w:tab/>
      </w:r>
      <w:r>
        <w:tab/>
      </w:r>
      <w:r>
        <w:rPr>
          <w:noProof/>
        </w:rPr>
        <w:drawing>
          <wp:inline distT="0" distB="0" distL="0" distR="0" wp14:anchorId="3ED78AAF" wp14:editId="6DF0405A">
            <wp:extent cx="1785668" cy="733232"/>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9336" cy="738844"/>
                    </a:xfrm>
                    <a:prstGeom prst="rect">
                      <a:avLst/>
                    </a:prstGeom>
                    <a:noFill/>
                    <a:ln>
                      <a:noFill/>
                    </a:ln>
                  </pic:spPr>
                </pic:pic>
              </a:graphicData>
            </a:graphic>
          </wp:inline>
        </w:drawing>
      </w:r>
    </w:p>
    <w:p w14:paraId="29CEFFB3" w14:textId="2EB0D1BC" w:rsidR="00C54D70" w:rsidRDefault="00FF1C16">
      <w:r>
        <w:t>Author: Anish Mahapatra</w:t>
      </w:r>
      <w:r w:rsidR="008106B1">
        <w:br/>
        <w:t xml:space="preserve">Email: </w:t>
      </w:r>
      <w:hyperlink r:id="rId7" w:history="1">
        <w:r w:rsidR="008106B1" w:rsidRPr="00F25493">
          <w:rPr>
            <w:rStyle w:val="Hyperlink"/>
          </w:rPr>
          <w:t>anishmahapatra01@gmail.com</w:t>
        </w:r>
      </w:hyperlink>
    </w:p>
    <w:p w14:paraId="3DCA044B" w14:textId="3D4D515B" w:rsidR="00C54D70" w:rsidRDefault="00C54D70">
      <w:pPr>
        <w:rPr>
          <w:b/>
          <w:sz w:val="28"/>
          <w:u w:val="single"/>
        </w:rPr>
      </w:pPr>
      <w:bookmarkStart w:id="0" w:name="_GoBack"/>
      <w:bookmarkEnd w:id="0"/>
      <w:r w:rsidRPr="00470EC6">
        <w:rPr>
          <w:b/>
          <w:sz w:val="28"/>
          <w:u w:val="single"/>
        </w:rPr>
        <w:t>Presentation for the CEO of HELP - I</w:t>
      </w:r>
      <w:r w:rsidRPr="00470EC6">
        <w:rPr>
          <w:b/>
          <w:sz w:val="28"/>
          <w:u w:val="single"/>
        </w:rPr>
        <w:t>nternational humanitarian NGO</w:t>
      </w:r>
    </w:p>
    <w:p w14:paraId="18AC769A" w14:textId="42A86A2B" w:rsidR="0034245B" w:rsidRDefault="00470EC6">
      <w:r w:rsidRPr="0034245B">
        <w:rPr>
          <w:b/>
        </w:rPr>
        <w:t>HELP</w:t>
      </w:r>
      <w:r w:rsidRPr="00470EC6">
        <w:t xml:space="preserve"> International is an international humanitarian NGO that is committed to fighting poverty and providing the people of backward countries with basic amenities and relief during the time of disasters and natural calamities.</w:t>
      </w:r>
    </w:p>
    <w:p w14:paraId="51FDDE9E" w14:textId="77777777" w:rsidR="00FF1C16" w:rsidRDefault="00FF1C16"/>
    <w:p w14:paraId="03387165" w14:textId="1B1361CE" w:rsidR="0034245B" w:rsidRDefault="0034245B">
      <w:r>
        <w:t>The factors on which the analysis was carried out to cluster the countries include the following features:</w:t>
      </w:r>
    </w:p>
    <w:p w14:paraId="519BCDF6" w14:textId="6710D0F4" w:rsidR="0034245B" w:rsidRDefault="0034245B" w:rsidP="0034245B">
      <w:pPr>
        <w:pStyle w:val="ListParagraph"/>
        <w:numPr>
          <w:ilvl w:val="0"/>
          <w:numId w:val="1"/>
        </w:numPr>
      </w:pPr>
      <w:r>
        <w:t>Child Mortality Rate</w:t>
      </w:r>
    </w:p>
    <w:p w14:paraId="0B2D04DC" w14:textId="2B299052" w:rsidR="0034245B" w:rsidRDefault="0034245B" w:rsidP="0034245B">
      <w:pPr>
        <w:pStyle w:val="ListParagraph"/>
        <w:numPr>
          <w:ilvl w:val="0"/>
          <w:numId w:val="1"/>
        </w:numPr>
      </w:pPr>
      <w:r>
        <w:t>Exports</w:t>
      </w:r>
    </w:p>
    <w:p w14:paraId="749257AD" w14:textId="1FB1A734" w:rsidR="0034245B" w:rsidRDefault="0034245B" w:rsidP="0034245B">
      <w:pPr>
        <w:pStyle w:val="ListParagraph"/>
        <w:numPr>
          <w:ilvl w:val="0"/>
          <w:numId w:val="1"/>
        </w:numPr>
      </w:pPr>
      <w:r>
        <w:t>Health</w:t>
      </w:r>
    </w:p>
    <w:p w14:paraId="7D68423D" w14:textId="5CA6C64A" w:rsidR="0034245B" w:rsidRDefault="0034245B" w:rsidP="0034245B">
      <w:pPr>
        <w:pStyle w:val="ListParagraph"/>
        <w:numPr>
          <w:ilvl w:val="0"/>
          <w:numId w:val="1"/>
        </w:numPr>
      </w:pPr>
      <w:r>
        <w:t>Income</w:t>
      </w:r>
    </w:p>
    <w:p w14:paraId="0511EDF0" w14:textId="68373DDA" w:rsidR="0034245B" w:rsidRDefault="0034245B" w:rsidP="0034245B">
      <w:pPr>
        <w:pStyle w:val="ListParagraph"/>
        <w:numPr>
          <w:ilvl w:val="0"/>
          <w:numId w:val="1"/>
        </w:numPr>
      </w:pPr>
      <w:r>
        <w:t>Inflation</w:t>
      </w:r>
    </w:p>
    <w:p w14:paraId="2A4CBAB3" w14:textId="687D5C1B" w:rsidR="0034245B" w:rsidRDefault="0034245B" w:rsidP="0034245B">
      <w:pPr>
        <w:pStyle w:val="ListParagraph"/>
        <w:numPr>
          <w:ilvl w:val="0"/>
          <w:numId w:val="1"/>
        </w:numPr>
      </w:pPr>
      <w:r>
        <w:t>Life Expectancy</w:t>
      </w:r>
    </w:p>
    <w:p w14:paraId="2C437012" w14:textId="316A6568" w:rsidR="0034245B" w:rsidRDefault="0034245B" w:rsidP="0034245B">
      <w:pPr>
        <w:pStyle w:val="ListParagraph"/>
        <w:numPr>
          <w:ilvl w:val="0"/>
          <w:numId w:val="1"/>
        </w:numPr>
      </w:pPr>
      <w:r>
        <w:t>Total Fertility</w:t>
      </w:r>
    </w:p>
    <w:p w14:paraId="59C119A7" w14:textId="7E11AC30" w:rsidR="0034245B" w:rsidRDefault="0034245B" w:rsidP="0034245B">
      <w:pPr>
        <w:pStyle w:val="ListParagraph"/>
        <w:numPr>
          <w:ilvl w:val="0"/>
          <w:numId w:val="1"/>
        </w:numPr>
      </w:pPr>
      <w:r>
        <w:t>GDP</w:t>
      </w:r>
    </w:p>
    <w:p w14:paraId="7DE25376" w14:textId="77777777" w:rsidR="0034245B" w:rsidRDefault="0034245B" w:rsidP="0034245B">
      <w:r>
        <w:t>The data used was clean and there were no missing values. The data has considerable number of outliers that were found during outlier analysis, but, they were not removed as it was expected that clustering would put them in another cluster.</w:t>
      </w:r>
    </w:p>
    <w:p w14:paraId="07079DE9" w14:textId="3A340CEB" w:rsidR="0034245B" w:rsidRDefault="0034245B" w:rsidP="0034245B">
      <w:r>
        <w:t xml:space="preserve">The data was normalized to get all the features on the same scale, post which a method called PCA was used to capture 95% of the variance. For this, the </w:t>
      </w:r>
      <w:r w:rsidRPr="0034245B">
        <w:rPr>
          <w:b/>
        </w:rPr>
        <w:t>scree plot</w:t>
      </w:r>
      <w:r>
        <w:t xml:space="preserve"> as shown below was used. </w:t>
      </w:r>
    </w:p>
    <w:p w14:paraId="64A8B10F" w14:textId="2CC55F50" w:rsidR="00F11B9D" w:rsidRDefault="0034245B" w:rsidP="00F11B9D">
      <w:pPr>
        <w:jc w:val="center"/>
      </w:pPr>
      <w:r>
        <w:rPr>
          <w:noProof/>
        </w:rPr>
        <w:drawing>
          <wp:inline distT="0" distB="0" distL="0" distR="0" wp14:anchorId="6F5DE0C5" wp14:editId="7F84DAE7">
            <wp:extent cx="3724275" cy="241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2419350"/>
                    </a:xfrm>
                    <a:prstGeom prst="rect">
                      <a:avLst/>
                    </a:prstGeom>
                  </pic:spPr>
                </pic:pic>
              </a:graphicData>
            </a:graphic>
          </wp:inline>
        </w:drawing>
      </w:r>
      <w:r w:rsidR="00F11B9D">
        <w:br/>
      </w:r>
      <w:r w:rsidR="004B74FF">
        <w:t xml:space="preserve">Fig 1: </w:t>
      </w:r>
      <w:r w:rsidR="00F11B9D">
        <w:t>Scree Plot to indicate that 5 PCs capture 95% of variance</w:t>
      </w:r>
    </w:p>
    <w:p w14:paraId="63EE2B38" w14:textId="68351017" w:rsidR="0034245B" w:rsidRDefault="0034245B" w:rsidP="0034245B">
      <w:r>
        <w:t>This plot indicated that 95% of the variance can be captured with the help of</w:t>
      </w:r>
      <w:r w:rsidRPr="00C16A98">
        <w:rPr>
          <w:b/>
        </w:rPr>
        <w:t xml:space="preserve"> 5</w:t>
      </w:r>
      <w:r>
        <w:t xml:space="preserve"> Principal components (0 to 4).</w:t>
      </w:r>
    </w:p>
    <w:p w14:paraId="7F28E9F7" w14:textId="77777777" w:rsidR="0034245B" w:rsidRDefault="0034245B" w:rsidP="0034245B"/>
    <w:p w14:paraId="4B114939" w14:textId="77777777" w:rsidR="0034245B" w:rsidRDefault="0034245B" w:rsidP="0034245B"/>
    <w:p w14:paraId="4A308648" w14:textId="77777777" w:rsidR="0034245B" w:rsidRDefault="0034245B" w:rsidP="0034245B"/>
    <w:p w14:paraId="56B742DB" w14:textId="7132F010" w:rsidR="0034245B" w:rsidRDefault="0034245B" w:rsidP="0034245B">
      <w:r>
        <w:lastRenderedPageBreak/>
        <w:t xml:space="preserve">To ensure that the Principal Components selected were uncorrelated (independent), the </w:t>
      </w:r>
      <w:r w:rsidRPr="004B7435">
        <w:rPr>
          <w:b/>
        </w:rPr>
        <w:t>heatmap</w:t>
      </w:r>
      <w:r>
        <w:t xml:space="preserve"> of the correlation matrix was plotted:</w:t>
      </w:r>
    </w:p>
    <w:p w14:paraId="21B0F692" w14:textId="0C620655" w:rsidR="009E1EA3" w:rsidRDefault="0034245B" w:rsidP="009E1EA3">
      <w:pPr>
        <w:jc w:val="center"/>
      </w:pPr>
      <w:r>
        <w:rPr>
          <w:noProof/>
        </w:rPr>
        <w:drawing>
          <wp:inline distT="0" distB="0" distL="0" distR="0" wp14:anchorId="443D0E57" wp14:editId="1E78942A">
            <wp:extent cx="4101632" cy="23895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4771" cy="2391346"/>
                    </a:xfrm>
                    <a:prstGeom prst="rect">
                      <a:avLst/>
                    </a:prstGeom>
                  </pic:spPr>
                </pic:pic>
              </a:graphicData>
            </a:graphic>
          </wp:inline>
        </w:drawing>
      </w:r>
      <w:r w:rsidR="009E1EA3">
        <w:br/>
      </w:r>
      <w:r w:rsidR="00DD0AAC">
        <w:t xml:space="preserve">Fig 2: </w:t>
      </w:r>
      <w:r w:rsidR="009E1EA3">
        <w:t>Heatmap of the Principal Components</w:t>
      </w:r>
    </w:p>
    <w:p w14:paraId="27998F72" w14:textId="4920D477" w:rsidR="00804209" w:rsidRDefault="00804209" w:rsidP="009E1EA3">
      <w:pPr>
        <w:jc w:val="center"/>
      </w:pPr>
    </w:p>
    <w:p w14:paraId="0B83C116" w14:textId="4E7F0D63" w:rsidR="00804209" w:rsidRDefault="00804209" w:rsidP="00804209">
      <w:r>
        <w:t xml:space="preserve">To assess if the new dataset with 5 principal components tends to cluster, </w:t>
      </w:r>
      <w:r w:rsidRPr="00804209">
        <w:rPr>
          <w:b/>
        </w:rPr>
        <w:t>Hopkin’s Statistics</w:t>
      </w:r>
      <w:r>
        <w:t xml:space="preserve"> </w:t>
      </w:r>
      <w:r w:rsidRPr="00804209">
        <w:t>was</w:t>
      </w:r>
      <w:r>
        <w:t xml:space="preserve"> leveraged and a score between 0.75 to 0.9 was achieved. The closer the score to 1, the higher is the tendency to cluster.</w:t>
      </w:r>
    </w:p>
    <w:p w14:paraId="7ED79684" w14:textId="65C15BBC" w:rsidR="00804209" w:rsidRDefault="008759FF" w:rsidP="00804209">
      <w:r>
        <w:t>For clustering, there are two main methods that were leveraged to find the number of clusters.</w:t>
      </w:r>
    </w:p>
    <w:p w14:paraId="4F420B82" w14:textId="77777777" w:rsidR="008759FF" w:rsidRDefault="008759FF" w:rsidP="008759FF">
      <w:pPr>
        <w:pStyle w:val="ListParagraph"/>
        <w:numPr>
          <w:ilvl w:val="0"/>
          <w:numId w:val="2"/>
        </w:numPr>
      </w:pPr>
      <w:r>
        <w:t>Hierarchical Clustering</w:t>
      </w:r>
    </w:p>
    <w:p w14:paraId="349FA667" w14:textId="77777777" w:rsidR="008759FF" w:rsidRDefault="008759FF" w:rsidP="008759FF">
      <w:pPr>
        <w:pStyle w:val="ListParagraph"/>
        <w:numPr>
          <w:ilvl w:val="0"/>
          <w:numId w:val="2"/>
        </w:numPr>
      </w:pPr>
      <w:r>
        <w:t>K-Means Clustering</w:t>
      </w:r>
    </w:p>
    <w:p w14:paraId="02CC24DD" w14:textId="29D90CC0" w:rsidR="008759FF" w:rsidRDefault="008759FF" w:rsidP="008759FF">
      <w:r>
        <w:t>1</w:t>
      </w:r>
      <w:r w:rsidRPr="008759FF">
        <w:rPr>
          <w:b/>
        </w:rPr>
        <w:t>. Hierarchical Clustering</w:t>
      </w:r>
      <w:r>
        <w:t xml:space="preserve"> </w:t>
      </w:r>
    </w:p>
    <w:p w14:paraId="4C349C97" w14:textId="77777777" w:rsidR="008759FF" w:rsidRDefault="008759FF" w:rsidP="008759FF">
      <w:r>
        <w:t xml:space="preserve">Hierarchical Clustering using </w:t>
      </w:r>
      <w:r w:rsidRPr="008759FF">
        <w:rPr>
          <w:i/>
        </w:rPr>
        <w:t>Single Linkage</w:t>
      </w:r>
      <w:r>
        <w:t>:</w:t>
      </w:r>
    </w:p>
    <w:p w14:paraId="06CAE4E4" w14:textId="196827E5" w:rsidR="008759FF" w:rsidRDefault="008759FF" w:rsidP="008759FF">
      <w:r>
        <w:t xml:space="preserve"> </w:t>
      </w:r>
      <w:r>
        <w:rPr>
          <w:noProof/>
        </w:rPr>
        <w:drawing>
          <wp:inline distT="0" distB="0" distL="0" distR="0" wp14:anchorId="10299303" wp14:editId="25F99F7A">
            <wp:extent cx="3495675" cy="2390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675" cy="2390775"/>
                    </a:xfrm>
                    <a:prstGeom prst="rect">
                      <a:avLst/>
                    </a:prstGeom>
                  </pic:spPr>
                </pic:pic>
              </a:graphicData>
            </a:graphic>
          </wp:inline>
        </w:drawing>
      </w:r>
    </w:p>
    <w:p w14:paraId="4BCF4A44" w14:textId="5B86D7D9" w:rsidR="008759FF" w:rsidRDefault="008759FF" w:rsidP="008759FF">
      <w:r>
        <w:t>Nothing much can be interpreted from this.</w:t>
      </w:r>
    </w:p>
    <w:p w14:paraId="0B848E16" w14:textId="77777777" w:rsidR="008759FF" w:rsidRDefault="008759FF" w:rsidP="008759FF"/>
    <w:p w14:paraId="2A220939" w14:textId="77777777" w:rsidR="008759FF" w:rsidRDefault="008759FF" w:rsidP="008759FF"/>
    <w:p w14:paraId="09F7FEBA" w14:textId="77777777" w:rsidR="008759FF" w:rsidRDefault="008759FF" w:rsidP="008759FF"/>
    <w:p w14:paraId="6A89F6A6" w14:textId="77777777" w:rsidR="008759FF" w:rsidRDefault="008759FF" w:rsidP="008759FF"/>
    <w:p w14:paraId="5F137ED7" w14:textId="09F3D6F4" w:rsidR="008759FF" w:rsidRDefault="008759FF" w:rsidP="008759FF">
      <w:pPr>
        <w:rPr>
          <w:i/>
        </w:rPr>
      </w:pPr>
      <w:r>
        <w:lastRenderedPageBreak/>
        <w:t xml:space="preserve">Hierarchical Clustering using </w:t>
      </w:r>
      <w:r w:rsidRPr="008759FF">
        <w:rPr>
          <w:i/>
        </w:rPr>
        <w:t>Complete Linkage</w:t>
      </w:r>
    </w:p>
    <w:p w14:paraId="12316AA4" w14:textId="31D99737" w:rsidR="008759FF" w:rsidRDefault="003167DC" w:rsidP="008759FF">
      <w:r>
        <w:rPr>
          <w:noProof/>
        </w:rPr>
        <mc:AlternateContent>
          <mc:Choice Requires="wps">
            <w:drawing>
              <wp:anchor distT="0" distB="0" distL="114300" distR="114300" simplePos="0" relativeHeight="251659264" behindDoc="0" locked="0" layoutInCell="1" allowOverlap="1" wp14:anchorId="038AE02B" wp14:editId="002DB164">
                <wp:simplePos x="0" y="0"/>
                <wp:positionH relativeFrom="column">
                  <wp:posOffset>163902</wp:posOffset>
                </wp:positionH>
                <wp:positionV relativeFrom="paragraph">
                  <wp:posOffset>1172053</wp:posOffset>
                </wp:positionV>
                <wp:extent cx="3381555"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33815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23F8B" id="Straight Connector 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92.3pt" to="279.15pt,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" strokecolor="#4472c4 [3204]" strokeweight=".5pt">
                <v:stroke joinstyle="miter"/>
              </v:line>
            </w:pict>
          </mc:Fallback>
        </mc:AlternateContent>
      </w:r>
      <w:r w:rsidR="008759FF">
        <w:rPr>
          <w:noProof/>
        </w:rPr>
        <w:drawing>
          <wp:inline distT="0" distB="0" distL="0" distR="0" wp14:anchorId="6175613F" wp14:editId="32157872">
            <wp:extent cx="3505200" cy="232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200" cy="2324100"/>
                    </a:xfrm>
                    <a:prstGeom prst="rect">
                      <a:avLst/>
                    </a:prstGeom>
                  </pic:spPr>
                </pic:pic>
              </a:graphicData>
            </a:graphic>
          </wp:inline>
        </w:drawing>
      </w:r>
    </w:p>
    <w:p w14:paraId="4183895F" w14:textId="4EAD30F9" w:rsidR="005F2EC2" w:rsidRDefault="005F2EC2" w:rsidP="008759FF">
      <w:r>
        <w:t xml:space="preserve">From this, we can interpret that the number of cluster can be between 4 and 6. As the green-colored ones are very close, they can be clustered as a single cluster. </w:t>
      </w:r>
    </w:p>
    <w:p w14:paraId="653C8EC1" w14:textId="48820CD6" w:rsidR="009A402D" w:rsidRPr="00704838" w:rsidRDefault="001B0618" w:rsidP="001D72C3">
      <w:pPr>
        <w:pStyle w:val="ListParagraph"/>
        <w:numPr>
          <w:ilvl w:val="0"/>
          <w:numId w:val="3"/>
        </w:numPr>
        <w:rPr>
          <w:b/>
          <w:sz w:val="24"/>
        </w:rPr>
      </w:pPr>
      <w:r w:rsidRPr="00704838">
        <w:rPr>
          <w:b/>
          <w:sz w:val="24"/>
        </w:rPr>
        <w:t>K-Means Clustering:</w:t>
      </w:r>
    </w:p>
    <w:p w14:paraId="4033596A" w14:textId="4040F096" w:rsidR="00C75727" w:rsidRDefault="00C75727" w:rsidP="00C75727">
      <w:r w:rsidRPr="00C75727">
        <w:t>Sil</w:t>
      </w:r>
      <w:r w:rsidR="00966AD2">
        <w:t>houette Score Plot:</w:t>
      </w:r>
      <w:r w:rsidR="00966AD2">
        <w:tab/>
      </w:r>
      <w:r w:rsidR="00966AD2">
        <w:tab/>
      </w:r>
      <w:r w:rsidR="00966AD2">
        <w:tab/>
      </w:r>
      <w:r w:rsidR="00966AD2">
        <w:tab/>
      </w:r>
      <w:r w:rsidR="00966AD2">
        <w:tab/>
      </w:r>
      <w:r w:rsidR="008927FD">
        <w:t xml:space="preserve">    </w:t>
      </w:r>
      <w:r w:rsidR="00966AD2">
        <w:t>Elbow Curve:</w:t>
      </w:r>
      <w:r w:rsidR="00966AD2">
        <w:tab/>
      </w:r>
    </w:p>
    <w:p w14:paraId="5F5489AB" w14:textId="4C42AB7F" w:rsidR="00966AD2" w:rsidRDefault="00966AD2" w:rsidP="00C75727">
      <w:r>
        <w:rPr>
          <w:noProof/>
        </w:rPr>
        <w:drawing>
          <wp:inline distT="0" distB="0" distL="0" distR="0" wp14:anchorId="7A42DB64" wp14:editId="559BABC4">
            <wp:extent cx="2665562" cy="1724775"/>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1508" cy="1728622"/>
                    </a:xfrm>
                    <a:prstGeom prst="rect">
                      <a:avLst/>
                    </a:prstGeom>
                  </pic:spPr>
                </pic:pic>
              </a:graphicData>
            </a:graphic>
          </wp:inline>
        </w:drawing>
      </w:r>
      <w:r>
        <w:tab/>
      </w:r>
      <w:r>
        <w:tab/>
      </w:r>
      <w:r>
        <w:rPr>
          <w:noProof/>
        </w:rPr>
        <w:drawing>
          <wp:inline distT="0" distB="0" distL="0" distR="0" wp14:anchorId="25F5AA85" wp14:editId="1D6C5E81">
            <wp:extent cx="2532876" cy="1690777"/>
            <wp:effectExtent l="0" t="0" r="127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8947" cy="1701505"/>
                    </a:xfrm>
                    <a:prstGeom prst="rect">
                      <a:avLst/>
                    </a:prstGeom>
                  </pic:spPr>
                </pic:pic>
              </a:graphicData>
            </a:graphic>
          </wp:inline>
        </w:drawing>
      </w:r>
      <w:r>
        <w:tab/>
      </w:r>
    </w:p>
    <w:p w14:paraId="34BA1821" w14:textId="34DD667F" w:rsidR="00DC35A2" w:rsidRDefault="00DC35A2" w:rsidP="00C75727">
      <w:r>
        <w:t>Based on the analysis, we have chosen 5 clusters to be made.</w:t>
      </w:r>
    </w:p>
    <w:p w14:paraId="2CB1DEBE" w14:textId="4245FADD" w:rsidR="00C836D8" w:rsidRDefault="00C836D8" w:rsidP="00C75727">
      <w:r>
        <w:t>Let us now analyze the GDP, income and mortality rates of the chosen clusters from 0 to 4 (5 clusters)</w:t>
      </w:r>
    </w:p>
    <w:p w14:paraId="11B5B72C" w14:textId="3DD64D7F" w:rsidR="00C836D8" w:rsidRDefault="00CE2D56" w:rsidP="00C75727">
      <w:pPr>
        <w:rPr>
          <w:noProof/>
        </w:rPr>
      </w:pPr>
      <w:r>
        <w:rPr>
          <w:noProof/>
        </w:rPr>
        <w:drawing>
          <wp:inline distT="0" distB="0" distL="0" distR="0" wp14:anchorId="5D2225D5" wp14:editId="5D1B57A7">
            <wp:extent cx="3019245" cy="2007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4364" cy="2017814"/>
                    </a:xfrm>
                    <a:prstGeom prst="rect">
                      <a:avLst/>
                    </a:prstGeom>
                  </pic:spPr>
                </pic:pic>
              </a:graphicData>
            </a:graphic>
          </wp:inline>
        </w:drawing>
      </w:r>
      <w:r w:rsidRPr="00CE2D56">
        <w:rPr>
          <w:noProof/>
        </w:rPr>
        <w:t xml:space="preserve"> </w:t>
      </w:r>
      <w:r>
        <w:rPr>
          <w:noProof/>
        </w:rPr>
        <w:drawing>
          <wp:inline distT="0" distB="0" distL="0" distR="0" wp14:anchorId="6B2E09BE" wp14:editId="61D6E298">
            <wp:extent cx="2943262" cy="19285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4652" cy="1955712"/>
                    </a:xfrm>
                    <a:prstGeom prst="rect">
                      <a:avLst/>
                    </a:prstGeom>
                  </pic:spPr>
                </pic:pic>
              </a:graphicData>
            </a:graphic>
          </wp:inline>
        </w:drawing>
      </w:r>
    </w:p>
    <w:p w14:paraId="6167C7CB" w14:textId="151728C3" w:rsidR="00E17E0B" w:rsidRDefault="00E17E0B" w:rsidP="00C75727">
      <w:r>
        <w:t xml:space="preserve">The GDP of Cluster 3 is the lowest and the mortality rate (average) of Cluster 3 is the highest, hence, indicating that it houses the countries that are in the </w:t>
      </w:r>
      <w:proofErr w:type="gramStart"/>
      <w:r>
        <w:t>most dire</w:t>
      </w:r>
      <w:proofErr w:type="gramEnd"/>
      <w:r>
        <w:t xml:space="preserve"> need for monetary relief</w:t>
      </w:r>
      <w:r w:rsidR="000F1614">
        <w:t>.</w:t>
      </w:r>
    </w:p>
    <w:p w14:paraId="34837A9C" w14:textId="4F6B1A37" w:rsidR="000F1614" w:rsidRDefault="000F1614" w:rsidP="00C75727"/>
    <w:p w14:paraId="5AD986D2" w14:textId="1298F34D" w:rsidR="000F1614" w:rsidRDefault="000F1614" w:rsidP="00C75727">
      <w:r>
        <w:lastRenderedPageBreak/>
        <w:t>Let us now observe the distribution of the GDP, income and mortality rates across the clusters.</w:t>
      </w:r>
    </w:p>
    <w:p w14:paraId="10BA9084" w14:textId="3DEDF154" w:rsidR="000F1614" w:rsidRDefault="000F1614" w:rsidP="00C75727">
      <w:r>
        <w:rPr>
          <w:noProof/>
        </w:rPr>
        <w:drawing>
          <wp:inline distT="0" distB="0" distL="0" distR="0" wp14:anchorId="3BC60F9E" wp14:editId="38520747">
            <wp:extent cx="6257925" cy="4610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57925" cy="4610100"/>
                    </a:xfrm>
                    <a:prstGeom prst="rect">
                      <a:avLst/>
                    </a:prstGeom>
                  </pic:spPr>
                </pic:pic>
              </a:graphicData>
            </a:graphic>
          </wp:inline>
        </w:drawing>
      </w:r>
    </w:p>
    <w:p w14:paraId="6C5008BE" w14:textId="1C505AFD" w:rsidR="000F1614" w:rsidRDefault="000F1614" w:rsidP="00C75727">
      <w:r>
        <w:t>Cluster 3 has the highest mortality rate, lowest income and GDP.</w:t>
      </w:r>
    </w:p>
    <w:p w14:paraId="04738D0B" w14:textId="77777777" w:rsidR="000F1614" w:rsidRPr="000F1614" w:rsidRDefault="000F1614" w:rsidP="000F1614">
      <w:pPr>
        <w:shd w:val="clear" w:color="auto" w:fill="FFFFFF"/>
        <w:spacing w:before="240" w:after="0" w:line="240" w:lineRule="auto"/>
        <w:rPr>
          <w:rFonts w:ascii="Helvetica" w:eastAsia="Times New Roman" w:hAnsi="Helvetica" w:cs="Helvetica"/>
          <w:color w:val="000000"/>
          <w:sz w:val="21"/>
          <w:szCs w:val="21"/>
        </w:rPr>
      </w:pPr>
      <w:r w:rsidRPr="000F1614">
        <w:rPr>
          <w:rFonts w:ascii="Helvetica" w:eastAsia="Times New Roman" w:hAnsi="Helvetica" w:cs="Helvetica"/>
          <w:color w:val="000000"/>
          <w:sz w:val="21"/>
          <w:szCs w:val="21"/>
        </w:rPr>
        <w:t>Find below the observations cluster-wise:</w:t>
      </w:r>
    </w:p>
    <w:p w14:paraId="5FF68236" w14:textId="78C29F9D" w:rsidR="000F1614" w:rsidRPr="000F1614" w:rsidRDefault="000F1614" w:rsidP="000F1614">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F1614">
        <w:rPr>
          <w:rFonts w:ascii="Helvetica" w:eastAsia="Times New Roman" w:hAnsi="Helvetica" w:cs="Helvetica"/>
          <w:color w:val="000000"/>
          <w:sz w:val="21"/>
          <w:szCs w:val="21"/>
        </w:rPr>
        <w:t xml:space="preserve">Cluster 0: The child mortality rate is low, the income and </w:t>
      </w:r>
      <w:r>
        <w:rPr>
          <w:rFonts w:ascii="Helvetica" w:eastAsia="Times New Roman" w:hAnsi="Helvetica" w:cs="Helvetica"/>
          <w:color w:val="000000"/>
          <w:sz w:val="21"/>
          <w:szCs w:val="21"/>
        </w:rPr>
        <w:t>GDP</w:t>
      </w:r>
      <w:r w:rsidRPr="000F1614">
        <w:rPr>
          <w:rFonts w:ascii="Helvetica" w:eastAsia="Times New Roman" w:hAnsi="Helvetica" w:cs="Helvetica"/>
          <w:color w:val="000000"/>
          <w:sz w:val="21"/>
          <w:szCs w:val="21"/>
        </w:rPr>
        <w:t xml:space="preserve"> are barely above Cluster 1</w:t>
      </w:r>
    </w:p>
    <w:p w14:paraId="0EEE39B2" w14:textId="2BE53BAF" w:rsidR="000F1614" w:rsidRPr="000F1614" w:rsidRDefault="000F1614" w:rsidP="000F1614">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F1614">
        <w:rPr>
          <w:rFonts w:ascii="Helvetica" w:eastAsia="Times New Roman" w:hAnsi="Helvetica" w:cs="Helvetica"/>
          <w:color w:val="000000"/>
          <w:sz w:val="21"/>
          <w:szCs w:val="21"/>
        </w:rPr>
        <w:t xml:space="preserve">Cluster 1: The child mortality rate is alarmingly high; The </w:t>
      </w:r>
      <w:r>
        <w:rPr>
          <w:rFonts w:ascii="Helvetica" w:eastAsia="Times New Roman" w:hAnsi="Helvetica" w:cs="Helvetica"/>
          <w:color w:val="000000"/>
          <w:sz w:val="21"/>
          <w:szCs w:val="21"/>
        </w:rPr>
        <w:t>GDP</w:t>
      </w:r>
      <w:r w:rsidRPr="000F1614">
        <w:rPr>
          <w:rFonts w:ascii="Helvetica" w:eastAsia="Times New Roman" w:hAnsi="Helvetica" w:cs="Helvetica"/>
          <w:color w:val="000000"/>
          <w:sz w:val="21"/>
          <w:szCs w:val="21"/>
        </w:rPr>
        <w:t xml:space="preserve"> and income are the second-lowest</w:t>
      </w:r>
    </w:p>
    <w:p w14:paraId="6428209A" w14:textId="434C0E3D" w:rsidR="000F1614" w:rsidRPr="000F1614" w:rsidRDefault="000F1614" w:rsidP="000F1614">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F1614">
        <w:rPr>
          <w:rFonts w:ascii="Helvetica" w:eastAsia="Times New Roman" w:hAnsi="Helvetica" w:cs="Helvetica"/>
          <w:color w:val="000000"/>
          <w:sz w:val="21"/>
          <w:szCs w:val="21"/>
        </w:rPr>
        <w:t xml:space="preserve">Cluster 2: The child mortality rate is quite low, the income and </w:t>
      </w:r>
      <w:r>
        <w:rPr>
          <w:rFonts w:ascii="Helvetica" w:eastAsia="Times New Roman" w:hAnsi="Helvetica" w:cs="Helvetica"/>
          <w:color w:val="000000"/>
          <w:sz w:val="21"/>
          <w:szCs w:val="21"/>
        </w:rPr>
        <w:t>GDP</w:t>
      </w:r>
      <w:r w:rsidRPr="000F1614">
        <w:rPr>
          <w:rFonts w:ascii="Helvetica" w:eastAsia="Times New Roman" w:hAnsi="Helvetica" w:cs="Helvetica"/>
          <w:color w:val="000000"/>
          <w:sz w:val="21"/>
          <w:szCs w:val="21"/>
        </w:rPr>
        <w:t xml:space="preserve"> are the second highest</w:t>
      </w:r>
    </w:p>
    <w:p w14:paraId="7277A3F6" w14:textId="123AF736" w:rsidR="000F1614" w:rsidRPr="000F1614" w:rsidRDefault="000F1614" w:rsidP="000F1614">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F1614">
        <w:rPr>
          <w:rFonts w:ascii="Helvetica" w:eastAsia="Times New Roman" w:hAnsi="Helvetica" w:cs="Helvetica"/>
          <w:color w:val="000000"/>
          <w:sz w:val="21"/>
          <w:szCs w:val="21"/>
        </w:rPr>
        <w:t xml:space="preserve">Cluster 3: The child mortality rate is the highest (very bad), the income and </w:t>
      </w:r>
      <w:r>
        <w:rPr>
          <w:rFonts w:ascii="Helvetica" w:eastAsia="Times New Roman" w:hAnsi="Helvetica" w:cs="Helvetica"/>
          <w:color w:val="000000"/>
          <w:sz w:val="21"/>
          <w:szCs w:val="21"/>
        </w:rPr>
        <w:t>GDP</w:t>
      </w:r>
      <w:r w:rsidRPr="000F1614">
        <w:rPr>
          <w:rFonts w:ascii="Helvetica" w:eastAsia="Times New Roman" w:hAnsi="Helvetica" w:cs="Helvetica"/>
          <w:color w:val="000000"/>
          <w:sz w:val="21"/>
          <w:szCs w:val="21"/>
        </w:rPr>
        <w:t xml:space="preserve"> are the lowest of all the clusters.</w:t>
      </w:r>
    </w:p>
    <w:p w14:paraId="72DA0368" w14:textId="78BA2714" w:rsidR="000F1614" w:rsidRPr="000F1614" w:rsidRDefault="000F1614" w:rsidP="000F1614">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F1614">
        <w:rPr>
          <w:rFonts w:ascii="Helvetica" w:eastAsia="Times New Roman" w:hAnsi="Helvetica" w:cs="Helvetica"/>
          <w:color w:val="000000"/>
          <w:sz w:val="21"/>
          <w:szCs w:val="21"/>
        </w:rPr>
        <w:t xml:space="preserve">Cluster 4: The child mortality rate is the lowest, the income and the </w:t>
      </w:r>
      <w:r>
        <w:rPr>
          <w:rFonts w:ascii="Helvetica" w:eastAsia="Times New Roman" w:hAnsi="Helvetica" w:cs="Helvetica"/>
          <w:color w:val="000000"/>
          <w:sz w:val="21"/>
          <w:szCs w:val="21"/>
        </w:rPr>
        <w:t>GDP</w:t>
      </w:r>
      <w:r w:rsidRPr="000F1614">
        <w:rPr>
          <w:rFonts w:ascii="Helvetica" w:eastAsia="Times New Roman" w:hAnsi="Helvetica" w:cs="Helvetica"/>
          <w:color w:val="000000"/>
          <w:sz w:val="21"/>
          <w:szCs w:val="21"/>
        </w:rPr>
        <w:t xml:space="preserve"> are the highest of all the clusters</w:t>
      </w:r>
    </w:p>
    <w:p w14:paraId="1F6D3A41" w14:textId="407979CF" w:rsidR="00A2552D" w:rsidRPr="00A2552D" w:rsidRDefault="000F1614" w:rsidP="00A2552D">
      <w:pPr>
        <w:shd w:val="clear" w:color="auto" w:fill="FFFFFF"/>
        <w:spacing w:before="240" w:after="0" w:line="240" w:lineRule="auto"/>
        <w:rPr>
          <w:rFonts w:ascii="Helvetica" w:eastAsia="Times New Roman" w:hAnsi="Helvetica" w:cs="Helvetica"/>
          <w:color w:val="000000"/>
          <w:sz w:val="21"/>
          <w:szCs w:val="21"/>
        </w:rPr>
      </w:pPr>
      <w:r w:rsidRPr="000F1614">
        <w:rPr>
          <w:rFonts w:ascii="Helvetica" w:eastAsia="Times New Roman" w:hAnsi="Helvetica" w:cs="Helvetica"/>
          <w:color w:val="000000"/>
          <w:sz w:val="21"/>
          <w:szCs w:val="21"/>
        </w:rPr>
        <w:t>Now, when we are going to proceed to suggest to the NGO, we need to focus on the countries that have the highest child mortality rate, lowest income and lowest GDP on average. Based on this, the focus should be as mentioned below:</w:t>
      </w:r>
      <w:r w:rsidR="004D3A3E">
        <w:rPr>
          <w:rFonts w:ascii="Helvetica" w:eastAsia="Times New Roman" w:hAnsi="Helvetica" w:cs="Helvetica"/>
          <w:color w:val="000000"/>
          <w:sz w:val="21"/>
          <w:szCs w:val="21"/>
        </w:rPr>
        <w:br/>
      </w:r>
    </w:p>
    <w:p w14:paraId="1235845D" w14:textId="790712E8" w:rsidR="000F1614" w:rsidRPr="00A2552D" w:rsidRDefault="000F1614" w:rsidP="00A2552D">
      <w:pPr>
        <w:shd w:val="clear" w:color="auto" w:fill="FFFFFF"/>
        <w:spacing w:before="100" w:beforeAutospacing="1" w:after="100" w:afterAutospacing="1" w:line="240" w:lineRule="auto"/>
        <w:rPr>
          <w:rFonts w:ascii="Helvetica" w:eastAsia="Times New Roman" w:hAnsi="Helvetica" w:cs="Helvetica"/>
          <w:color w:val="000000"/>
          <w:sz w:val="28"/>
          <w:szCs w:val="21"/>
        </w:rPr>
      </w:pPr>
      <w:r w:rsidRPr="00A2552D">
        <w:rPr>
          <w:rFonts w:ascii="Helvetica" w:eastAsia="Times New Roman" w:hAnsi="Helvetica" w:cs="Helvetica"/>
          <w:b/>
          <w:bCs/>
          <w:color w:val="000000"/>
          <w:sz w:val="28"/>
          <w:szCs w:val="21"/>
        </w:rPr>
        <w:t>Cluster-3 &gt; Cluster-1 &gt; Cluster-0 &gt; Cluster-2 &gt; Cluster-4</w:t>
      </w:r>
    </w:p>
    <w:p w14:paraId="18CF1466" w14:textId="77777777" w:rsidR="00205DC3" w:rsidRDefault="00205DC3" w:rsidP="00205DC3">
      <w:pPr>
        <w:shd w:val="clear" w:color="auto" w:fill="FFFFFF"/>
        <w:spacing w:before="100" w:beforeAutospacing="1" w:after="100" w:afterAutospacing="1" w:line="240" w:lineRule="auto"/>
        <w:rPr>
          <w:rFonts w:ascii="Helvetica" w:eastAsia="Times New Roman" w:hAnsi="Helvetica" w:cs="Helvetica"/>
          <w:color w:val="000000"/>
          <w:sz w:val="21"/>
          <w:szCs w:val="21"/>
        </w:rPr>
      </w:pPr>
    </w:p>
    <w:p w14:paraId="6821E421" w14:textId="1C340BA3" w:rsidR="00205DC3" w:rsidRDefault="00205DC3" w:rsidP="00205DC3">
      <w:pPr>
        <w:shd w:val="clear" w:color="auto" w:fill="FFFFFF"/>
        <w:spacing w:before="100" w:beforeAutospacing="1" w:after="100" w:afterAutospacing="1" w:line="240" w:lineRule="auto"/>
        <w:rPr>
          <w:rFonts w:ascii="Helvetica" w:eastAsia="Times New Roman" w:hAnsi="Helvetica" w:cs="Helvetica"/>
          <w:color w:val="000000"/>
          <w:sz w:val="21"/>
          <w:szCs w:val="21"/>
        </w:rPr>
      </w:pPr>
    </w:p>
    <w:p w14:paraId="13AF205E" w14:textId="77777777" w:rsidR="004D3A3E" w:rsidRDefault="004D3A3E" w:rsidP="00205DC3">
      <w:pPr>
        <w:shd w:val="clear" w:color="auto" w:fill="FFFFFF"/>
        <w:spacing w:before="100" w:beforeAutospacing="1" w:after="100" w:afterAutospacing="1" w:line="240" w:lineRule="auto"/>
        <w:rPr>
          <w:rFonts w:ascii="Helvetica" w:eastAsia="Times New Roman" w:hAnsi="Helvetica" w:cs="Helvetica"/>
          <w:color w:val="000000"/>
          <w:sz w:val="21"/>
          <w:szCs w:val="21"/>
        </w:rPr>
      </w:pPr>
    </w:p>
    <w:p w14:paraId="11ECF3E3" w14:textId="77777777" w:rsidR="004D3A3E" w:rsidRDefault="004D3A3E" w:rsidP="00205DC3">
      <w:pPr>
        <w:shd w:val="clear" w:color="auto" w:fill="FFFFFF"/>
        <w:spacing w:before="100" w:beforeAutospacing="1" w:after="100" w:afterAutospacing="1" w:line="240" w:lineRule="auto"/>
        <w:rPr>
          <w:rFonts w:ascii="Helvetica" w:eastAsia="Times New Roman" w:hAnsi="Helvetica" w:cs="Helvetica"/>
          <w:color w:val="000000"/>
          <w:sz w:val="21"/>
          <w:szCs w:val="21"/>
        </w:rPr>
      </w:pPr>
    </w:p>
    <w:p w14:paraId="78AAF50E" w14:textId="60B81EEB" w:rsidR="00205DC3" w:rsidRDefault="00205DC3" w:rsidP="00205DC3">
      <w:p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lastRenderedPageBreak/>
        <w:t>We shall now analyze the rest of the features to understand if there is a deviation in our understanding.</w:t>
      </w:r>
    </w:p>
    <w:p w14:paraId="12871662" w14:textId="0DE2D2BA" w:rsidR="005C5721" w:rsidRDefault="005C5721" w:rsidP="00205DC3">
      <w:pPr>
        <w:shd w:val="clear" w:color="auto" w:fill="FFFFFF"/>
        <w:spacing w:before="100" w:beforeAutospacing="1" w:after="100" w:afterAutospacing="1" w:line="240" w:lineRule="auto"/>
        <w:rPr>
          <w:rFonts w:ascii="Helvetica" w:eastAsia="Times New Roman" w:hAnsi="Helvetica" w:cs="Helvetica"/>
          <w:color w:val="000000"/>
          <w:sz w:val="21"/>
          <w:szCs w:val="21"/>
        </w:rPr>
      </w:pPr>
      <w:r>
        <w:rPr>
          <w:noProof/>
        </w:rPr>
        <w:drawing>
          <wp:inline distT="0" distB="0" distL="0" distR="0" wp14:anchorId="2FCB5FD1" wp14:editId="521F9E6C">
            <wp:extent cx="4100050" cy="32090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9179" cy="3216171"/>
                    </a:xfrm>
                    <a:prstGeom prst="rect">
                      <a:avLst/>
                    </a:prstGeom>
                  </pic:spPr>
                </pic:pic>
              </a:graphicData>
            </a:graphic>
          </wp:inline>
        </w:drawing>
      </w:r>
      <w:r>
        <w:rPr>
          <w:rFonts w:ascii="Helvetica" w:eastAsia="Times New Roman" w:hAnsi="Helvetica" w:cs="Helvetica"/>
          <w:color w:val="000000"/>
          <w:sz w:val="21"/>
          <w:szCs w:val="21"/>
        </w:rPr>
        <w:br/>
      </w:r>
      <w:r>
        <w:rPr>
          <w:noProof/>
        </w:rPr>
        <w:drawing>
          <wp:inline distT="0" distB="0" distL="0" distR="0" wp14:anchorId="0C31E33A" wp14:editId="16849759">
            <wp:extent cx="4054415" cy="1582211"/>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4644" cy="1590105"/>
                    </a:xfrm>
                    <a:prstGeom prst="rect">
                      <a:avLst/>
                    </a:prstGeom>
                  </pic:spPr>
                </pic:pic>
              </a:graphicData>
            </a:graphic>
          </wp:inline>
        </w:drawing>
      </w:r>
    </w:p>
    <w:p w14:paraId="3752CDD6" w14:textId="77777777" w:rsidR="00CD5E03" w:rsidRDefault="00495B4E" w:rsidP="00CD5E03">
      <w:pPr>
        <w:shd w:val="clear" w:color="auto" w:fill="FFFFFF"/>
        <w:spacing w:after="0" w:line="240" w:lineRule="auto"/>
        <w:rPr>
          <w:rFonts w:ascii="Helvetica" w:eastAsia="Times New Roman" w:hAnsi="Helvetica" w:cs="Helvetica"/>
          <w:color w:val="000000"/>
          <w:sz w:val="21"/>
          <w:szCs w:val="21"/>
        </w:rPr>
      </w:pPr>
      <w:r w:rsidRPr="00495B4E">
        <w:rPr>
          <w:rFonts w:ascii="Helvetica" w:eastAsia="Times New Roman" w:hAnsi="Helvetica" w:cs="Helvetica"/>
          <w:color w:val="000000"/>
          <w:sz w:val="21"/>
          <w:szCs w:val="21"/>
        </w:rPr>
        <w:t>From this, we can make the following observations about Cluster-3:</w:t>
      </w:r>
    </w:p>
    <w:p w14:paraId="44E0E9C8" w14:textId="77777777" w:rsidR="00A12A09" w:rsidRDefault="00495B4E" w:rsidP="00CD5E03">
      <w:pPr>
        <w:pStyle w:val="ListParagraph"/>
        <w:numPr>
          <w:ilvl w:val="0"/>
          <w:numId w:val="7"/>
        </w:numPr>
        <w:shd w:val="clear" w:color="auto" w:fill="FFFFFF"/>
        <w:spacing w:after="0" w:line="240" w:lineRule="auto"/>
        <w:rPr>
          <w:rFonts w:ascii="Helvetica" w:eastAsia="Times New Roman" w:hAnsi="Helvetica" w:cs="Helvetica"/>
          <w:color w:val="000000"/>
          <w:sz w:val="21"/>
          <w:szCs w:val="21"/>
        </w:rPr>
      </w:pPr>
      <w:r w:rsidRPr="00A12A09">
        <w:rPr>
          <w:rFonts w:ascii="Helvetica" w:eastAsia="Times New Roman" w:hAnsi="Helvetica" w:cs="Helvetica"/>
          <w:color w:val="000000"/>
          <w:sz w:val="21"/>
          <w:szCs w:val="21"/>
        </w:rPr>
        <w:t>Cluster 3 has the lowest income</w:t>
      </w:r>
    </w:p>
    <w:p w14:paraId="7B4089EF" w14:textId="77777777" w:rsidR="00A12A09" w:rsidRDefault="00495B4E" w:rsidP="00CD5E03">
      <w:pPr>
        <w:pStyle w:val="ListParagraph"/>
        <w:numPr>
          <w:ilvl w:val="0"/>
          <w:numId w:val="7"/>
        </w:numPr>
        <w:shd w:val="clear" w:color="auto" w:fill="FFFFFF"/>
        <w:spacing w:after="0" w:line="240" w:lineRule="auto"/>
        <w:rPr>
          <w:rFonts w:ascii="Helvetica" w:eastAsia="Times New Roman" w:hAnsi="Helvetica" w:cs="Helvetica"/>
          <w:color w:val="000000"/>
          <w:sz w:val="21"/>
          <w:szCs w:val="21"/>
        </w:rPr>
      </w:pPr>
      <w:r w:rsidRPr="00A12A09">
        <w:rPr>
          <w:rFonts w:ascii="Helvetica" w:eastAsia="Times New Roman" w:hAnsi="Helvetica" w:cs="Helvetica"/>
          <w:color w:val="000000"/>
          <w:sz w:val="21"/>
          <w:szCs w:val="21"/>
        </w:rPr>
        <w:t>It also has the lowest GDP of all the clusters</w:t>
      </w:r>
    </w:p>
    <w:p w14:paraId="29DF4FB5" w14:textId="77777777" w:rsidR="00A12A09" w:rsidRDefault="00495B4E" w:rsidP="00CD5E03">
      <w:pPr>
        <w:pStyle w:val="ListParagraph"/>
        <w:numPr>
          <w:ilvl w:val="0"/>
          <w:numId w:val="7"/>
        </w:numPr>
        <w:shd w:val="clear" w:color="auto" w:fill="FFFFFF"/>
        <w:spacing w:after="0" w:line="240" w:lineRule="auto"/>
        <w:rPr>
          <w:rFonts w:ascii="Helvetica" w:eastAsia="Times New Roman" w:hAnsi="Helvetica" w:cs="Helvetica"/>
          <w:color w:val="000000"/>
          <w:sz w:val="21"/>
          <w:szCs w:val="21"/>
        </w:rPr>
      </w:pPr>
      <w:r w:rsidRPr="00A12A09">
        <w:rPr>
          <w:rFonts w:ascii="Helvetica" w:eastAsia="Times New Roman" w:hAnsi="Helvetica" w:cs="Helvetica"/>
          <w:color w:val="000000"/>
          <w:sz w:val="21"/>
          <w:szCs w:val="21"/>
        </w:rPr>
        <w:t>The highest mortality rate is present in cluster 3</w:t>
      </w:r>
    </w:p>
    <w:p w14:paraId="0E3819A8" w14:textId="77777777" w:rsidR="00A12A09" w:rsidRDefault="00495B4E" w:rsidP="00CD5E03">
      <w:pPr>
        <w:pStyle w:val="ListParagraph"/>
        <w:numPr>
          <w:ilvl w:val="0"/>
          <w:numId w:val="7"/>
        </w:numPr>
        <w:shd w:val="clear" w:color="auto" w:fill="FFFFFF"/>
        <w:spacing w:after="0" w:line="240" w:lineRule="auto"/>
        <w:rPr>
          <w:rFonts w:ascii="Helvetica" w:eastAsia="Times New Roman" w:hAnsi="Helvetica" w:cs="Helvetica"/>
          <w:color w:val="000000"/>
          <w:sz w:val="21"/>
          <w:szCs w:val="21"/>
        </w:rPr>
      </w:pPr>
      <w:r w:rsidRPr="00A12A09">
        <w:rPr>
          <w:rFonts w:ascii="Helvetica" w:eastAsia="Times New Roman" w:hAnsi="Helvetica" w:cs="Helvetica"/>
          <w:color w:val="000000"/>
          <w:sz w:val="21"/>
          <w:szCs w:val="21"/>
        </w:rPr>
        <w:t>It has a low amount of exports as compared to the other cluster</w:t>
      </w:r>
    </w:p>
    <w:p w14:paraId="00568C8E" w14:textId="04B50C15" w:rsidR="00495B4E" w:rsidRDefault="00495B4E" w:rsidP="00CD5E03">
      <w:pPr>
        <w:pStyle w:val="ListParagraph"/>
        <w:numPr>
          <w:ilvl w:val="0"/>
          <w:numId w:val="7"/>
        </w:numPr>
        <w:shd w:val="clear" w:color="auto" w:fill="FFFFFF"/>
        <w:spacing w:after="0" w:line="240" w:lineRule="auto"/>
        <w:rPr>
          <w:rFonts w:ascii="Helvetica" w:eastAsia="Times New Roman" w:hAnsi="Helvetica" w:cs="Helvetica"/>
          <w:color w:val="000000"/>
          <w:sz w:val="21"/>
          <w:szCs w:val="21"/>
        </w:rPr>
      </w:pPr>
      <w:r w:rsidRPr="00A12A09">
        <w:rPr>
          <w:rFonts w:ascii="Helvetica" w:eastAsia="Times New Roman" w:hAnsi="Helvetica" w:cs="Helvetica"/>
          <w:color w:val="000000"/>
          <w:sz w:val="21"/>
          <w:szCs w:val="21"/>
        </w:rPr>
        <w:t>By far, it has the lowest life expectancies, around 60, with multiple countries having even lower expectancies</w:t>
      </w:r>
    </w:p>
    <w:p w14:paraId="2F3F1A19" w14:textId="692A06B6" w:rsidR="00726B57" w:rsidRPr="00726B57" w:rsidRDefault="00726B57" w:rsidP="00443618">
      <w:pPr>
        <w:spacing w:before="240" w:after="0" w:line="240" w:lineRule="auto"/>
        <w:rPr>
          <w:rFonts w:ascii="Helvetica" w:eastAsia="Times New Roman" w:hAnsi="Helvetica" w:cs="Helvetica"/>
          <w:b/>
          <w:color w:val="000000"/>
          <w:sz w:val="21"/>
          <w:szCs w:val="21"/>
          <w:u w:val="single"/>
        </w:rPr>
      </w:pPr>
      <w:r w:rsidRPr="00726B57">
        <w:rPr>
          <w:rFonts w:ascii="Helvetica" w:eastAsia="Times New Roman" w:hAnsi="Helvetica" w:cs="Helvetica"/>
          <w:b/>
          <w:color w:val="000000"/>
          <w:sz w:val="21"/>
          <w:szCs w:val="21"/>
          <w:u w:val="single"/>
        </w:rPr>
        <w:t>Countries to Focus on:</w:t>
      </w:r>
    </w:p>
    <w:p w14:paraId="0B23B3F6" w14:textId="2DCD122D" w:rsidR="00443618" w:rsidRPr="00443618" w:rsidRDefault="00443618" w:rsidP="00443618">
      <w:pPr>
        <w:spacing w:before="240" w:after="0" w:line="240" w:lineRule="auto"/>
        <w:rPr>
          <w:rFonts w:ascii="Helvetica" w:eastAsia="Times New Roman" w:hAnsi="Helvetica" w:cs="Helvetica"/>
          <w:color w:val="000000"/>
          <w:sz w:val="21"/>
          <w:szCs w:val="21"/>
        </w:rPr>
      </w:pPr>
      <w:r w:rsidRPr="00443618">
        <w:rPr>
          <w:rFonts w:ascii="Helvetica" w:eastAsia="Times New Roman" w:hAnsi="Helvetica" w:cs="Helvetica"/>
          <w:color w:val="000000"/>
          <w:sz w:val="21"/>
          <w:szCs w:val="21"/>
        </w:rPr>
        <w:t>Afghanistan, Benin, Burkina Faso, Burundi, Cameroon, Central African Republic, Chad, Comoros, Congo, Dem. Rep., Cote d'Ivoire, Eritrea, Gambia, Ghana, Guinea, Guinea-Bissau, Haiti, Kenya, Kiribati, Lao, Lesotho, Liberia, Madagascar, Malawi, Mali, Mozambique, Namibia, Niger, Pakistan, Rwanda, Senegal, Sierra Leone, South Africa, Tanzania, Togo, Uganda, Zambia</w:t>
      </w:r>
    </w:p>
    <w:p w14:paraId="73BB9F2F" w14:textId="77777777" w:rsidR="00443618" w:rsidRPr="00443618" w:rsidRDefault="00443618" w:rsidP="00443618">
      <w:pPr>
        <w:spacing w:before="240" w:after="0" w:line="240" w:lineRule="auto"/>
        <w:rPr>
          <w:rFonts w:ascii="Helvetica" w:eastAsia="Times New Roman" w:hAnsi="Helvetica" w:cs="Helvetica"/>
          <w:color w:val="000000"/>
          <w:sz w:val="21"/>
          <w:szCs w:val="21"/>
        </w:rPr>
      </w:pPr>
      <w:r w:rsidRPr="00443618">
        <w:rPr>
          <w:rFonts w:ascii="Helvetica" w:eastAsia="Times New Roman" w:hAnsi="Helvetica" w:cs="Helvetica"/>
          <w:color w:val="000000"/>
          <w:sz w:val="21"/>
          <w:szCs w:val="21"/>
        </w:rPr>
        <w:t>A lot of the countries that we have picked up belong to South Africa. Hence, we should focus there first.</w:t>
      </w:r>
    </w:p>
    <w:p w14:paraId="7FD6BE77" w14:textId="77777777" w:rsidR="00443618" w:rsidRPr="00443618" w:rsidRDefault="00443618" w:rsidP="00443618">
      <w:pPr>
        <w:spacing w:after="0" w:line="240" w:lineRule="auto"/>
        <w:rPr>
          <w:rFonts w:ascii="Helvetica" w:eastAsia="Times New Roman" w:hAnsi="Helvetica" w:cs="Helvetica"/>
          <w:color w:val="000000"/>
          <w:sz w:val="21"/>
          <w:szCs w:val="21"/>
        </w:rPr>
      </w:pPr>
      <w:r w:rsidRPr="00443618">
        <w:rPr>
          <w:rFonts w:ascii="Helvetica" w:eastAsia="Times New Roman" w:hAnsi="Helvetica" w:cs="Helvetica"/>
          <w:color w:val="000000"/>
          <w:sz w:val="21"/>
          <w:szCs w:val="21"/>
        </w:rPr>
        <w:t>The top 5 countries that we can focus on to begin with can include the following:</w:t>
      </w:r>
    </w:p>
    <w:p w14:paraId="6C55C6C0" w14:textId="77777777" w:rsidR="00443618" w:rsidRPr="00443618" w:rsidRDefault="00443618" w:rsidP="00443618">
      <w:pPr>
        <w:numPr>
          <w:ilvl w:val="0"/>
          <w:numId w:val="8"/>
        </w:numPr>
        <w:spacing w:before="100" w:beforeAutospacing="1" w:after="100" w:afterAutospacing="1" w:line="240" w:lineRule="auto"/>
        <w:rPr>
          <w:rFonts w:ascii="Helvetica" w:eastAsia="Times New Roman" w:hAnsi="Helvetica" w:cs="Helvetica"/>
          <w:color w:val="000000"/>
          <w:sz w:val="21"/>
          <w:szCs w:val="21"/>
        </w:rPr>
      </w:pPr>
      <w:r w:rsidRPr="00443618">
        <w:rPr>
          <w:rFonts w:ascii="Helvetica" w:eastAsia="Times New Roman" w:hAnsi="Helvetica" w:cs="Helvetica"/>
          <w:color w:val="000000"/>
          <w:sz w:val="21"/>
          <w:szCs w:val="21"/>
        </w:rPr>
        <w:t>Uganda</w:t>
      </w:r>
    </w:p>
    <w:p w14:paraId="31B6A6C4" w14:textId="77777777" w:rsidR="00443618" w:rsidRPr="00443618" w:rsidRDefault="00443618" w:rsidP="00443618">
      <w:pPr>
        <w:numPr>
          <w:ilvl w:val="0"/>
          <w:numId w:val="8"/>
        </w:numPr>
        <w:spacing w:before="100" w:beforeAutospacing="1" w:after="100" w:afterAutospacing="1" w:line="240" w:lineRule="auto"/>
        <w:rPr>
          <w:rFonts w:ascii="Helvetica" w:eastAsia="Times New Roman" w:hAnsi="Helvetica" w:cs="Helvetica"/>
          <w:color w:val="000000"/>
          <w:sz w:val="21"/>
          <w:szCs w:val="21"/>
        </w:rPr>
      </w:pPr>
      <w:r w:rsidRPr="00443618">
        <w:rPr>
          <w:rFonts w:ascii="Helvetica" w:eastAsia="Times New Roman" w:hAnsi="Helvetica" w:cs="Helvetica"/>
          <w:color w:val="000000"/>
          <w:sz w:val="21"/>
          <w:szCs w:val="21"/>
        </w:rPr>
        <w:t>Zambia</w:t>
      </w:r>
    </w:p>
    <w:p w14:paraId="47288026" w14:textId="77777777" w:rsidR="00443618" w:rsidRPr="00443618" w:rsidRDefault="00443618" w:rsidP="00443618">
      <w:pPr>
        <w:numPr>
          <w:ilvl w:val="0"/>
          <w:numId w:val="8"/>
        </w:numPr>
        <w:spacing w:before="100" w:beforeAutospacing="1" w:after="100" w:afterAutospacing="1" w:line="240" w:lineRule="auto"/>
        <w:rPr>
          <w:rFonts w:ascii="Helvetica" w:eastAsia="Times New Roman" w:hAnsi="Helvetica" w:cs="Helvetica"/>
          <w:color w:val="000000"/>
          <w:sz w:val="21"/>
          <w:szCs w:val="21"/>
        </w:rPr>
      </w:pPr>
      <w:r w:rsidRPr="00443618">
        <w:rPr>
          <w:rFonts w:ascii="Helvetica" w:eastAsia="Times New Roman" w:hAnsi="Helvetica" w:cs="Helvetica"/>
          <w:color w:val="000000"/>
          <w:sz w:val="21"/>
          <w:szCs w:val="21"/>
        </w:rPr>
        <w:t>Mozambique</w:t>
      </w:r>
    </w:p>
    <w:p w14:paraId="77C90E90" w14:textId="77777777" w:rsidR="00443618" w:rsidRPr="00443618" w:rsidRDefault="00443618" w:rsidP="00443618">
      <w:pPr>
        <w:numPr>
          <w:ilvl w:val="0"/>
          <w:numId w:val="8"/>
        </w:numPr>
        <w:spacing w:before="100" w:beforeAutospacing="1" w:after="100" w:afterAutospacing="1" w:line="240" w:lineRule="auto"/>
        <w:rPr>
          <w:rFonts w:ascii="Helvetica" w:eastAsia="Times New Roman" w:hAnsi="Helvetica" w:cs="Helvetica"/>
          <w:color w:val="000000"/>
          <w:sz w:val="21"/>
          <w:szCs w:val="21"/>
        </w:rPr>
      </w:pPr>
      <w:r w:rsidRPr="00443618">
        <w:rPr>
          <w:rFonts w:ascii="Helvetica" w:eastAsia="Times New Roman" w:hAnsi="Helvetica" w:cs="Helvetica"/>
          <w:color w:val="000000"/>
          <w:sz w:val="21"/>
          <w:szCs w:val="21"/>
        </w:rPr>
        <w:t>Congo</w:t>
      </w:r>
    </w:p>
    <w:p w14:paraId="7740A591" w14:textId="77777777" w:rsidR="00443618" w:rsidRPr="00443618" w:rsidRDefault="00443618" w:rsidP="002A26BF">
      <w:pPr>
        <w:numPr>
          <w:ilvl w:val="0"/>
          <w:numId w:val="8"/>
        </w:numPr>
        <w:spacing w:before="100" w:beforeAutospacing="1" w:after="100" w:afterAutospacing="1" w:line="240" w:lineRule="auto"/>
        <w:rPr>
          <w:rFonts w:ascii="Helvetica" w:eastAsia="Times New Roman" w:hAnsi="Helvetica" w:cs="Helvetica"/>
          <w:color w:val="000000"/>
          <w:sz w:val="21"/>
          <w:szCs w:val="21"/>
        </w:rPr>
      </w:pPr>
      <w:r w:rsidRPr="00443618">
        <w:rPr>
          <w:rFonts w:ascii="Helvetica" w:eastAsia="Times New Roman" w:hAnsi="Helvetica" w:cs="Helvetica"/>
          <w:color w:val="000000"/>
          <w:sz w:val="21"/>
          <w:szCs w:val="21"/>
        </w:rPr>
        <w:t>Afghanistan</w:t>
      </w:r>
    </w:p>
    <w:sectPr w:rsidR="00443618" w:rsidRPr="00443618" w:rsidSect="00D03F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90C66"/>
    <w:multiLevelType w:val="multilevel"/>
    <w:tmpl w:val="AC8A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13731D"/>
    <w:multiLevelType w:val="multilevel"/>
    <w:tmpl w:val="03DA3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3FCF"/>
    <w:multiLevelType w:val="multilevel"/>
    <w:tmpl w:val="6172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E53F81"/>
    <w:multiLevelType w:val="hybridMultilevel"/>
    <w:tmpl w:val="3D9009B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2C0B3B"/>
    <w:multiLevelType w:val="hybridMultilevel"/>
    <w:tmpl w:val="F99A4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C57D7"/>
    <w:multiLevelType w:val="hybridMultilevel"/>
    <w:tmpl w:val="4D30C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D5F11"/>
    <w:multiLevelType w:val="hybridMultilevel"/>
    <w:tmpl w:val="D1402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0D6621"/>
    <w:multiLevelType w:val="hybridMultilevel"/>
    <w:tmpl w:val="70B07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1"/>
  </w:num>
  <w:num w:numId="5">
    <w:abstractNumId w:val="0"/>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74"/>
    <w:rsid w:val="000F1614"/>
    <w:rsid w:val="001B0618"/>
    <w:rsid w:val="001D72C3"/>
    <w:rsid w:val="00205DC3"/>
    <w:rsid w:val="003167DC"/>
    <w:rsid w:val="0034245B"/>
    <w:rsid w:val="00443618"/>
    <w:rsid w:val="00470EC6"/>
    <w:rsid w:val="00495B4E"/>
    <w:rsid w:val="004B7435"/>
    <w:rsid w:val="004B74FF"/>
    <w:rsid w:val="004D3A3E"/>
    <w:rsid w:val="005C5721"/>
    <w:rsid w:val="005F2EC2"/>
    <w:rsid w:val="00667DAB"/>
    <w:rsid w:val="00704838"/>
    <w:rsid w:val="00726B57"/>
    <w:rsid w:val="00804209"/>
    <w:rsid w:val="008106B1"/>
    <w:rsid w:val="00844D7B"/>
    <w:rsid w:val="008759FF"/>
    <w:rsid w:val="008927FD"/>
    <w:rsid w:val="008B2974"/>
    <w:rsid w:val="008B7C19"/>
    <w:rsid w:val="008E3C62"/>
    <w:rsid w:val="00966AD2"/>
    <w:rsid w:val="009A402D"/>
    <w:rsid w:val="009E1EA3"/>
    <w:rsid w:val="00A12A09"/>
    <w:rsid w:val="00A2552D"/>
    <w:rsid w:val="00A34E78"/>
    <w:rsid w:val="00B01A9A"/>
    <w:rsid w:val="00BD1F71"/>
    <w:rsid w:val="00C16A98"/>
    <w:rsid w:val="00C54D70"/>
    <w:rsid w:val="00C75727"/>
    <w:rsid w:val="00C836D8"/>
    <w:rsid w:val="00CD5E03"/>
    <w:rsid w:val="00CE2D56"/>
    <w:rsid w:val="00D03F3B"/>
    <w:rsid w:val="00DC35A2"/>
    <w:rsid w:val="00DD0AAC"/>
    <w:rsid w:val="00E17E0B"/>
    <w:rsid w:val="00E472E2"/>
    <w:rsid w:val="00F11B9D"/>
    <w:rsid w:val="00FF1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1A24D"/>
  <w15:chartTrackingRefBased/>
  <w15:docId w15:val="{05036113-9B6D-4844-B648-6A47588F0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45B"/>
    <w:pPr>
      <w:ind w:left="720"/>
      <w:contextualSpacing/>
    </w:pPr>
  </w:style>
  <w:style w:type="paragraph" w:styleId="NormalWeb">
    <w:name w:val="Normal (Web)"/>
    <w:basedOn w:val="Normal"/>
    <w:uiPriority w:val="99"/>
    <w:semiHidden/>
    <w:unhideWhenUsed/>
    <w:rsid w:val="000F16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1614"/>
    <w:rPr>
      <w:b/>
      <w:bCs/>
    </w:rPr>
  </w:style>
  <w:style w:type="paragraph" w:styleId="HTMLPreformatted">
    <w:name w:val="HTML Preformatted"/>
    <w:basedOn w:val="Normal"/>
    <w:link w:val="HTMLPreformattedChar"/>
    <w:uiPriority w:val="99"/>
    <w:semiHidden/>
    <w:unhideWhenUsed/>
    <w:rsid w:val="00495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5B4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5B4E"/>
    <w:rPr>
      <w:rFonts w:ascii="Courier New" w:eastAsia="Times New Roman" w:hAnsi="Courier New" w:cs="Courier New"/>
      <w:sz w:val="20"/>
      <w:szCs w:val="20"/>
    </w:rPr>
  </w:style>
  <w:style w:type="character" w:styleId="Hyperlink">
    <w:name w:val="Hyperlink"/>
    <w:basedOn w:val="DefaultParagraphFont"/>
    <w:uiPriority w:val="99"/>
    <w:unhideWhenUsed/>
    <w:rsid w:val="008106B1"/>
    <w:rPr>
      <w:color w:val="0563C1" w:themeColor="hyperlink"/>
      <w:u w:val="single"/>
    </w:rPr>
  </w:style>
  <w:style w:type="character" w:styleId="UnresolvedMention">
    <w:name w:val="Unresolved Mention"/>
    <w:basedOn w:val="DefaultParagraphFont"/>
    <w:uiPriority w:val="99"/>
    <w:semiHidden/>
    <w:unhideWhenUsed/>
    <w:rsid w:val="008106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542992">
      <w:bodyDiv w:val="1"/>
      <w:marLeft w:val="0"/>
      <w:marRight w:val="0"/>
      <w:marTop w:val="0"/>
      <w:marBottom w:val="0"/>
      <w:divBdr>
        <w:top w:val="none" w:sz="0" w:space="0" w:color="auto"/>
        <w:left w:val="none" w:sz="0" w:space="0" w:color="auto"/>
        <w:bottom w:val="none" w:sz="0" w:space="0" w:color="auto"/>
        <w:right w:val="none" w:sz="0" w:space="0" w:color="auto"/>
      </w:divBdr>
    </w:div>
    <w:div w:id="849103923">
      <w:bodyDiv w:val="1"/>
      <w:marLeft w:val="0"/>
      <w:marRight w:val="0"/>
      <w:marTop w:val="0"/>
      <w:marBottom w:val="0"/>
      <w:divBdr>
        <w:top w:val="none" w:sz="0" w:space="0" w:color="auto"/>
        <w:left w:val="none" w:sz="0" w:space="0" w:color="auto"/>
        <w:bottom w:val="none" w:sz="0" w:space="0" w:color="auto"/>
        <w:right w:val="none" w:sz="0" w:space="0" w:color="auto"/>
      </w:divBdr>
      <w:divsChild>
        <w:div w:id="1086877254">
          <w:marLeft w:val="0"/>
          <w:marRight w:val="0"/>
          <w:marTop w:val="0"/>
          <w:marBottom w:val="0"/>
          <w:divBdr>
            <w:top w:val="single" w:sz="6" w:space="4" w:color="auto"/>
            <w:left w:val="single" w:sz="6" w:space="4" w:color="auto"/>
            <w:bottom w:val="single" w:sz="6" w:space="4" w:color="auto"/>
            <w:right w:val="single" w:sz="6" w:space="4" w:color="auto"/>
          </w:divBdr>
          <w:divsChild>
            <w:div w:id="717819069">
              <w:marLeft w:val="0"/>
              <w:marRight w:val="0"/>
              <w:marTop w:val="0"/>
              <w:marBottom w:val="0"/>
              <w:divBdr>
                <w:top w:val="none" w:sz="0" w:space="0" w:color="auto"/>
                <w:left w:val="none" w:sz="0" w:space="0" w:color="auto"/>
                <w:bottom w:val="none" w:sz="0" w:space="0" w:color="auto"/>
                <w:right w:val="none" w:sz="0" w:space="0" w:color="auto"/>
              </w:divBdr>
              <w:divsChild>
                <w:div w:id="10000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1996">
          <w:marLeft w:val="0"/>
          <w:marRight w:val="0"/>
          <w:marTop w:val="0"/>
          <w:marBottom w:val="0"/>
          <w:divBdr>
            <w:top w:val="single" w:sz="6" w:space="4" w:color="auto"/>
            <w:left w:val="single" w:sz="6" w:space="4" w:color="auto"/>
            <w:bottom w:val="single" w:sz="6" w:space="4" w:color="auto"/>
            <w:right w:val="single" w:sz="6" w:space="4" w:color="auto"/>
          </w:divBdr>
          <w:divsChild>
            <w:div w:id="1122967013">
              <w:marLeft w:val="0"/>
              <w:marRight w:val="0"/>
              <w:marTop w:val="0"/>
              <w:marBottom w:val="0"/>
              <w:divBdr>
                <w:top w:val="none" w:sz="0" w:space="0" w:color="auto"/>
                <w:left w:val="none" w:sz="0" w:space="0" w:color="auto"/>
                <w:bottom w:val="none" w:sz="0" w:space="0" w:color="auto"/>
                <w:right w:val="none" w:sz="0" w:space="0" w:color="auto"/>
              </w:divBdr>
              <w:divsChild>
                <w:div w:id="11172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2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hyperlink" Target="mailto:anishmahapatra01@gmail.com"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MAHAPATRA-140911380</dc:creator>
  <cp:keywords/>
  <dc:description/>
  <cp:lastModifiedBy>ANISH MAHAPATRA-140911380</cp:lastModifiedBy>
  <cp:revision>42</cp:revision>
  <dcterms:created xsi:type="dcterms:W3CDTF">2020-02-23T19:42:00Z</dcterms:created>
  <dcterms:modified xsi:type="dcterms:W3CDTF">2020-02-23T20:14:00Z</dcterms:modified>
</cp:coreProperties>
</file>