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D737" w14:textId="7094E8E0" w:rsidR="00D620C1" w:rsidRDefault="00696008">
      <w:r>
        <w:t>Austin Hester</w:t>
      </w:r>
      <w:r>
        <w:br/>
        <w:t>CS 6420 – Image Processing</w:t>
      </w:r>
      <w:r>
        <w:br/>
        <w:t>UMSL, SS2021</w:t>
      </w:r>
      <w:r>
        <w:br/>
        <w:t>Prof. Sanjiv Bhatia</w:t>
      </w:r>
      <w:r>
        <w:br/>
      </w:r>
      <w:r w:rsidR="004800CC">
        <w:t>Survey Paper</w:t>
      </w:r>
    </w:p>
    <w:p w14:paraId="3B108C44" w14:textId="43B35105" w:rsidR="00696008" w:rsidRPr="00EA5A3D" w:rsidRDefault="00696008" w:rsidP="009D6942">
      <w:pPr>
        <w:spacing w:line="360" w:lineRule="auto"/>
        <w:jc w:val="center"/>
        <w:rPr>
          <w:b/>
          <w:bCs/>
        </w:rPr>
      </w:pPr>
      <w:r w:rsidRPr="00EA5A3D">
        <w:rPr>
          <w:b/>
          <w:bCs/>
        </w:rPr>
        <w:t>Artistic Style Transfer</w:t>
      </w:r>
    </w:p>
    <w:p w14:paraId="34882EEF" w14:textId="5F075B23" w:rsidR="009D6942" w:rsidRDefault="002E3B96" w:rsidP="009D6942">
      <w:pPr>
        <w:spacing w:line="360" w:lineRule="auto"/>
        <w:jc w:val="both"/>
      </w:pPr>
      <w:r>
        <w:t>Computer-assisted</w:t>
      </w:r>
      <w:r w:rsidR="009436EF">
        <w:t xml:space="preserve"> </w:t>
      </w:r>
      <w:r w:rsidR="003A4E2E">
        <w:t xml:space="preserve">artistic </w:t>
      </w:r>
      <w:r w:rsidR="009436EF">
        <w:t>style transfer</w:t>
      </w:r>
      <w:r w:rsidR="003A4E2E">
        <w:t xml:space="preserve"> </w:t>
      </w:r>
      <w:r>
        <w:t>gives animators a</w:t>
      </w:r>
      <w:r w:rsidR="00CA1A79">
        <w:t xml:space="preserve"> tool</w:t>
      </w:r>
      <w:r>
        <w:t xml:space="preserve"> to produce rotoscope-</w:t>
      </w:r>
      <w:r w:rsidR="00B53C61">
        <w:t>like</w:t>
      </w:r>
      <w:r>
        <w:t xml:space="preserve"> videos</w:t>
      </w:r>
      <w:r w:rsidR="00CA1A79">
        <w:t xml:space="preserve"> with relative ease</w:t>
      </w:r>
      <w:r w:rsidR="006850EE">
        <w:t>.</w:t>
      </w:r>
      <w:r w:rsidR="00B53C61">
        <w:t xml:space="preserve"> </w:t>
      </w:r>
      <w:r w:rsidR="00116A60">
        <w:t xml:space="preserve">Automatic artistic style transfer can transform a simple home movie into something straight out of the artist's imagination, and they </w:t>
      </w:r>
      <w:r w:rsidR="00C6208C">
        <w:t>must</w:t>
      </w:r>
      <w:r w:rsidR="00B53343">
        <w:t xml:space="preserve"> only</w:t>
      </w:r>
      <w:r w:rsidR="00116A60">
        <w:t xml:space="preserve"> provide one example </w:t>
      </w:r>
      <w:r w:rsidR="00CB6B2C">
        <w:t xml:space="preserve">style </w:t>
      </w:r>
      <w:r w:rsidR="00116A60">
        <w:t>frame</w:t>
      </w:r>
      <w:r w:rsidR="008A3D73">
        <w:t>,</w:t>
      </w:r>
      <w:r w:rsidR="00116A60">
        <w:t xml:space="preserve"> provided the subject does not change dramatically.</w:t>
      </w:r>
      <w:r w:rsidR="003A4E2E">
        <w:t xml:space="preserve"> Artistic style transfer software</w:t>
      </w:r>
      <w:r w:rsidR="0017379E">
        <w:t>s</w:t>
      </w:r>
      <w:r w:rsidR="003A4E2E">
        <w:t xml:space="preserve"> allow ideas to flow more freely in a short-film medium by providing the tools to apply an artistic style and background</w:t>
      </w:r>
      <w:r w:rsidR="00116A60">
        <w:t xml:space="preserve"> </w:t>
      </w:r>
      <w:r w:rsidR="003A4E2E">
        <w:t>to the entire frame sequence, given only a single example frame</w:t>
      </w:r>
      <w:r w:rsidR="00BB2334">
        <w:t xml:space="preserve"> [6 </w:t>
      </w:r>
      <w:r w:rsidR="00BB2334" w:rsidRPr="00BB2334">
        <w:t>Fišer</w:t>
      </w:r>
      <w:r w:rsidR="00BB2334">
        <w:t>]</w:t>
      </w:r>
      <w:r w:rsidR="006850EE">
        <w:t xml:space="preserve">. </w:t>
      </w:r>
      <w:r w:rsidR="009C040C">
        <w:t xml:space="preserve">Attractive constraints of the style transfer can range from a total makeover of the entire frame to simply an addition of mustaches to every person in the picture. </w:t>
      </w:r>
      <w:r w:rsidR="00AE46D8">
        <w:t>The focus of style transfer shifts to facial animations, such as the "filters" seen on many popular social media apps</w:t>
      </w:r>
      <w:r w:rsidR="006850EE">
        <w:t>.</w:t>
      </w:r>
      <w:r w:rsidR="00AE46D8">
        <w:t xml:space="preserve"> The use of technology for fun became more commonplace in 2020, and tools to help people </w:t>
      </w:r>
      <w:r w:rsidR="000C0642">
        <w:t>utilize</w:t>
      </w:r>
      <w:r w:rsidR="00AE46D8">
        <w:t xml:space="preserve"> their imagination are increasingly valuable.</w:t>
      </w:r>
      <w:r w:rsidR="0049418A">
        <w:t xml:space="preserve"> </w:t>
      </w:r>
      <w:hyperlink r:id="rId6" w:history="1">
        <w:r w:rsidR="00EA51A2" w:rsidRPr="00D56465">
          <w:rPr>
            <w:rStyle w:val="Hyperlink"/>
          </w:rPr>
          <w:t>https://github.com/ahester57/style_transfer</w:t>
        </w:r>
      </w:hyperlink>
    </w:p>
    <w:p w14:paraId="7AE22434" w14:textId="77777777" w:rsidR="00741FCC" w:rsidRDefault="00741FCC" w:rsidP="00741FCC">
      <w:pPr>
        <w:spacing w:line="360" w:lineRule="auto"/>
        <w:jc w:val="center"/>
      </w:pPr>
    </w:p>
    <w:p w14:paraId="322AFDB9" w14:textId="0787AC1A" w:rsidR="00990C7C" w:rsidRPr="00DE39BB" w:rsidRDefault="00966EFB" w:rsidP="00741FCC">
      <w:pPr>
        <w:spacing w:line="360" w:lineRule="auto"/>
        <w:jc w:val="center"/>
        <w:rPr>
          <w:b/>
          <w:bCs/>
        </w:rPr>
      </w:pPr>
      <w:r>
        <w:rPr>
          <w:b/>
          <w:bCs/>
        </w:rPr>
        <w:t>1</w:t>
      </w:r>
      <w:r w:rsidR="00DE39BB" w:rsidRPr="00DE39BB">
        <w:rPr>
          <w:b/>
          <w:bCs/>
        </w:rPr>
        <w:t xml:space="preserve">. </w:t>
      </w:r>
      <w:r w:rsidR="00990C7C" w:rsidRPr="00DE39BB">
        <w:rPr>
          <w:b/>
          <w:bCs/>
        </w:rPr>
        <w:t>History</w:t>
      </w:r>
    </w:p>
    <w:p w14:paraId="7A71FC5C" w14:textId="6AFF188D" w:rsidR="00990C7C" w:rsidRDefault="00990C7C" w:rsidP="009D6942">
      <w:pPr>
        <w:spacing w:line="360" w:lineRule="auto"/>
        <w:ind w:firstLine="720"/>
      </w:pPr>
      <w:r>
        <w:t>In the late 19th century, Eadweard Muybridge’s horse sequences were painted on glass discs.</w:t>
      </w:r>
      <w:r w:rsidR="0017132A">
        <w:t xml:space="preserve"> </w:t>
      </w:r>
      <w:r>
        <w:t xml:space="preserve">These discs were used in a special projector called a zoopraxiscope, </w:t>
      </w:r>
      <w:r w:rsidR="0017132A">
        <w:t>which intakes a glass disc. Light is projected onto these discs through slits and projected via a series of mirrors and lenses.</w:t>
      </w:r>
    </w:p>
    <w:p w14:paraId="429DEBFE" w14:textId="77777777" w:rsidR="002060DA" w:rsidRDefault="00990C7C" w:rsidP="002060DA">
      <w:pPr>
        <w:spacing w:line="360" w:lineRule="auto"/>
        <w:ind w:firstLine="720"/>
      </w:pPr>
      <w:r>
        <w:t>Also in the late 19th century, Claymation appears.</w:t>
      </w:r>
      <w:r w:rsidR="0017132A">
        <w:t xml:space="preserve"> Claymation provides an artist to provide an animated scene with accurate lighting and shading. The artist also has a more concrete scene in which to let his imagination run. The amount of time and precision Claymation requires makes this a rarely chosen medium.</w:t>
      </w:r>
    </w:p>
    <w:p w14:paraId="5178867A" w14:textId="6A907323" w:rsidR="00DE39BB" w:rsidRDefault="00990C7C" w:rsidP="002060DA">
      <w:pPr>
        <w:spacing w:line="360" w:lineRule="auto"/>
        <w:ind w:firstLine="720"/>
      </w:pPr>
      <w:r>
        <w:t>In 1915, Max Fleischer invents Rotoscoping</w:t>
      </w:r>
      <w:r w:rsidR="002A665B" w:rsidRPr="002A665B">
        <w:t>, known back then as the “Fleishcher Process</w:t>
      </w:r>
      <w:r w:rsidR="002A665B">
        <w:t>,</w:t>
      </w:r>
      <w:r w:rsidR="002A665B" w:rsidRPr="002A665B">
        <w:t>”</w:t>
      </w:r>
      <w:r>
        <w:t xml:space="preserve"> which inspires many future animators.</w:t>
      </w:r>
      <w:r w:rsidR="00F30417">
        <w:t xml:space="preserve"> </w:t>
      </w:r>
      <w:r w:rsidR="002A665B" w:rsidRPr="002A665B">
        <w:t xml:space="preserve">Rotoscoping makes </w:t>
      </w:r>
      <w:r w:rsidR="002A665B">
        <w:t xml:space="preserve">animation efficient </w:t>
      </w:r>
      <w:r w:rsidR="002A665B" w:rsidRPr="002A665B">
        <w:t>by providing</w:t>
      </w:r>
      <w:r w:rsidR="002A665B">
        <w:t xml:space="preserve"> an example frame</w:t>
      </w:r>
      <w:r w:rsidR="002A665B" w:rsidRPr="002A665B">
        <w:t xml:space="preserve"> </w:t>
      </w:r>
      <w:r w:rsidR="002A665B">
        <w:t xml:space="preserve">from a live recording </w:t>
      </w:r>
      <w:r w:rsidR="002A665B" w:rsidRPr="002A665B">
        <w:t xml:space="preserve">to trace </w:t>
      </w:r>
      <w:r w:rsidR="002A665B">
        <w:t>onto a frame of the animated video</w:t>
      </w:r>
      <w:r w:rsidR="002A665B" w:rsidRPr="002A665B">
        <w:t xml:space="preserve">. </w:t>
      </w:r>
      <w:r w:rsidR="002A665B">
        <w:t>Rotoscoping provides</w:t>
      </w:r>
      <w:r w:rsidR="002A665B" w:rsidRPr="002A665B">
        <w:t xml:space="preserve"> more natural </w:t>
      </w:r>
      <w:r w:rsidR="002A665B" w:rsidRPr="002A665B">
        <w:t>motion since</w:t>
      </w:r>
      <w:r w:rsidR="002A665B" w:rsidRPr="002A665B">
        <w:t xml:space="preserve"> movement is traced from a real person.</w:t>
      </w:r>
      <w:r w:rsidR="002A665B">
        <w:t xml:space="preserve"> </w:t>
      </w:r>
      <w:r w:rsidR="00F30417">
        <w:t>Fleischer's animated series Out of the Inkwell</w:t>
      </w:r>
      <w:r w:rsidR="00F30417">
        <w:t xml:space="preserve"> </w:t>
      </w:r>
      <w:r w:rsidR="00F30417">
        <w:t>(1918-19</w:t>
      </w:r>
      <w:r w:rsidR="00F30417">
        <w:t>2</w:t>
      </w:r>
      <w:r w:rsidR="00F30417">
        <w:t>7) starring Koko the Clown</w:t>
      </w:r>
      <w:r w:rsidR="002A665B">
        <w:t xml:space="preserve"> showcases the powers of rotoscoping by conveying </w:t>
      </w:r>
      <w:r w:rsidR="003A0CAE">
        <w:t xml:space="preserve">animated </w:t>
      </w:r>
      <w:r w:rsidR="003A0CAE">
        <w:lastRenderedPageBreak/>
        <w:t>imitations of popular performing artists</w:t>
      </w:r>
      <w:r w:rsidR="002A665B">
        <w:t xml:space="preserve"> of the time</w:t>
      </w:r>
      <w:r w:rsidR="00F30417">
        <w:t>.</w:t>
      </w:r>
      <w:r w:rsidR="00F30417">
        <w:t xml:space="preserve"> </w:t>
      </w:r>
      <w:r w:rsidR="009E61BA">
        <w:t xml:space="preserve">In 1934, </w:t>
      </w:r>
      <w:r w:rsidR="00F30417">
        <w:t>Fleischer’s patent expires. Other studios</w:t>
      </w:r>
      <w:r w:rsidR="00F30417">
        <w:t xml:space="preserve"> </w:t>
      </w:r>
      <w:r w:rsidR="00F30417">
        <w:t>begin using rotoscoping and a flood of</w:t>
      </w:r>
      <w:r w:rsidR="00F30417">
        <w:t xml:space="preserve"> </w:t>
      </w:r>
      <w:r w:rsidR="00F30417">
        <w:t>animated works hit the silver screen.</w:t>
      </w:r>
    </w:p>
    <w:p w14:paraId="4EA4BA6E" w14:textId="77777777" w:rsidR="009D6942" w:rsidRDefault="009D6942" w:rsidP="009D6942">
      <w:pPr>
        <w:spacing w:line="360" w:lineRule="auto"/>
      </w:pPr>
    </w:p>
    <w:p w14:paraId="15AEFE73" w14:textId="4C67BFC0" w:rsidR="00DE39BB" w:rsidRDefault="00966EFB" w:rsidP="009D6942">
      <w:pPr>
        <w:spacing w:line="360" w:lineRule="auto"/>
        <w:jc w:val="center"/>
        <w:rPr>
          <w:b/>
          <w:bCs/>
        </w:rPr>
      </w:pPr>
      <w:r>
        <w:rPr>
          <w:b/>
          <w:bCs/>
        </w:rPr>
        <w:t>2</w:t>
      </w:r>
      <w:r w:rsidR="00DE39BB" w:rsidRPr="00DE39BB">
        <w:rPr>
          <w:b/>
          <w:bCs/>
        </w:rPr>
        <w:t>. Challenges</w:t>
      </w:r>
    </w:p>
    <w:p w14:paraId="332F1A75" w14:textId="2090F909" w:rsidR="002838D0" w:rsidRDefault="00D4416E" w:rsidP="009D6942">
      <w:pPr>
        <w:spacing w:line="360" w:lineRule="auto"/>
      </w:pPr>
      <w:r>
        <w:rPr>
          <w:b/>
          <w:bCs/>
        </w:rPr>
        <w:tab/>
      </w:r>
      <w:r>
        <w:t>With a focus on transferring an example style frame onto a video of a person's face</w:t>
      </w:r>
      <w:r w:rsidR="005202F8">
        <w:t>.</w:t>
      </w:r>
    </w:p>
    <w:p w14:paraId="74AE9766" w14:textId="77777777" w:rsidR="009D6942" w:rsidRDefault="009D6942" w:rsidP="009D6942">
      <w:pPr>
        <w:spacing w:line="360" w:lineRule="auto"/>
      </w:pPr>
    </w:p>
    <w:p w14:paraId="575142EC" w14:textId="2B979C24" w:rsidR="005202F8" w:rsidRDefault="00F3319A" w:rsidP="00EE795A">
      <w:pPr>
        <w:spacing w:line="360" w:lineRule="auto"/>
        <w:jc w:val="center"/>
        <w:rPr>
          <w:b/>
          <w:bCs/>
        </w:rPr>
      </w:pPr>
      <w:r w:rsidRPr="00F3319A">
        <w:rPr>
          <w:b/>
          <w:bCs/>
        </w:rPr>
        <w:t>2.1 Preserve Artistic Style</w:t>
      </w:r>
      <w:r>
        <w:rPr>
          <w:b/>
          <w:bCs/>
        </w:rPr>
        <w:t xml:space="preserve"> of Template Image</w:t>
      </w:r>
    </w:p>
    <w:p w14:paraId="60C29A91" w14:textId="0616E206" w:rsidR="005202F8" w:rsidRPr="005202F8" w:rsidRDefault="005202F8" w:rsidP="009D6942">
      <w:pPr>
        <w:spacing w:line="360" w:lineRule="auto"/>
        <w:ind w:firstLine="360"/>
      </w:pPr>
      <w:r w:rsidRPr="005202F8">
        <w:t xml:space="preserve">First and foremost, the goal is to apply the color, texture, contrast, and style of the example frame to a normal frame sequence of a target's facial animation. </w:t>
      </w:r>
    </w:p>
    <w:p w14:paraId="0C1247C6" w14:textId="5A416249" w:rsidR="00DE39BB" w:rsidRDefault="0012718D" w:rsidP="009D6942">
      <w:pPr>
        <w:pStyle w:val="ListParagraph"/>
        <w:numPr>
          <w:ilvl w:val="0"/>
          <w:numId w:val="4"/>
        </w:numPr>
        <w:spacing w:line="360" w:lineRule="auto"/>
      </w:pPr>
      <w:r>
        <w:t>Preserve a</w:t>
      </w:r>
      <w:r w:rsidR="00DE39BB">
        <w:t>rtistic style</w:t>
      </w:r>
      <w:r>
        <w:t>'</w:t>
      </w:r>
      <w:r w:rsidR="00DE39BB">
        <w:t>s fine details</w:t>
      </w:r>
      <w:r>
        <w:t>.</w:t>
      </w:r>
    </w:p>
    <w:p w14:paraId="34581BCC" w14:textId="6FA91F09" w:rsidR="00DE39BB" w:rsidRDefault="0012718D" w:rsidP="009D6942">
      <w:pPr>
        <w:pStyle w:val="ListParagraph"/>
        <w:numPr>
          <w:ilvl w:val="0"/>
          <w:numId w:val="4"/>
        </w:numPr>
        <w:spacing w:line="360" w:lineRule="auto"/>
      </w:pPr>
      <w:r>
        <w:t>Preserve a</w:t>
      </w:r>
      <w:r w:rsidR="00DE39BB">
        <w:t>rtist</w:t>
      </w:r>
      <w:r>
        <w:t xml:space="preserve">ic style's </w:t>
      </w:r>
      <w:r w:rsidR="00DE39BB">
        <w:t xml:space="preserve">mood, which can be difficult to </w:t>
      </w:r>
      <w:r>
        <w:t>for an algorithm to capture.</w:t>
      </w:r>
    </w:p>
    <w:p w14:paraId="4EA0F951" w14:textId="096C6930" w:rsidR="009D6942" w:rsidRDefault="00B373BA" w:rsidP="009D6942">
      <w:pPr>
        <w:pStyle w:val="ListParagraph"/>
        <w:numPr>
          <w:ilvl w:val="0"/>
          <w:numId w:val="4"/>
        </w:numPr>
        <w:spacing w:line="360" w:lineRule="auto"/>
      </w:pPr>
      <w:r>
        <w:t>Preserve artistic style's textures.</w:t>
      </w:r>
    </w:p>
    <w:p w14:paraId="1F0C0D23" w14:textId="77777777" w:rsidR="009D6942" w:rsidRDefault="009D6942" w:rsidP="009D6942">
      <w:pPr>
        <w:spacing w:line="360" w:lineRule="auto"/>
      </w:pPr>
    </w:p>
    <w:p w14:paraId="7801DD62" w14:textId="6C5F3A06" w:rsidR="00DE39BB" w:rsidRDefault="00F3319A" w:rsidP="009D6942">
      <w:pPr>
        <w:spacing w:line="360" w:lineRule="auto"/>
        <w:ind w:firstLine="720"/>
        <w:jc w:val="center"/>
        <w:rPr>
          <w:b/>
          <w:bCs/>
        </w:rPr>
      </w:pPr>
      <w:r w:rsidRPr="00F3319A">
        <w:rPr>
          <w:b/>
          <w:bCs/>
        </w:rPr>
        <w:t>2.2 Preserve Identity of Target Image</w:t>
      </w:r>
    </w:p>
    <w:p w14:paraId="1C41F4DD" w14:textId="0123A1AD" w:rsidR="005202F8" w:rsidRPr="005202F8" w:rsidRDefault="009670D0" w:rsidP="000B514C">
      <w:pPr>
        <w:spacing w:line="360" w:lineRule="auto"/>
        <w:ind w:firstLine="360"/>
      </w:pPr>
      <w:r>
        <w:t>T</w:t>
      </w:r>
      <w:r w:rsidR="005202F8" w:rsidRPr="005202F8">
        <w:t>he tar</w:t>
      </w:r>
      <w:r w:rsidR="005202F8">
        <w:t>g</w:t>
      </w:r>
      <w:r w:rsidR="005202F8" w:rsidRPr="005202F8">
        <w:t>et's identity must be preserved to an extent.</w:t>
      </w:r>
      <w:r>
        <w:t xml:space="preserve"> </w:t>
      </w:r>
      <w:r w:rsidRPr="009670D0">
        <w:t>Given an example frame as the Mona Lisa, and a target video of Bill Gate, the output video should still be recognizable as Bill Gates.</w:t>
      </w:r>
    </w:p>
    <w:p w14:paraId="63717884" w14:textId="77318948" w:rsidR="00DE39BB" w:rsidRDefault="00131179" w:rsidP="009D6942">
      <w:pPr>
        <w:pStyle w:val="ListParagraph"/>
        <w:numPr>
          <w:ilvl w:val="0"/>
          <w:numId w:val="6"/>
        </w:numPr>
        <w:spacing w:line="360" w:lineRule="auto"/>
      </w:pPr>
      <w:r>
        <w:t>P</w:t>
      </w:r>
      <w:r w:rsidRPr="00131179">
        <w:t>reserv</w:t>
      </w:r>
      <w:r>
        <w:t xml:space="preserve">e </w:t>
      </w:r>
      <w:r w:rsidRPr="00131179">
        <w:t>the identity of the target.</w:t>
      </w:r>
    </w:p>
    <w:p w14:paraId="426C7489" w14:textId="06ACA05D" w:rsidR="004426A4" w:rsidRDefault="004426A4" w:rsidP="009D6942">
      <w:pPr>
        <w:pStyle w:val="ListParagraph"/>
        <w:numPr>
          <w:ilvl w:val="0"/>
          <w:numId w:val="6"/>
        </w:numPr>
        <w:spacing w:line="360" w:lineRule="auto"/>
      </w:pPr>
      <w:r w:rsidRPr="004426A4">
        <w:t>Preserve attributes such as the shape, size, and position of facial features.</w:t>
      </w:r>
    </w:p>
    <w:p w14:paraId="268FAE0D" w14:textId="448C6D27" w:rsidR="0017132A" w:rsidRDefault="004426A4" w:rsidP="009D6942">
      <w:pPr>
        <w:pStyle w:val="ListParagraph"/>
        <w:numPr>
          <w:ilvl w:val="0"/>
          <w:numId w:val="6"/>
        </w:numPr>
        <w:spacing w:line="360" w:lineRule="auto"/>
      </w:pPr>
      <w:r w:rsidRPr="004426A4">
        <w:t>Preserve</w:t>
      </w:r>
      <w:r>
        <w:t xml:space="preserve"> eye normalcy</w:t>
      </w:r>
      <w:r w:rsidR="009670D0">
        <w:t>.</w:t>
      </w:r>
    </w:p>
    <w:p w14:paraId="5A4448C2" w14:textId="77777777" w:rsidR="00EE795A" w:rsidRDefault="00EE795A" w:rsidP="00EE795A">
      <w:pPr>
        <w:spacing w:line="360" w:lineRule="auto"/>
      </w:pPr>
    </w:p>
    <w:p w14:paraId="36D54F0E" w14:textId="7F31E3D8" w:rsidR="00DE39BB" w:rsidRDefault="00F3319A" w:rsidP="00EE795A">
      <w:pPr>
        <w:spacing w:line="360" w:lineRule="auto"/>
        <w:jc w:val="center"/>
        <w:rPr>
          <w:b/>
          <w:bCs/>
        </w:rPr>
      </w:pPr>
      <w:r w:rsidRPr="00F3319A">
        <w:rPr>
          <w:b/>
          <w:bCs/>
        </w:rPr>
        <w:t>2.3 Video Only: Maintain Temporal Cohesion</w:t>
      </w:r>
    </w:p>
    <w:p w14:paraId="359D7980" w14:textId="2C332D92" w:rsidR="00620D74" w:rsidRDefault="00620D74" w:rsidP="000B514C">
      <w:pPr>
        <w:spacing w:line="360" w:lineRule="auto"/>
        <w:ind w:firstLine="720"/>
      </w:pPr>
      <w:r>
        <w:t>T</w:t>
      </w:r>
      <w:r w:rsidR="005202F8" w:rsidRPr="005202F8">
        <w:t xml:space="preserve">he </w:t>
      </w:r>
      <w:r>
        <w:t xml:space="preserve">output </w:t>
      </w:r>
      <w:r w:rsidR="005202F8" w:rsidRPr="005202F8">
        <w:t>video should maintain some temporal cohesion, so the target's features do not dramatically change from one frame to the next.</w:t>
      </w:r>
      <w:r>
        <w:t xml:space="preserve"> </w:t>
      </w:r>
      <w:r w:rsidR="00DE39BB">
        <w:t>Temporal cohesion is when an object maintains its identity from frame-to-frame.</w:t>
      </w:r>
      <w:r>
        <w:t xml:space="preserve"> </w:t>
      </w:r>
      <w:r w:rsidR="00DE39BB">
        <w:t>Optical Flow, offered by OpenCV, aims to identify and track objects throughout a sequence of frames.</w:t>
      </w:r>
      <w:r>
        <w:t xml:space="preserve"> However, in </w:t>
      </w:r>
      <w:r>
        <w:rPr>
          <w:i/>
          <w:iCs/>
        </w:rPr>
        <w:t>Color Me Noisy</w:t>
      </w:r>
      <w:r>
        <w:t xml:space="preserve"> </w:t>
      </w:r>
      <w:r w:rsidRPr="00620D74">
        <w:t>[4 Fišer</w:t>
      </w:r>
      <w:r>
        <w:t>], reason to stay below full temporal cohesion gives the output a sought-after hand-drawn animation style in digital renderings.</w:t>
      </w:r>
    </w:p>
    <w:p w14:paraId="22087D7C" w14:textId="4B27DF8B" w:rsidR="00990C7C" w:rsidRPr="00DE39BB" w:rsidRDefault="00966EFB" w:rsidP="009D6942">
      <w:pPr>
        <w:spacing w:line="360" w:lineRule="auto"/>
        <w:jc w:val="center"/>
        <w:rPr>
          <w:b/>
          <w:bCs/>
        </w:rPr>
      </w:pPr>
      <w:r>
        <w:rPr>
          <w:b/>
          <w:bCs/>
        </w:rPr>
        <w:lastRenderedPageBreak/>
        <w:t>3</w:t>
      </w:r>
      <w:r w:rsidR="00990C7C" w:rsidRPr="00DE39BB">
        <w:rPr>
          <w:b/>
          <w:bCs/>
        </w:rPr>
        <w:t>.</w:t>
      </w:r>
      <w:r w:rsidR="00DE39BB" w:rsidRPr="00DE39BB">
        <w:rPr>
          <w:b/>
          <w:bCs/>
        </w:rPr>
        <w:t xml:space="preserve"> My Attempt</w:t>
      </w:r>
    </w:p>
    <w:p w14:paraId="6B5A5B9D" w14:textId="30AB5E73" w:rsidR="00DE39BB" w:rsidRDefault="00060E99" w:rsidP="000B514C">
      <w:pPr>
        <w:spacing w:line="360" w:lineRule="auto"/>
        <w:ind w:firstLine="360"/>
      </w:pPr>
      <w:r>
        <w:t xml:space="preserve">My attempt is nothing to write home about. It is capable of averaging quadrants of two images together, up to eight recursive levels of splitting the images into quadrants. With three levels of quadrant depth, a 500x500 pixel image takes under 1 second using the quadrant-mean method on my i5-3570k @ 4.1 GHz. </w:t>
      </w:r>
      <w:r w:rsidR="000264B9">
        <w:t>F</w:t>
      </w:r>
    </w:p>
    <w:p w14:paraId="7236F1B3" w14:textId="3994D4C1" w:rsidR="000264B9" w:rsidRDefault="000264B9" w:rsidP="000B514C">
      <w:pPr>
        <w:spacing w:line="360" w:lineRule="auto"/>
        <w:ind w:firstLine="360"/>
      </w:pPr>
      <w:r>
        <w:t xml:space="preserve">Both methods provide parameters for applying weights for each HSV channel of the style and target images. Both also allow a </w:t>
      </w:r>
      <w:r w:rsidRPr="000264B9">
        <w:rPr>
          <w:i/>
          <w:iCs/>
        </w:rPr>
        <w:t>quadrant depth</w:t>
      </w:r>
      <w:r>
        <w:t xml:space="preserve"> parameter, but this is defective in blend mode. The effect of quadrant depth on mean mode can be found in "doc/</w:t>
      </w:r>
      <w:r w:rsidR="00771E64">
        <w:t>MEAN</w:t>
      </w:r>
      <w:r>
        <w:t>_RESULTS.md"</w:t>
      </w:r>
      <w:r w:rsidR="000B514C">
        <w:t xml:space="preserve"> </w:t>
      </w:r>
      <w:r w:rsidR="00FC4D1D">
        <w:t>in the project repository.</w:t>
      </w:r>
      <w:r w:rsidR="00E0294E">
        <w:t xml:space="preserve"> Similar, more disturbing results can be found for blend mode in "doc/BLEND_RESULTS.md".</w:t>
      </w:r>
    </w:p>
    <w:p w14:paraId="6F7F8BE0" w14:textId="67A2FFBE" w:rsidR="000B514C" w:rsidRDefault="000B514C" w:rsidP="000B514C">
      <w:pPr>
        <w:spacing w:line="360" w:lineRule="auto"/>
        <w:ind w:firstLine="360"/>
      </w:pPr>
      <w:r>
        <w:t>Pre-processing each image can be summarized as:</w:t>
      </w:r>
    </w:p>
    <w:p w14:paraId="51A07254" w14:textId="37DF46E5" w:rsidR="00061C62" w:rsidRDefault="00061C62" w:rsidP="000B514C">
      <w:pPr>
        <w:pStyle w:val="ListParagraph"/>
        <w:numPr>
          <w:ilvl w:val="0"/>
          <w:numId w:val="10"/>
        </w:numPr>
        <w:spacing w:line="360" w:lineRule="auto"/>
      </w:pPr>
      <w:r>
        <w:t>Apply GuassianBlur</w:t>
      </w:r>
      <w:r w:rsidR="00D72AC6">
        <w:t>.</w:t>
      </w:r>
    </w:p>
    <w:p w14:paraId="134EEA78" w14:textId="0BAF8986" w:rsidR="00061C62" w:rsidRDefault="00061C62" w:rsidP="000B514C">
      <w:pPr>
        <w:pStyle w:val="ListParagraph"/>
        <w:numPr>
          <w:ilvl w:val="0"/>
          <w:numId w:val="10"/>
        </w:numPr>
        <w:spacing w:line="360" w:lineRule="auto"/>
      </w:pPr>
      <w:r>
        <w:t>Convert to HSV</w:t>
      </w:r>
      <w:r w:rsidR="00D72AC6">
        <w:t>.</w:t>
      </w:r>
    </w:p>
    <w:p w14:paraId="547F79D2" w14:textId="77777777" w:rsidR="000B514C" w:rsidRDefault="00061C62" w:rsidP="000B514C">
      <w:pPr>
        <w:pStyle w:val="ListParagraph"/>
        <w:numPr>
          <w:ilvl w:val="0"/>
          <w:numId w:val="10"/>
        </w:numPr>
        <w:spacing w:line="360" w:lineRule="auto"/>
      </w:pPr>
      <w:r>
        <w:t>[optional] Split into quadrants.</w:t>
      </w:r>
    </w:p>
    <w:p w14:paraId="145D1125" w14:textId="7C753CDF" w:rsidR="000B514C" w:rsidRPr="000B514C" w:rsidRDefault="000B514C" w:rsidP="000B514C">
      <w:pPr>
        <w:spacing w:line="360" w:lineRule="auto"/>
        <w:ind w:firstLine="360"/>
      </w:pPr>
      <w:r>
        <w:t xml:space="preserve">Next, the process of style transfer has two modes: </w:t>
      </w:r>
      <w:r w:rsidRPr="000B514C">
        <w:rPr>
          <w:i/>
          <w:iCs/>
        </w:rPr>
        <w:t>mean</w:t>
      </w:r>
      <w:r>
        <w:t xml:space="preserve"> and </w:t>
      </w:r>
      <w:r w:rsidRPr="000B514C">
        <w:rPr>
          <w:i/>
          <w:iCs/>
        </w:rPr>
        <w:t>blend</w:t>
      </w:r>
      <w:r>
        <w:t>. The following shows the process for both</w:t>
      </w:r>
      <w:r w:rsidR="00EA51A2">
        <w:t>, with a placeholder for each quadrant</w:t>
      </w:r>
      <w:r>
        <w:t>:</w:t>
      </w:r>
    </w:p>
    <w:p w14:paraId="60718BB2" w14:textId="6DC5E423" w:rsidR="00061C62" w:rsidRDefault="00061C62" w:rsidP="000B514C">
      <w:pPr>
        <w:pStyle w:val="ListParagraph"/>
        <w:numPr>
          <w:ilvl w:val="0"/>
          <w:numId w:val="9"/>
        </w:numPr>
        <w:tabs>
          <w:tab w:val="left" w:pos="1404"/>
        </w:tabs>
        <w:spacing w:line="360" w:lineRule="auto"/>
      </w:pPr>
      <w:r>
        <w:t>Register the template image to the target image.</w:t>
      </w:r>
    </w:p>
    <w:p w14:paraId="7F09068C" w14:textId="77777777" w:rsidR="00061C62" w:rsidRDefault="00061C62" w:rsidP="000B514C">
      <w:pPr>
        <w:pStyle w:val="ListParagraph"/>
        <w:numPr>
          <w:ilvl w:val="0"/>
          <w:numId w:val="9"/>
        </w:numPr>
        <w:tabs>
          <w:tab w:val="left" w:pos="1404"/>
        </w:tabs>
        <w:spacing w:line="360" w:lineRule="auto"/>
      </w:pPr>
      <w:r>
        <w:t>Split HSV into planes.</w:t>
      </w:r>
    </w:p>
    <w:p w14:paraId="5D547B2E" w14:textId="432CB386" w:rsidR="00061C62" w:rsidRDefault="00061C62" w:rsidP="00EA51A2">
      <w:pPr>
        <w:pStyle w:val="ListParagraph"/>
        <w:numPr>
          <w:ilvl w:val="0"/>
          <w:numId w:val="9"/>
        </w:numPr>
        <w:tabs>
          <w:tab w:val="left" w:pos="1404"/>
        </w:tabs>
        <w:spacing w:line="360" w:lineRule="auto"/>
      </w:pPr>
      <w:r>
        <w:t>For each quadrant</w:t>
      </w:r>
      <w:r w:rsidR="00EA51A2">
        <w:t>:</w:t>
      </w:r>
    </w:p>
    <w:p w14:paraId="71DA8F86" w14:textId="2F61C527" w:rsidR="00EA51A2" w:rsidRDefault="00EA51A2" w:rsidP="00EA51A2">
      <w:pPr>
        <w:pStyle w:val="ListParagraph"/>
        <w:numPr>
          <w:ilvl w:val="1"/>
          <w:numId w:val="9"/>
        </w:numPr>
        <w:tabs>
          <w:tab w:val="left" w:pos="1404"/>
        </w:tabs>
        <w:spacing w:line="360" w:lineRule="auto"/>
      </w:pPr>
      <w:r w:rsidRPr="00EA51A2">
        <w:t>Extract ROIs for hue, saturation, and value of template and target.</w:t>
      </w:r>
    </w:p>
    <w:p w14:paraId="54D535F8" w14:textId="6E494C67" w:rsidR="00731812" w:rsidRDefault="00731812" w:rsidP="00EA51A2">
      <w:pPr>
        <w:pStyle w:val="ListParagraph"/>
        <w:numPr>
          <w:ilvl w:val="1"/>
          <w:numId w:val="9"/>
        </w:numPr>
        <w:tabs>
          <w:tab w:val="left" w:pos="1404"/>
        </w:tabs>
        <w:spacing w:line="360" w:lineRule="auto"/>
      </w:pPr>
      <w:r>
        <w:rPr>
          <w:i/>
          <w:iCs/>
        </w:rPr>
        <w:t>mean</w:t>
      </w:r>
      <w:r>
        <w:t xml:space="preserve"> or </w:t>
      </w:r>
      <w:r>
        <w:rPr>
          <w:i/>
          <w:iCs/>
        </w:rPr>
        <w:t>blend</w:t>
      </w:r>
      <w:r w:rsidR="001D474F">
        <w:t>.</w:t>
      </w:r>
    </w:p>
    <w:p w14:paraId="0D067220" w14:textId="77777777" w:rsidR="00061C62" w:rsidRDefault="00061C62" w:rsidP="000B514C">
      <w:pPr>
        <w:pStyle w:val="ListParagraph"/>
        <w:numPr>
          <w:ilvl w:val="0"/>
          <w:numId w:val="9"/>
        </w:numPr>
        <w:tabs>
          <w:tab w:val="left" w:pos="1404"/>
        </w:tabs>
        <w:spacing w:line="360" w:lineRule="auto"/>
      </w:pPr>
      <w:r>
        <w:t>Merge output planes together.</w:t>
      </w:r>
    </w:p>
    <w:p w14:paraId="70019F06" w14:textId="0CD42167" w:rsidR="00061C62" w:rsidRDefault="00061C62" w:rsidP="000B514C">
      <w:pPr>
        <w:pStyle w:val="ListParagraph"/>
        <w:numPr>
          <w:ilvl w:val="0"/>
          <w:numId w:val="9"/>
        </w:numPr>
        <w:tabs>
          <w:tab w:val="left" w:pos="1404"/>
        </w:tabs>
        <w:spacing w:line="360" w:lineRule="auto"/>
      </w:pPr>
      <w:r>
        <w:t>Convert back to RGB.</w:t>
      </w:r>
    </w:p>
    <w:p w14:paraId="41122032" w14:textId="235119F5" w:rsidR="00EA51A2" w:rsidRDefault="00EA51A2" w:rsidP="00EA51A2">
      <w:pPr>
        <w:tabs>
          <w:tab w:val="left" w:pos="1404"/>
        </w:tabs>
        <w:spacing w:line="360" w:lineRule="auto"/>
      </w:pPr>
      <w:r>
        <w:t xml:space="preserve">For </w:t>
      </w:r>
      <w:r w:rsidR="00731812">
        <w:rPr>
          <w:i/>
          <w:iCs/>
        </w:rPr>
        <w:t>mean</w:t>
      </w:r>
      <w:r>
        <w:t xml:space="preserve"> mode:</w:t>
      </w:r>
    </w:p>
    <w:p w14:paraId="609C14AC" w14:textId="564E03C5" w:rsidR="006B1C32" w:rsidRDefault="006B1C32" w:rsidP="006B1C32">
      <w:pPr>
        <w:pStyle w:val="ListParagraph"/>
        <w:numPr>
          <w:ilvl w:val="0"/>
          <w:numId w:val="13"/>
        </w:numPr>
        <w:tabs>
          <w:tab w:val="left" w:pos="1404"/>
        </w:tabs>
        <w:spacing w:line="360" w:lineRule="auto"/>
      </w:pPr>
      <w:r>
        <w:t>Compute mean of template's and target's quadrant.</w:t>
      </w:r>
    </w:p>
    <w:p w14:paraId="4C59160E" w14:textId="3F8EE325" w:rsidR="006B1C32" w:rsidRDefault="006B1C32" w:rsidP="006B1C32">
      <w:pPr>
        <w:pStyle w:val="ListParagraph"/>
        <w:numPr>
          <w:ilvl w:val="0"/>
          <w:numId w:val="13"/>
        </w:numPr>
        <w:tabs>
          <w:tab w:val="left" w:pos="1404"/>
        </w:tabs>
        <w:spacing w:line="360" w:lineRule="auto"/>
      </w:pPr>
      <w:r>
        <w:t>Plug in</w:t>
      </w:r>
      <w:r w:rsidRPr="006B1C32">
        <w:t xml:space="preserve"> each </w:t>
      </w:r>
      <w:r>
        <w:t xml:space="preserve">mean, </w:t>
      </w:r>
      <w:r w:rsidRPr="006B1C32">
        <w:t>independently weighed</w:t>
      </w:r>
      <w:r>
        <w:t>,</w:t>
      </w:r>
      <w:r w:rsidRPr="006B1C32">
        <w:t xml:space="preserve"> into output image planes via system of equations.</w:t>
      </w:r>
    </w:p>
    <w:p w14:paraId="50BC5E59" w14:textId="5B7C586C" w:rsidR="00731812" w:rsidRPr="00731812" w:rsidRDefault="00731812" w:rsidP="006B1C32">
      <w:pPr>
        <w:tabs>
          <w:tab w:val="left" w:pos="1404"/>
        </w:tabs>
        <w:spacing w:line="360" w:lineRule="auto"/>
      </w:pPr>
      <w:r>
        <w:t xml:space="preserve">For </w:t>
      </w:r>
      <w:r w:rsidRPr="006B1C32">
        <w:rPr>
          <w:i/>
          <w:iCs/>
        </w:rPr>
        <w:t>blend</w:t>
      </w:r>
      <w:r>
        <w:t xml:space="preserve"> mode:</w:t>
      </w:r>
    </w:p>
    <w:p w14:paraId="5906B60D" w14:textId="77777777" w:rsidR="00EA51A2" w:rsidRDefault="00EA51A2" w:rsidP="006B1C32">
      <w:pPr>
        <w:pStyle w:val="ListParagraph"/>
        <w:numPr>
          <w:ilvl w:val="0"/>
          <w:numId w:val="14"/>
        </w:numPr>
        <w:tabs>
          <w:tab w:val="left" w:pos="1404"/>
        </w:tabs>
        <w:spacing w:line="360" w:lineRule="auto"/>
      </w:pPr>
      <w:r>
        <w:t>Resize template quadrant to target quadrant.</w:t>
      </w:r>
    </w:p>
    <w:p w14:paraId="602A5F80" w14:textId="6FD30D93" w:rsidR="00EA51A2" w:rsidRDefault="00EA51A2" w:rsidP="006B1C32">
      <w:pPr>
        <w:pStyle w:val="ListParagraph"/>
        <w:numPr>
          <w:ilvl w:val="0"/>
          <w:numId w:val="14"/>
        </w:numPr>
        <w:tabs>
          <w:tab w:val="left" w:pos="1404"/>
        </w:tabs>
        <w:spacing w:line="360" w:lineRule="auto"/>
      </w:pPr>
      <w:r>
        <w:t>Blend each channel</w:t>
      </w:r>
      <w:r w:rsidR="006B1C32">
        <w:t>,</w:t>
      </w:r>
      <w:r>
        <w:t xml:space="preserve"> independently </w:t>
      </w:r>
      <w:r w:rsidR="006B1C32">
        <w:t xml:space="preserve">weighed, </w:t>
      </w:r>
      <w:r>
        <w:t>into output image planes</w:t>
      </w:r>
      <w:r w:rsidR="006B1C32">
        <w:t xml:space="preserve"> via system of equations.</w:t>
      </w:r>
    </w:p>
    <w:p w14:paraId="447CB405" w14:textId="7A6C65CC" w:rsidR="00BB5774" w:rsidRDefault="00B633D0" w:rsidP="00B633D0">
      <w:pPr>
        <w:spacing w:line="360" w:lineRule="auto"/>
        <w:ind w:firstLine="360"/>
      </w:pPr>
      <w:r>
        <w:lastRenderedPageBreak/>
        <w:t>There are many things I could have done to make this better. Nevertheless, I learned a great deal and built a project with good code reusability so I can pursue ideas more easily in the future.</w:t>
      </w:r>
    </w:p>
    <w:p w14:paraId="13E8418C" w14:textId="548369AB" w:rsidR="00F3319A" w:rsidRDefault="00F3319A" w:rsidP="009D6942">
      <w:pPr>
        <w:spacing w:line="360" w:lineRule="auto"/>
        <w:ind w:firstLine="720"/>
      </w:pPr>
      <w:r>
        <w:t>I have yet to attempt style transfer of video, but the following section outlines a refined method of example-based style transfer of video while maintaining the artistic style of the template, the identity of the target image, and temporal cohesion throughout the frame sequence</w:t>
      </w:r>
      <w:r w:rsidR="000A6DC0">
        <w:t xml:space="preserve"> </w:t>
      </w:r>
      <w:r w:rsidR="000A6DC0" w:rsidRPr="000A6DC0">
        <w:t>[5</w:t>
      </w:r>
      <w:r w:rsidR="000A6DC0">
        <w:t xml:space="preserve"> </w:t>
      </w:r>
      <w:r w:rsidR="000A6DC0" w:rsidRPr="000A6DC0">
        <w:t>Fišer</w:t>
      </w:r>
      <w:r w:rsidR="000A6DC0">
        <w:t>]</w:t>
      </w:r>
      <w:r>
        <w:t>.</w:t>
      </w:r>
    </w:p>
    <w:p w14:paraId="5DAB76AC" w14:textId="77777777" w:rsidR="00DE39BB" w:rsidRDefault="00DE39BB" w:rsidP="009D6942">
      <w:pPr>
        <w:spacing w:line="360" w:lineRule="auto"/>
      </w:pPr>
    </w:p>
    <w:p w14:paraId="555C96CE" w14:textId="7F1089C0" w:rsidR="00DE39BB" w:rsidRPr="00DE39BB" w:rsidRDefault="00966EFB" w:rsidP="009D6942">
      <w:pPr>
        <w:spacing w:line="360" w:lineRule="auto"/>
        <w:jc w:val="center"/>
        <w:rPr>
          <w:b/>
          <w:bCs/>
        </w:rPr>
      </w:pPr>
      <w:r>
        <w:rPr>
          <w:b/>
          <w:bCs/>
        </w:rPr>
        <w:t>4</w:t>
      </w:r>
      <w:r w:rsidR="00DE39BB" w:rsidRPr="00DE39BB">
        <w:rPr>
          <w:b/>
          <w:bCs/>
        </w:rPr>
        <w:t>. Example-based Style Transfer</w:t>
      </w:r>
    </w:p>
    <w:p w14:paraId="35AC7BA5" w14:textId="5A1F78D9" w:rsidR="00DE39BB" w:rsidRDefault="00DE39BB" w:rsidP="009D6942">
      <w:pPr>
        <w:spacing w:line="360" w:lineRule="auto"/>
        <w:ind w:firstLine="720"/>
      </w:pPr>
      <w:r>
        <w:t>Why not neural net? Topic. Bullshit. Facts. More facts. bullshit. facts. topic again. reason topic is right.</w:t>
      </w:r>
    </w:p>
    <w:p w14:paraId="0D7D6225" w14:textId="127E225B" w:rsidR="00DE39BB" w:rsidRDefault="00DE39BB" w:rsidP="009D6942">
      <w:pPr>
        <w:spacing w:line="360" w:lineRule="auto"/>
      </w:pPr>
      <w:r>
        <w:t>other bullshit. facts to support the other bullshit. topic 2 because of other bullshit.</w:t>
      </w:r>
    </w:p>
    <w:p w14:paraId="0BF8A885" w14:textId="21EE026B" w:rsidR="00055C0D" w:rsidRDefault="004D0AF8" w:rsidP="009D6942">
      <w:pPr>
        <w:spacing w:line="360" w:lineRule="auto"/>
      </w:pPr>
      <w:r w:rsidRPr="004D0AF8">
        <w:drawing>
          <wp:inline distT="0" distB="0" distL="0" distR="0" wp14:anchorId="631CBA89" wp14:editId="42FB3BA2">
            <wp:extent cx="5943600" cy="321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2628"/>
                    <a:stretch/>
                  </pic:blipFill>
                  <pic:spPr bwMode="auto">
                    <a:xfrm>
                      <a:off x="0" y="0"/>
                      <a:ext cx="5943600" cy="3215640"/>
                    </a:xfrm>
                    <a:prstGeom prst="rect">
                      <a:avLst/>
                    </a:prstGeom>
                    <a:ln>
                      <a:noFill/>
                    </a:ln>
                    <a:extLst>
                      <a:ext uri="{53640926-AAD7-44D8-BBD7-CCE9431645EC}">
                        <a14:shadowObscured xmlns:a14="http://schemas.microsoft.com/office/drawing/2010/main"/>
                      </a:ext>
                    </a:extLst>
                  </pic:spPr>
                </pic:pic>
              </a:graphicData>
            </a:graphic>
          </wp:inline>
        </w:drawing>
      </w:r>
      <w:r>
        <w:t>[</w:t>
      </w:r>
      <w:r w:rsidR="00F027C8">
        <w:t>5</w:t>
      </w:r>
      <w:r w:rsidR="00BB2334">
        <w:t xml:space="preserve"> </w:t>
      </w:r>
      <w:r w:rsidR="00BB2334" w:rsidRPr="00BB2334">
        <w:t>Fišer</w:t>
      </w:r>
      <w:r>
        <w:t>]</w:t>
      </w:r>
    </w:p>
    <w:p w14:paraId="6D66B44D" w14:textId="77777777" w:rsidR="004D0AF8" w:rsidRDefault="004D0AF8" w:rsidP="009D6942">
      <w:pPr>
        <w:spacing w:line="360" w:lineRule="auto"/>
      </w:pPr>
    </w:p>
    <w:p w14:paraId="350D97EB" w14:textId="157A5E3E" w:rsidR="00055C0D" w:rsidRDefault="00055C0D" w:rsidP="009D6942">
      <w:pPr>
        <w:spacing w:line="360" w:lineRule="auto"/>
        <w:ind w:firstLine="720"/>
      </w:pPr>
      <w:r w:rsidRPr="00055C0D">
        <w:t>FaceBlit is a technology that aims to provide real-time facial style transfer, running on a smartphone CPU.</w:t>
      </w:r>
    </w:p>
    <w:p w14:paraId="01AFA76F" w14:textId="77777777" w:rsidR="00055C0D" w:rsidRDefault="00055C0D" w:rsidP="009D6942">
      <w:pPr>
        <w:spacing w:line="360" w:lineRule="auto"/>
      </w:pPr>
      <w:r>
        <w:t>In order to make real-time work, they use a 3D lookup table for values of Red, Green, and Gray.</w:t>
      </w:r>
    </w:p>
    <w:p w14:paraId="4AB6F2B7" w14:textId="77777777" w:rsidR="00055C0D" w:rsidRDefault="00055C0D" w:rsidP="009D6942">
      <w:pPr>
        <w:spacing w:line="360" w:lineRule="auto"/>
      </w:pPr>
      <w:r>
        <w:lastRenderedPageBreak/>
        <w:t>Uses the same positional guides as Example-Based Synthesis…, but generates these guides:</w:t>
      </w:r>
    </w:p>
    <w:p w14:paraId="678A2275" w14:textId="29337071" w:rsidR="00055C0D" w:rsidRDefault="00055C0D" w:rsidP="009D6942">
      <w:pPr>
        <w:spacing w:line="360" w:lineRule="auto"/>
      </w:pPr>
      <w:r>
        <w:t>Using a linear approximation in order to support real-time results.</w:t>
      </w:r>
      <w:r w:rsidR="004D0AF8">
        <w:t xml:space="preserve"> [</w:t>
      </w:r>
      <w:r w:rsidR="00F027C8">
        <w:t>7</w:t>
      </w:r>
      <w:r w:rsidR="00BB2334">
        <w:t xml:space="preserve"> Texler</w:t>
      </w:r>
      <w:r w:rsidR="00F027C8">
        <w:t>]</w:t>
      </w:r>
    </w:p>
    <w:p w14:paraId="73A2AE8B" w14:textId="77777777" w:rsidR="00055C0D" w:rsidRDefault="00055C0D" w:rsidP="009D6942">
      <w:pPr>
        <w:spacing w:line="360" w:lineRule="auto"/>
      </w:pPr>
    </w:p>
    <w:p w14:paraId="63A6F965" w14:textId="77777777" w:rsidR="00DE39BB" w:rsidRDefault="00DE39BB" w:rsidP="009D6942">
      <w:pPr>
        <w:spacing w:line="360" w:lineRule="auto"/>
      </w:pPr>
    </w:p>
    <w:p w14:paraId="0547FE39" w14:textId="29A7175A" w:rsidR="00DE39BB" w:rsidRPr="00DE39BB" w:rsidRDefault="00966EFB" w:rsidP="009D6942">
      <w:pPr>
        <w:spacing w:line="360" w:lineRule="auto"/>
        <w:jc w:val="center"/>
        <w:rPr>
          <w:b/>
          <w:bCs/>
        </w:rPr>
      </w:pPr>
      <w:r>
        <w:rPr>
          <w:b/>
          <w:bCs/>
        </w:rPr>
        <w:t>5</w:t>
      </w:r>
      <w:r w:rsidR="00DE39BB" w:rsidRPr="00DE39BB">
        <w:rPr>
          <w:b/>
          <w:bCs/>
        </w:rPr>
        <w:t>. Usages</w:t>
      </w:r>
    </w:p>
    <w:p w14:paraId="7F084910" w14:textId="17BA81CB" w:rsidR="00DE39BB" w:rsidRDefault="00DE39BB" w:rsidP="009D6942">
      <w:pPr>
        <w:spacing w:line="360" w:lineRule="auto"/>
        <w:ind w:firstLine="720"/>
      </w:pPr>
      <w:r>
        <w:t>Definitely this section should be about 80% bullshit.</w:t>
      </w:r>
    </w:p>
    <w:p w14:paraId="69120403" w14:textId="77777777" w:rsidR="00DE39BB" w:rsidRDefault="00DE39BB" w:rsidP="009D6942">
      <w:pPr>
        <w:spacing w:line="360" w:lineRule="auto"/>
      </w:pPr>
    </w:p>
    <w:p w14:paraId="69CAAFA2" w14:textId="11B493B5" w:rsidR="00DE39BB" w:rsidRPr="00DE39BB" w:rsidRDefault="00966EFB" w:rsidP="009D6942">
      <w:pPr>
        <w:spacing w:line="360" w:lineRule="auto"/>
        <w:jc w:val="center"/>
        <w:rPr>
          <w:b/>
          <w:bCs/>
        </w:rPr>
      </w:pPr>
      <w:r>
        <w:rPr>
          <w:b/>
          <w:bCs/>
        </w:rPr>
        <w:t>6</w:t>
      </w:r>
      <w:r w:rsidR="00DE39BB" w:rsidRPr="00DE39BB">
        <w:rPr>
          <w:b/>
          <w:bCs/>
        </w:rPr>
        <w:t>. Conclusion</w:t>
      </w:r>
    </w:p>
    <w:p w14:paraId="76312C34" w14:textId="37628DE6" w:rsidR="00DE39BB" w:rsidRPr="00DE39BB" w:rsidRDefault="00B12B9D" w:rsidP="009D6942">
      <w:pPr>
        <w:spacing w:line="360" w:lineRule="auto"/>
        <w:ind w:firstLine="720"/>
      </w:pPr>
      <w:r w:rsidRPr="00B12B9D">
        <w:t>The use of technology for fun became more commonplace in 2020, and tools to help people utilize their imagination are increasingly valuable.</w:t>
      </w:r>
    </w:p>
    <w:p w14:paraId="1883B298" w14:textId="0F6724D9" w:rsidR="00696008" w:rsidRDefault="00696008" w:rsidP="00696008"/>
    <w:p w14:paraId="02FD5215" w14:textId="4B429A6A" w:rsidR="00696008" w:rsidRDefault="00696008" w:rsidP="00696008"/>
    <w:p w14:paraId="4996B53E" w14:textId="35B3F985" w:rsidR="00696008" w:rsidRDefault="00696008" w:rsidP="00696008"/>
    <w:p w14:paraId="54782FAB" w14:textId="21C9907C" w:rsidR="00696008" w:rsidRDefault="00696008" w:rsidP="00696008"/>
    <w:p w14:paraId="4CB8A4F6" w14:textId="629D48E2" w:rsidR="00696008" w:rsidRDefault="00696008" w:rsidP="00696008"/>
    <w:p w14:paraId="4701E5EF" w14:textId="59B7BF82" w:rsidR="00696008" w:rsidRDefault="00EA5A3D" w:rsidP="00EA5A3D">
      <w:pPr>
        <w:rPr>
          <w:b/>
          <w:bCs/>
        </w:rPr>
      </w:pPr>
      <w:r>
        <w:rPr>
          <w:b/>
          <w:bCs/>
        </w:rPr>
        <w:t>References</w:t>
      </w:r>
    </w:p>
    <w:p w14:paraId="793ABC2F" w14:textId="6D765D20" w:rsidR="005A7CDA" w:rsidRPr="00EA5A3D" w:rsidRDefault="005A7CDA" w:rsidP="00EA5A3D">
      <w:r>
        <w:t xml:space="preserve">[1] </w:t>
      </w:r>
      <w:r w:rsidRPr="005A7CDA">
        <w:t>Barnes</w:t>
      </w:r>
      <w:r w:rsidR="005578DD">
        <w:t>, C</w:t>
      </w:r>
      <w:r w:rsidRPr="005A7CDA">
        <w:t xml:space="preserve"> et al. PatchMatch: A randomized correspondence algorithm for structural image editing. </w:t>
      </w:r>
      <w:r w:rsidRPr="0027016E">
        <w:rPr>
          <w:i/>
          <w:iCs/>
        </w:rPr>
        <w:t>(ACM Transactions on Graphics 28, 3 2009)</w:t>
      </w:r>
      <w:r w:rsidRPr="005A7CDA">
        <w:t>.</w:t>
      </w:r>
    </w:p>
    <w:p w14:paraId="73B29754" w14:textId="43C032DB" w:rsidR="00696008" w:rsidRPr="00696008" w:rsidRDefault="00696008" w:rsidP="00EA5A3D">
      <w:r w:rsidRPr="00696008">
        <w:t>[</w:t>
      </w:r>
      <w:r w:rsidR="005A7CDA">
        <w:t>2</w:t>
      </w:r>
      <w:r w:rsidRPr="00696008">
        <w:t xml:space="preserve">] Cavalier, Stephen. </w:t>
      </w:r>
      <w:r w:rsidRPr="00696008">
        <w:rPr>
          <w:i/>
          <w:iCs/>
        </w:rPr>
        <w:t>The World History of Animation</w:t>
      </w:r>
      <w:r w:rsidRPr="00696008">
        <w:t>. ISBN:9780520261129. (</w:t>
      </w:r>
      <w:r w:rsidRPr="00696008">
        <w:rPr>
          <w:i/>
          <w:iCs/>
        </w:rPr>
        <w:t>Aurum 2011</w:t>
      </w:r>
      <w:r w:rsidRPr="00696008">
        <w:t xml:space="preserve">). </w:t>
      </w:r>
      <w:hyperlink r:id="rId8" w:history="1">
        <w:r w:rsidRPr="00696008">
          <w:rPr>
            <w:rStyle w:val="Hyperlink"/>
          </w:rPr>
          <w:t>https://www.ucpress.edu/book/9780520261129/the-world-history-of-animation</w:t>
        </w:r>
      </w:hyperlink>
    </w:p>
    <w:p w14:paraId="2564655B" w14:textId="7213000D" w:rsidR="00696008" w:rsidRDefault="00696008" w:rsidP="00EA5A3D">
      <w:pPr>
        <w:rPr>
          <w:rStyle w:val="Hyperlink"/>
        </w:rPr>
      </w:pPr>
      <w:r w:rsidRPr="00696008">
        <w:t>[</w:t>
      </w:r>
      <w:r w:rsidR="005A7CDA">
        <w:t>3</w:t>
      </w:r>
      <w:r w:rsidRPr="00696008">
        <w:t>] Futschik et al., STALP: Style Transfer with Auxiliary Limited Pairing (</w:t>
      </w:r>
      <w:r w:rsidRPr="00696008">
        <w:rPr>
          <w:i/>
          <w:iCs/>
        </w:rPr>
        <w:t>Eurographics May 2021</w:t>
      </w:r>
      <w:r w:rsidRPr="00696008">
        <w:t xml:space="preserve">). </w:t>
      </w:r>
      <w:hyperlink r:id="rId9" w:history="1">
        <w:r w:rsidRPr="00696008">
          <w:rPr>
            <w:rStyle w:val="Hyperlink"/>
          </w:rPr>
          <w:t>https://dcgi.fel.cvut.cz/home/sykorad/Futschik21-EG.pdf</w:t>
        </w:r>
      </w:hyperlink>
    </w:p>
    <w:p w14:paraId="5DF5E297" w14:textId="292F959E" w:rsidR="00F027C8" w:rsidRPr="00696008" w:rsidRDefault="00F027C8" w:rsidP="00EA5A3D">
      <w:r>
        <w:t xml:space="preserve">[4] </w:t>
      </w:r>
      <w:r w:rsidRPr="00F027C8">
        <w:t xml:space="preserve">Fišer, J et al., Color Me Noisy: Example-based Rendering of Handcolored Animations with Temporal Noise Control. </w:t>
      </w:r>
      <w:r w:rsidRPr="0027016E">
        <w:rPr>
          <w:i/>
          <w:iCs/>
        </w:rPr>
        <w:t>(Computer Graphics Forum 33, 4 2014)</w:t>
      </w:r>
      <w:r w:rsidRPr="00F027C8">
        <w:t>.</w:t>
      </w:r>
    </w:p>
    <w:p w14:paraId="17912702" w14:textId="0E985231" w:rsidR="00696008" w:rsidRDefault="00696008" w:rsidP="00EA5A3D">
      <w:pPr>
        <w:rPr>
          <w:rStyle w:val="Hyperlink"/>
        </w:rPr>
      </w:pPr>
      <w:r w:rsidRPr="00696008">
        <w:t>[</w:t>
      </w:r>
      <w:r w:rsidR="00F027C8">
        <w:t>5</w:t>
      </w:r>
      <w:r w:rsidRPr="00696008">
        <w:t xml:space="preserve">] </w:t>
      </w:r>
      <w:r w:rsidR="004D0AF8" w:rsidRPr="004D0AF8">
        <w:t>Fišer</w:t>
      </w:r>
      <w:r w:rsidR="004D0AF8">
        <w:t xml:space="preserve">, J </w:t>
      </w:r>
      <w:r w:rsidRPr="00696008">
        <w:t>et al., Example-Based Synthesis of Stylized Facial Animations (</w:t>
      </w:r>
      <w:r w:rsidRPr="00696008">
        <w:rPr>
          <w:i/>
          <w:iCs/>
        </w:rPr>
        <w:t>ACM Transactions on Graphics 2017</w:t>
      </w:r>
      <w:r w:rsidRPr="00696008">
        <w:t xml:space="preserve">). </w:t>
      </w:r>
      <w:hyperlink r:id="rId10" w:history="1">
        <w:r w:rsidRPr="00696008">
          <w:rPr>
            <w:rStyle w:val="Hyperlink"/>
          </w:rPr>
          <w:t>https://dl.acm.org/doi/10.1145/3072959.3073660</w:t>
        </w:r>
      </w:hyperlink>
      <w:r w:rsidRPr="00696008">
        <w:t xml:space="preserve"> </w:t>
      </w:r>
      <w:hyperlink r:id="rId11" w:history="1">
        <w:r w:rsidRPr="00696008">
          <w:rPr>
            <w:rStyle w:val="Hyperlink"/>
          </w:rPr>
          <w:t>https://github.com/jamriska/ebsynth</w:t>
        </w:r>
      </w:hyperlink>
    </w:p>
    <w:p w14:paraId="5E438710" w14:textId="0ECC5DF4" w:rsidR="000F12E9" w:rsidRDefault="00F027C8" w:rsidP="00696008">
      <w:pPr>
        <w:rPr>
          <w:i/>
          <w:iCs/>
        </w:rPr>
      </w:pPr>
      <w:r>
        <w:t xml:space="preserve">[6] </w:t>
      </w:r>
      <w:r>
        <w:t>Fišer</w:t>
      </w:r>
      <w:r w:rsidR="0061462B">
        <w:t>, J et al.,</w:t>
      </w:r>
      <w:r>
        <w:t xml:space="preserve"> StyLit: Illumination-Guided Example-Based Stylization of</w:t>
      </w:r>
      <w:r>
        <w:t xml:space="preserve"> </w:t>
      </w:r>
      <w:r>
        <w:t xml:space="preserve">3D Renderings. </w:t>
      </w:r>
      <w:r w:rsidRPr="00F027C8">
        <w:rPr>
          <w:i/>
          <w:iCs/>
        </w:rPr>
        <w:t>(ACM Transactions on Graphics 35, 4 2016)</w:t>
      </w:r>
    </w:p>
    <w:p w14:paraId="67C61041" w14:textId="67327DE9" w:rsidR="00E62C47" w:rsidRDefault="000F12E9" w:rsidP="00696008">
      <w:pPr>
        <w:rPr>
          <w:rStyle w:val="Hyperlink"/>
        </w:rPr>
      </w:pPr>
      <w:r>
        <w:lastRenderedPageBreak/>
        <w:t>[7] Tex</w:t>
      </w:r>
      <w:r w:rsidR="00D57674">
        <w:t>l</w:t>
      </w:r>
      <w:r>
        <w:t xml:space="preserve">er, A et al. </w:t>
      </w:r>
      <w:r w:rsidRPr="000F12E9">
        <w:t>FaceBlit: Instant Real-time Example-based Style Transfer to Facial Videos</w:t>
      </w:r>
      <w:r w:rsidR="00696008" w:rsidRPr="00696008">
        <w:t xml:space="preserve"> (</w:t>
      </w:r>
      <w:r w:rsidR="00696008" w:rsidRPr="00696008">
        <w:rPr>
          <w:i/>
          <w:iCs/>
        </w:rPr>
        <w:t>Proceedings of the ACM on CGIT April 2021</w:t>
      </w:r>
      <w:r w:rsidR="00696008" w:rsidRPr="00696008">
        <w:t xml:space="preserve">). </w:t>
      </w:r>
      <w:hyperlink r:id="rId12" w:history="1">
        <w:r w:rsidR="00696008" w:rsidRPr="00696008">
          <w:rPr>
            <w:rStyle w:val="Hyperlink"/>
          </w:rPr>
          <w:t>https://dl.acm.org/doi/10.1145/3451270</w:t>
        </w:r>
      </w:hyperlink>
      <w:r w:rsidR="00696008" w:rsidRPr="00696008">
        <w:t xml:space="preserve"> </w:t>
      </w:r>
      <w:hyperlink r:id="rId13" w:history="1">
        <w:r w:rsidR="00696008" w:rsidRPr="00696008">
          <w:rPr>
            <w:rStyle w:val="Hyperlink"/>
          </w:rPr>
          <w:t>https://github.com/AnetaTexler/FaceBlit</w:t>
        </w:r>
      </w:hyperlink>
    </w:p>
    <w:p w14:paraId="5E094BD0" w14:textId="195FEB6A" w:rsidR="00E62C47" w:rsidRPr="005A7CDA" w:rsidRDefault="00E62C47" w:rsidP="00E62C47"/>
    <w:p w14:paraId="43410242" w14:textId="300065D6" w:rsidR="00E62C47" w:rsidRDefault="00E62C47" w:rsidP="00E62C47"/>
    <w:p w14:paraId="1A4F7DA3" w14:textId="7D76EFB8" w:rsidR="00E62C47" w:rsidRDefault="00E62C47" w:rsidP="00E62C47"/>
    <w:sectPr w:rsidR="00E62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D93"/>
    <w:multiLevelType w:val="hybridMultilevel"/>
    <w:tmpl w:val="20B0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64F98"/>
    <w:multiLevelType w:val="hybridMultilevel"/>
    <w:tmpl w:val="91142C3A"/>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F3975"/>
    <w:multiLevelType w:val="hybridMultilevel"/>
    <w:tmpl w:val="F4809AE2"/>
    <w:lvl w:ilvl="0" w:tplc="0A782298">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05AC0"/>
    <w:multiLevelType w:val="hybridMultilevel"/>
    <w:tmpl w:val="A4329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408C5"/>
    <w:multiLevelType w:val="hybridMultilevel"/>
    <w:tmpl w:val="61F0C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494AB5"/>
    <w:multiLevelType w:val="hybridMultilevel"/>
    <w:tmpl w:val="7E809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DA1DC7"/>
    <w:multiLevelType w:val="hybridMultilevel"/>
    <w:tmpl w:val="3A7E8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DA3BA7"/>
    <w:multiLevelType w:val="hybridMultilevel"/>
    <w:tmpl w:val="7CB8309A"/>
    <w:lvl w:ilvl="0" w:tplc="0A782298">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A8B35CF"/>
    <w:multiLevelType w:val="hybridMultilevel"/>
    <w:tmpl w:val="E94463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D240DC"/>
    <w:multiLevelType w:val="hybridMultilevel"/>
    <w:tmpl w:val="DE54E2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9E2E89"/>
    <w:multiLevelType w:val="hybridMultilevel"/>
    <w:tmpl w:val="E23A4B74"/>
    <w:lvl w:ilvl="0" w:tplc="2BC8DCF0">
      <w:start w:val="1"/>
      <w:numFmt w:val="bullet"/>
      <w:lvlText w:val=""/>
      <w:lvlJc w:val="left"/>
      <w:pPr>
        <w:tabs>
          <w:tab w:val="num" w:pos="720"/>
        </w:tabs>
        <w:ind w:left="720" w:hanging="360"/>
      </w:pPr>
      <w:rPr>
        <w:rFonts w:ascii="Wingdings 2" w:hAnsi="Wingdings 2" w:hint="default"/>
      </w:rPr>
    </w:lvl>
    <w:lvl w:ilvl="1" w:tplc="68002CC4" w:tentative="1">
      <w:start w:val="1"/>
      <w:numFmt w:val="bullet"/>
      <w:lvlText w:val=""/>
      <w:lvlJc w:val="left"/>
      <w:pPr>
        <w:tabs>
          <w:tab w:val="num" w:pos="1440"/>
        </w:tabs>
        <w:ind w:left="1440" w:hanging="360"/>
      </w:pPr>
      <w:rPr>
        <w:rFonts w:ascii="Wingdings 2" w:hAnsi="Wingdings 2" w:hint="default"/>
      </w:rPr>
    </w:lvl>
    <w:lvl w:ilvl="2" w:tplc="C3FAD886" w:tentative="1">
      <w:start w:val="1"/>
      <w:numFmt w:val="bullet"/>
      <w:lvlText w:val=""/>
      <w:lvlJc w:val="left"/>
      <w:pPr>
        <w:tabs>
          <w:tab w:val="num" w:pos="2160"/>
        </w:tabs>
        <w:ind w:left="2160" w:hanging="360"/>
      </w:pPr>
      <w:rPr>
        <w:rFonts w:ascii="Wingdings 2" w:hAnsi="Wingdings 2" w:hint="default"/>
      </w:rPr>
    </w:lvl>
    <w:lvl w:ilvl="3" w:tplc="3814D402" w:tentative="1">
      <w:start w:val="1"/>
      <w:numFmt w:val="bullet"/>
      <w:lvlText w:val=""/>
      <w:lvlJc w:val="left"/>
      <w:pPr>
        <w:tabs>
          <w:tab w:val="num" w:pos="2880"/>
        </w:tabs>
        <w:ind w:left="2880" w:hanging="360"/>
      </w:pPr>
      <w:rPr>
        <w:rFonts w:ascii="Wingdings 2" w:hAnsi="Wingdings 2" w:hint="default"/>
      </w:rPr>
    </w:lvl>
    <w:lvl w:ilvl="4" w:tplc="EAF09B8A" w:tentative="1">
      <w:start w:val="1"/>
      <w:numFmt w:val="bullet"/>
      <w:lvlText w:val=""/>
      <w:lvlJc w:val="left"/>
      <w:pPr>
        <w:tabs>
          <w:tab w:val="num" w:pos="3600"/>
        </w:tabs>
        <w:ind w:left="3600" w:hanging="360"/>
      </w:pPr>
      <w:rPr>
        <w:rFonts w:ascii="Wingdings 2" w:hAnsi="Wingdings 2" w:hint="default"/>
      </w:rPr>
    </w:lvl>
    <w:lvl w:ilvl="5" w:tplc="9E884EB2" w:tentative="1">
      <w:start w:val="1"/>
      <w:numFmt w:val="bullet"/>
      <w:lvlText w:val=""/>
      <w:lvlJc w:val="left"/>
      <w:pPr>
        <w:tabs>
          <w:tab w:val="num" w:pos="4320"/>
        </w:tabs>
        <w:ind w:left="4320" w:hanging="360"/>
      </w:pPr>
      <w:rPr>
        <w:rFonts w:ascii="Wingdings 2" w:hAnsi="Wingdings 2" w:hint="default"/>
      </w:rPr>
    </w:lvl>
    <w:lvl w:ilvl="6" w:tplc="6FC0AB7C" w:tentative="1">
      <w:start w:val="1"/>
      <w:numFmt w:val="bullet"/>
      <w:lvlText w:val=""/>
      <w:lvlJc w:val="left"/>
      <w:pPr>
        <w:tabs>
          <w:tab w:val="num" w:pos="5040"/>
        </w:tabs>
        <w:ind w:left="5040" w:hanging="360"/>
      </w:pPr>
      <w:rPr>
        <w:rFonts w:ascii="Wingdings 2" w:hAnsi="Wingdings 2" w:hint="default"/>
      </w:rPr>
    </w:lvl>
    <w:lvl w:ilvl="7" w:tplc="5B38FB5A" w:tentative="1">
      <w:start w:val="1"/>
      <w:numFmt w:val="bullet"/>
      <w:lvlText w:val=""/>
      <w:lvlJc w:val="left"/>
      <w:pPr>
        <w:tabs>
          <w:tab w:val="num" w:pos="5760"/>
        </w:tabs>
        <w:ind w:left="5760" w:hanging="360"/>
      </w:pPr>
      <w:rPr>
        <w:rFonts w:ascii="Wingdings 2" w:hAnsi="Wingdings 2" w:hint="default"/>
      </w:rPr>
    </w:lvl>
    <w:lvl w:ilvl="8" w:tplc="6372A15C"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48C16854"/>
    <w:multiLevelType w:val="hybridMultilevel"/>
    <w:tmpl w:val="32149778"/>
    <w:lvl w:ilvl="0" w:tplc="76AC42A6">
      <w:start w:val="1"/>
      <w:numFmt w:val="bullet"/>
      <w:lvlText w:val=""/>
      <w:lvlJc w:val="left"/>
      <w:pPr>
        <w:tabs>
          <w:tab w:val="num" w:pos="720"/>
        </w:tabs>
        <w:ind w:left="720" w:hanging="360"/>
      </w:pPr>
      <w:rPr>
        <w:rFonts w:ascii="Wingdings 2" w:hAnsi="Wingdings 2" w:hint="default"/>
      </w:rPr>
    </w:lvl>
    <w:lvl w:ilvl="1" w:tplc="2526B040">
      <w:numFmt w:val="bullet"/>
      <w:lvlText w:val=""/>
      <w:lvlJc w:val="left"/>
      <w:pPr>
        <w:tabs>
          <w:tab w:val="num" w:pos="1440"/>
        </w:tabs>
        <w:ind w:left="1440" w:hanging="360"/>
      </w:pPr>
      <w:rPr>
        <w:rFonts w:ascii="Wingdings 2" w:hAnsi="Wingdings 2" w:hint="default"/>
      </w:rPr>
    </w:lvl>
    <w:lvl w:ilvl="2" w:tplc="0A7C8054" w:tentative="1">
      <w:start w:val="1"/>
      <w:numFmt w:val="bullet"/>
      <w:lvlText w:val=""/>
      <w:lvlJc w:val="left"/>
      <w:pPr>
        <w:tabs>
          <w:tab w:val="num" w:pos="2160"/>
        </w:tabs>
        <w:ind w:left="2160" w:hanging="360"/>
      </w:pPr>
      <w:rPr>
        <w:rFonts w:ascii="Wingdings 2" w:hAnsi="Wingdings 2" w:hint="default"/>
      </w:rPr>
    </w:lvl>
    <w:lvl w:ilvl="3" w:tplc="9D8464FC" w:tentative="1">
      <w:start w:val="1"/>
      <w:numFmt w:val="bullet"/>
      <w:lvlText w:val=""/>
      <w:lvlJc w:val="left"/>
      <w:pPr>
        <w:tabs>
          <w:tab w:val="num" w:pos="2880"/>
        </w:tabs>
        <w:ind w:left="2880" w:hanging="360"/>
      </w:pPr>
      <w:rPr>
        <w:rFonts w:ascii="Wingdings 2" w:hAnsi="Wingdings 2" w:hint="default"/>
      </w:rPr>
    </w:lvl>
    <w:lvl w:ilvl="4" w:tplc="A93038DA" w:tentative="1">
      <w:start w:val="1"/>
      <w:numFmt w:val="bullet"/>
      <w:lvlText w:val=""/>
      <w:lvlJc w:val="left"/>
      <w:pPr>
        <w:tabs>
          <w:tab w:val="num" w:pos="3600"/>
        </w:tabs>
        <w:ind w:left="3600" w:hanging="360"/>
      </w:pPr>
      <w:rPr>
        <w:rFonts w:ascii="Wingdings 2" w:hAnsi="Wingdings 2" w:hint="default"/>
      </w:rPr>
    </w:lvl>
    <w:lvl w:ilvl="5" w:tplc="77C0976C" w:tentative="1">
      <w:start w:val="1"/>
      <w:numFmt w:val="bullet"/>
      <w:lvlText w:val=""/>
      <w:lvlJc w:val="left"/>
      <w:pPr>
        <w:tabs>
          <w:tab w:val="num" w:pos="4320"/>
        </w:tabs>
        <w:ind w:left="4320" w:hanging="360"/>
      </w:pPr>
      <w:rPr>
        <w:rFonts w:ascii="Wingdings 2" w:hAnsi="Wingdings 2" w:hint="default"/>
      </w:rPr>
    </w:lvl>
    <w:lvl w:ilvl="6" w:tplc="76B6C2AA" w:tentative="1">
      <w:start w:val="1"/>
      <w:numFmt w:val="bullet"/>
      <w:lvlText w:val=""/>
      <w:lvlJc w:val="left"/>
      <w:pPr>
        <w:tabs>
          <w:tab w:val="num" w:pos="5040"/>
        </w:tabs>
        <w:ind w:left="5040" w:hanging="360"/>
      </w:pPr>
      <w:rPr>
        <w:rFonts w:ascii="Wingdings 2" w:hAnsi="Wingdings 2" w:hint="default"/>
      </w:rPr>
    </w:lvl>
    <w:lvl w:ilvl="7" w:tplc="73922122" w:tentative="1">
      <w:start w:val="1"/>
      <w:numFmt w:val="bullet"/>
      <w:lvlText w:val=""/>
      <w:lvlJc w:val="left"/>
      <w:pPr>
        <w:tabs>
          <w:tab w:val="num" w:pos="5760"/>
        </w:tabs>
        <w:ind w:left="5760" w:hanging="360"/>
      </w:pPr>
      <w:rPr>
        <w:rFonts w:ascii="Wingdings 2" w:hAnsi="Wingdings 2" w:hint="default"/>
      </w:rPr>
    </w:lvl>
    <w:lvl w:ilvl="8" w:tplc="824C446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60A02389"/>
    <w:multiLevelType w:val="hybridMultilevel"/>
    <w:tmpl w:val="D208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E97D7B"/>
    <w:multiLevelType w:val="hybridMultilevel"/>
    <w:tmpl w:val="6328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1"/>
  </w:num>
  <w:num w:numId="4">
    <w:abstractNumId w:val="13"/>
  </w:num>
  <w:num w:numId="5">
    <w:abstractNumId w:val="9"/>
  </w:num>
  <w:num w:numId="6">
    <w:abstractNumId w:val="0"/>
  </w:num>
  <w:num w:numId="7">
    <w:abstractNumId w:val="2"/>
  </w:num>
  <w:num w:numId="8">
    <w:abstractNumId w:val="1"/>
  </w:num>
  <w:num w:numId="9">
    <w:abstractNumId w:val="6"/>
  </w:num>
  <w:num w:numId="10">
    <w:abstractNumId w:val="3"/>
  </w:num>
  <w:num w:numId="11">
    <w:abstractNumId w:val="12"/>
  </w:num>
  <w:num w:numId="12">
    <w:abstractNumId w:val="8"/>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08"/>
    <w:rsid w:val="000264B9"/>
    <w:rsid w:val="00055C0D"/>
    <w:rsid w:val="00060E99"/>
    <w:rsid w:val="00061C62"/>
    <w:rsid w:val="00094BBA"/>
    <w:rsid w:val="000A6DC0"/>
    <w:rsid w:val="000B514C"/>
    <w:rsid w:val="000C0642"/>
    <w:rsid w:val="000F12E9"/>
    <w:rsid w:val="00116A60"/>
    <w:rsid w:val="0012718D"/>
    <w:rsid w:val="00131179"/>
    <w:rsid w:val="0017132A"/>
    <w:rsid w:val="0017379E"/>
    <w:rsid w:val="001D474F"/>
    <w:rsid w:val="001D6791"/>
    <w:rsid w:val="002060DA"/>
    <w:rsid w:val="0027016E"/>
    <w:rsid w:val="002838D0"/>
    <w:rsid w:val="002A665B"/>
    <w:rsid w:val="002B0E1F"/>
    <w:rsid w:val="002E3B96"/>
    <w:rsid w:val="00301E47"/>
    <w:rsid w:val="003A0CAE"/>
    <w:rsid w:val="003A4E2E"/>
    <w:rsid w:val="004426A4"/>
    <w:rsid w:val="004800CC"/>
    <w:rsid w:val="0049418A"/>
    <w:rsid w:val="004D0AF8"/>
    <w:rsid w:val="005202F8"/>
    <w:rsid w:val="005578DD"/>
    <w:rsid w:val="005A7CDA"/>
    <w:rsid w:val="0061462B"/>
    <w:rsid w:val="00620D74"/>
    <w:rsid w:val="006850EE"/>
    <w:rsid w:val="00696008"/>
    <w:rsid w:val="006B1C32"/>
    <w:rsid w:val="006B4B44"/>
    <w:rsid w:val="006D2E6E"/>
    <w:rsid w:val="00731812"/>
    <w:rsid w:val="00741CFE"/>
    <w:rsid w:val="00741FCC"/>
    <w:rsid w:val="00771E64"/>
    <w:rsid w:val="007C6ADB"/>
    <w:rsid w:val="008A3D73"/>
    <w:rsid w:val="008D2817"/>
    <w:rsid w:val="008E51B7"/>
    <w:rsid w:val="009422EB"/>
    <w:rsid w:val="009436EF"/>
    <w:rsid w:val="00963DBC"/>
    <w:rsid w:val="00966EFB"/>
    <w:rsid w:val="009670D0"/>
    <w:rsid w:val="00976410"/>
    <w:rsid w:val="00990C7C"/>
    <w:rsid w:val="009B6D35"/>
    <w:rsid w:val="009C040C"/>
    <w:rsid w:val="009D20CF"/>
    <w:rsid w:val="009D6942"/>
    <w:rsid w:val="009E61BA"/>
    <w:rsid w:val="00A77EC6"/>
    <w:rsid w:val="00AE46D8"/>
    <w:rsid w:val="00B10499"/>
    <w:rsid w:val="00B12B9D"/>
    <w:rsid w:val="00B373BA"/>
    <w:rsid w:val="00B53343"/>
    <w:rsid w:val="00B53C61"/>
    <w:rsid w:val="00B633D0"/>
    <w:rsid w:val="00BB075C"/>
    <w:rsid w:val="00BB2334"/>
    <w:rsid w:val="00BB5774"/>
    <w:rsid w:val="00C3730F"/>
    <w:rsid w:val="00C6208C"/>
    <w:rsid w:val="00CA1A79"/>
    <w:rsid w:val="00CA64A5"/>
    <w:rsid w:val="00CB6B2C"/>
    <w:rsid w:val="00D4416E"/>
    <w:rsid w:val="00D57674"/>
    <w:rsid w:val="00D72AC6"/>
    <w:rsid w:val="00DE39BB"/>
    <w:rsid w:val="00E0294E"/>
    <w:rsid w:val="00E371B8"/>
    <w:rsid w:val="00E62C47"/>
    <w:rsid w:val="00EA51A2"/>
    <w:rsid w:val="00EA5A3D"/>
    <w:rsid w:val="00EE795A"/>
    <w:rsid w:val="00F027C8"/>
    <w:rsid w:val="00F30417"/>
    <w:rsid w:val="00F3319A"/>
    <w:rsid w:val="00F537CE"/>
    <w:rsid w:val="00F85DC8"/>
    <w:rsid w:val="00FC4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2624"/>
  <w15:chartTrackingRefBased/>
  <w15:docId w15:val="{5FAE046E-815E-456D-A5F9-5A007322D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008"/>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6008"/>
    <w:rPr>
      <w:color w:val="0563C1" w:themeColor="hyperlink"/>
      <w:u w:val="single"/>
    </w:rPr>
  </w:style>
  <w:style w:type="character" w:styleId="UnresolvedMention">
    <w:name w:val="Unresolved Mention"/>
    <w:basedOn w:val="DefaultParagraphFont"/>
    <w:uiPriority w:val="99"/>
    <w:semiHidden/>
    <w:unhideWhenUsed/>
    <w:rsid w:val="00696008"/>
    <w:rPr>
      <w:color w:val="605E5C"/>
      <w:shd w:val="clear" w:color="auto" w:fill="E1DFDD"/>
    </w:rPr>
  </w:style>
  <w:style w:type="paragraph" w:styleId="ListParagraph">
    <w:name w:val="List Paragraph"/>
    <w:basedOn w:val="Normal"/>
    <w:uiPriority w:val="34"/>
    <w:qFormat/>
    <w:rsid w:val="00990C7C"/>
    <w:pPr>
      <w:ind w:left="720"/>
      <w:contextualSpacing/>
    </w:pPr>
  </w:style>
  <w:style w:type="character" w:styleId="FollowedHyperlink">
    <w:name w:val="FollowedHyperlink"/>
    <w:basedOn w:val="DefaultParagraphFont"/>
    <w:uiPriority w:val="99"/>
    <w:semiHidden/>
    <w:unhideWhenUsed/>
    <w:rsid w:val="004D0A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75634">
      <w:bodyDiv w:val="1"/>
      <w:marLeft w:val="0"/>
      <w:marRight w:val="0"/>
      <w:marTop w:val="0"/>
      <w:marBottom w:val="0"/>
      <w:divBdr>
        <w:top w:val="none" w:sz="0" w:space="0" w:color="auto"/>
        <w:left w:val="none" w:sz="0" w:space="0" w:color="auto"/>
        <w:bottom w:val="none" w:sz="0" w:space="0" w:color="auto"/>
        <w:right w:val="none" w:sz="0" w:space="0" w:color="auto"/>
      </w:divBdr>
      <w:divsChild>
        <w:div w:id="226693011">
          <w:marLeft w:val="547"/>
          <w:marRight w:val="0"/>
          <w:marTop w:val="86"/>
          <w:marBottom w:val="120"/>
          <w:divBdr>
            <w:top w:val="none" w:sz="0" w:space="0" w:color="auto"/>
            <w:left w:val="none" w:sz="0" w:space="0" w:color="auto"/>
            <w:bottom w:val="none" w:sz="0" w:space="0" w:color="auto"/>
            <w:right w:val="none" w:sz="0" w:space="0" w:color="auto"/>
          </w:divBdr>
        </w:div>
      </w:divsChild>
    </w:div>
    <w:div w:id="246579179">
      <w:bodyDiv w:val="1"/>
      <w:marLeft w:val="0"/>
      <w:marRight w:val="0"/>
      <w:marTop w:val="0"/>
      <w:marBottom w:val="0"/>
      <w:divBdr>
        <w:top w:val="none" w:sz="0" w:space="0" w:color="auto"/>
        <w:left w:val="none" w:sz="0" w:space="0" w:color="auto"/>
        <w:bottom w:val="none" w:sz="0" w:space="0" w:color="auto"/>
        <w:right w:val="none" w:sz="0" w:space="0" w:color="auto"/>
      </w:divBdr>
      <w:divsChild>
        <w:div w:id="786579118">
          <w:marLeft w:val="778"/>
          <w:marRight w:val="0"/>
          <w:marTop w:val="110"/>
          <w:marBottom w:val="120"/>
          <w:divBdr>
            <w:top w:val="none" w:sz="0" w:space="0" w:color="auto"/>
            <w:left w:val="none" w:sz="0" w:space="0" w:color="auto"/>
            <w:bottom w:val="none" w:sz="0" w:space="0" w:color="auto"/>
            <w:right w:val="none" w:sz="0" w:space="0" w:color="auto"/>
          </w:divBdr>
        </w:div>
        <w:div w:id="973560994">
          <w:marLeft w:val="778"/>
          <w:marRight w:val="0"/>
          <w:marTop w:val="110"/>
          <w:marBottom w:val="120"/>
          <w:divBdr>
            <w:top w:val="none" w:sz="0" w:space="0" w:color="auto"/>
            <w:left w:val="none" w:sz="0" w:space="0" w:color="auto"/>
            <w:bottom w:val="none" w:sz="0" w:space="0" w:color="auto"/>
            <w:right w:val="none" w:sz="0" w:space="0" w:color="auto"/>
          </w:divBdr>
        </w:div>
        <w:div w:id="1991597827">
          <w:marLeft w:val="778"/>
          <w:marRight w:val="0"/>
          <w:marTop w:val="110"/>
          <w:marBottom w:val="120"/>
          <w:divBdr>
            <w:top w:val="none" w:sz="0" w:space="0" w:color="auto"/>
            <w:left w:val="none" w:sz="0" w:space="0" w:color="auto"/>
            <w:bottom w:val="none" w:sz="0" w:space="0" w:color="auto"/>
            <w:right w:val="none" w:sz="0" w:space="0" w:color="auto"/>
          </w:divBdr>
        </w:div>
        <w:div w:id="1625964520">
          <w:marLeft w:val="1368"/>
          <w:marRight w:val="0"/>
          <w:marTop w:val="101"/>
          <w:marBottom w:val="120"/>
          <w:divBdr>
            <w:top w:val="none" w:sz="0" w:space="0" w:color="auto"/>
            <w:left w:val="none" w:sz="0" w:space="0" w:color="auto"/>
            <w:bottom w:val="none" w:sz="0" w:space="0" w:color="auto"/>
            <w:right w:val="none" w:sz="0" w:space="0" w:color="auto"/>
          </w:divBdr>
        </w:div>
        <w:div w:id="888300744">
          <w:marLeft w:val="1368"/>
          <w:marRight w:val="0"/>
          <w:marTop w:val="101"/>
          <w:marBottom w:val="120"/>
          <w:divBdr>
            <w:top w:val="none" w:sz="0" w:space="0" w:color="auto"/>
            <w:left w:val="none" w:sz="0" w:space="0" w:color="auto"/>
            <w:bottom w:val="none" w:sz="0" w:space="0" w:color="auto"/>
            <w:right w:val="none" w:sz="0" w:space="0" w:color="auto"/>
          </w:divBdr>
        </w:div>
        <w:div w:id="756906513">
          <w:marLeft w:val="1368"/>
          <w:marRight w:val="0"/>
          <w:marTop w:val="101"/>
          <w:marBottom w:val="120"/>
          <w:divBdr>
            <w:top w:val="none" w:sz="0" w:space="0" w:color="auto"/>
            <w:left w:val="none" w:sz="0" w:space="0" w:color="auto"/>
            <w:bottom w:val="none" w:sz="0" w:space="0" w:color="auto"/>
            <w:right w:val="none" w:sz="0" w:space="0" w:color="auto"/>
          </w:divBdr>
        </w:div>
        <w:div w:id="133450609">
          <w:marLeft w:val="778"/>
          <w:marRight w:val="0"/>
          <w:marTop w:val="110"/>
          <w:marBottom w:val="120"/>
          <w:divBdr>
            <w:top w:val="none" w:sz="0" w:space="0" w:color="auto"/>
            <w:left w:val="none" w:sz="0" w:space="0" w:color="auto"/>
            <w:bottom w:val="none" w:sz="0" w:space="0" w:color="auto"/>
            <w:right w:val="none" w:sz="0" w:space="0" w:color="auto"/>
          </w:divBdr>
        </w:div>
        <w:div w:id="357006512">
          <w:marLeft w:val="778"/>
          <w:marRight w:val="0"/>
          <w:marTop w:val="110"/>
          <w:marBottom w:val="120"/>
          <w:divBdr>
            <w:top w:val="none" w:sz="0" w:space="0" w:color="auto"/>
            <w:left w:val="none" w:sz="0" w:space="0" w:color="auto"/>
            <w:bottom w:val="none" w:sz="0" w:space="0" w:color="auto"/>
            <w:right w:val="none" w:sz="0" w:space="0" w:color="auto"/>
          </w:divBdr>
        </w:div>
      </w:divsChild>
    </w:div>
    <w:div w:id="334500635">
      <w:bodyDiv w:val="1"/>
      <w:marLeft w:val="0"/>
      <w:marRight w:val="0"/>
      <w:marTop w:val="0"/>
      <w:marBottom w:val="0"/>
      <w:divBdr>
        <w:top w:val="none" w:sz="0" w:space="0" w:color="auto"/>
        <w:left w:val="none" w:sz="0" w:space="0" w:color="auto"/>
        <w:bottom w:val="none" w:sz="0" w:space="0" w:color="auto"/>
        <w:right w:val="none" w:sz="0" w:space="0" w:color="auto"/>
      </w:divBdr>
      <w:divsChild>
        <w:div w:id="854075247">
          <w:marLeft w:val="547"/>
          <w:marRight w:val="0"/>
          <w:marTop w:val="110"/>
          <w:marBottom w:val="120"/>
          <w:divBdr>
            <w:top w:val="none" w:sz="0" w:space="0" w:color="auto"/>
            <w:left w:val="none" w:sz="0" w:space="0" w:color="auto"/>
            <w:bottom w:val="none" w:sz="0" w:space="0" w:color="auto"/>
            <w:right w:val="none" w:sz="0" w:space="0" w:color="auto"/>
          </w:divBdr>
        </w:div>
        <w:div w:id="8410735">
          <w:marLeft w:val="547"/>
          <w:marRight w:val="0"/>
          <w:marTop w:val="110"/>
          <w:marBottom w:val="120"/>
          <w:divBdr>
            <w:top w:val="none" w:sz="0" w:space="0" w:color="auto"/>
            <w:left w:val="none" w:sz="0" w:space="0" w:color="auto"/>
            <w:bottom w:val="none" w:sz="0" w:space="0" w:color="auto"/>
            <w:right w:val="none" w:sz="0" w:space="0" w:color="auto"/>
          </w:divBdr>
        </w:div>
        <w:div w:id="1550338504">
          <w:marLeft w:val="1138"/>
          <w:marRight w:val="0"/>
          <w:marTop w:val="101"/>
          <w:marBottom w:val="120"/>
          <w:divBdr>
            <w:top w:val="none" w:sz="0" w:space="0" w:color="auto"/>
            <w:left w:val="none" w:sz="0" w:space="0" w:color="auto"/>
            <w:bottom w:val="none" w:sz="0" w:space="0" w:color="auto"/>
            <w:right w:val="none" w:sz="0" w:space="0" w:color="auto"/>
          </w:divBdr>
        </w:div>
      </w:divsChild>
    </w:div>
    <w:div w:id="477190804">
      <w:bodyDiv w:val="1"/>
      <w:marLeft w:val="0"/>
      <w:marRight w:val="0"/>
      <w:marTop w:val="0"/>
      <w:marBottom w:val="0"/>
      <w:divBdr>
        <w:top w:val="none" w:sz="0" w:space="0" w:color="auto"/>
        <w:left w:val="none" w:sz="0" w:space="0" w:color="auto"/>
        <w:bottom w:val="none" w:sz="0" w:space="0" w:color="auto"/>
        <w:right w:val="none" w:sz="0" w:space="0" w:color="auto"/>
      </w:divBdr>
      <w:divsChild>
        <w:div w:id="1540820719">
          <w:marLeft w:val="547"/>
          <w:marRight w:val="0"/>
          <w:marTop w:val="110"/>
          <w:marBottom w:val="120"/>
          <w:divBdr>
            <w:top w:val="none" w:sz="0" w:space="0" w:color="auto"/>
            <w:left w:val="none" w:sz="0" w:space="0" w:color="auto"/>
            <w:bottom w:val="none" w:sz="0" w:space="0" w:color="auto"/>
            <w:right w:val="none" w:sz="0" w:space="0" w:color="auto"/>
          </w:divBdr>
        </w:div>
        <w:div w:id="1147627263">
          <w:marLeft w:val="547"/>
          <w:marRight w:val="0"/>
          <w:marTop w:val="110"/>
          <w:marBottom w:val="120"/>
          <w:divBdr>
            <w:top w:val="none" w:sz="0" w:space="0" w:color="auto"/>
            <w:left w:val="none" w:sz="0" w:space="0" w:color="auto"/>
            <w:bottom w:val="none" w:sz="0" w:space="0" w:color="auto"/>
            <w:right w:val="none" w:sz="0" w:space="0" w:color="auto"/>
          </w:divBdr>
        </w:div>
        <w:div w:id="1600724047">
          <w:marLeft w:val="547"/>
          <w:marRight w:val="0"/>
          <w:marTop w:val="110"/>
          <w:marBottom w:val="120"/>
          <w:divBdr>
            <w:top w:val="none" w:sz="0" w:space="0" w:color="auto"/>
            <w:left w:val="none" w:sz="0" w:space="0" w:color="auto"/>
            <w:bottom w:val="none" w:sz="0" w:space="0" w:color="auto"/>
            <w:right w:val="none" w:sz="0" w:space="0" w:color="auto"/>
          </w:divBdr>
        </w:div>
      </w:divsChild>
    </w:div>
    <w:div w:id="491062554">
      <w:bodyDiv w:val="1"/>
      <w:marLeft w:val="0"/>
      <w:marRight w:val="0"/>
      <w:marTop w:val="0"/>
      <w:marBottom w:val="0"/>
      <w:divBdr>
        <w:top w:val="none" w:sz="0" w:space="0" w:color="auto"/>
        <w:left w:val="none" w:sz="0" w:space="0" w:color="auto"/>
        <w:bottom w:val="none" w:sz="0" w:space="0" w:color="auto"/>
        <w:right w:val="none" w:sz="0" w:space="0" w:color="auto"/>
      </w:divBdr>
      <w:divsChild>
        <w:div w:id="746151358">
          <w:marLeft w:val="547"/>
          <w:marRight w:val="0"/>
          <w:marTop w:val="77"/>
          <w:marBottom w:val="120"/>
          <w:divBdr>
            <w:top w:val="none" w:sz="0" w:space="0" w:color="auto"/>
            <w:left w:val="none" w:sz="0" w:space="0" w:color="auto"/>
            <w:bottom w:val="none" w:sz="0" w:space="0" w:color="auto"/>
            <w:right w:val="none" w:sz="0" w:space="0" w:color="auto"/>
          </w:divBdr>
        </w:div>
        <w:div w:id="43719689">
          <w:marLeft w:val="547"/>
          <w:marRight w:val="0"/>
          <w:marTop w:val="77"/>
          <w:marBottom w:val="120"/>
          <w:divBdr>
            <w:top w:val="none" w:sz="0" w:space="0" w:color="auto"/>
            <w:left w:val="none" w:sz="0" w:space="0" w:color="auto"/>
            <w:bottom w:val="none" w:sz="0" w:space="0" w:color="auto"/>
            <w:right w:val="none" w:sz="0" w:space="0" w:color="auto"/>
          </w:divBdr>
        </w:div>
        <w:div w:id="787431301">
          <w:marLeft w:val="547"/>
          <w:marRight w:val="0"/>
          <w:marTop w:val="77"/>
          <w:marBottom w:val="120"/>
          <w:divBdr>
            <w:top w:val="none" w:sz="0" w:space="0" w:color="auto"/>
            <w:left w:val="none" w:sz="0" w:space="0" w:color="auto"/>
            <w:bottom w:val="none" w:sz="0" w:space="0" w:color="auto"/>
            <w:right w:val="none" w:sz="0" w:space="0" w:color="auto"/>
          </w:divBdr>
        </w:div>
        <w:div w:id="187450805">
          <w:marLeft w:val="547"/>
          <w:marRight w:val="0"/>
          <w:marTop w:val="77"/>
          <w:marBottom w:val="120"/>
          <w:divBdr>
            <w:top w:val="none" w:sz="0" w:space="0" w:color="auto"/>
            <w:left w:val="none" w:sz="0" w:space="0" w:color="auto"/>
            <w:bottom w:val="none" w:sz="0" w:space="0" w:color="auto"/>
            <w:right w:val="none" w:sz="0" w:space="0" w:color="auto"/>
          </w:divBdr>
        </w:div>
        <w:div w:id="1097946005">
          <w:marLeft w:val="547"/>
          <w:marRight w:val="0"/>
          <w:marTop w:val="77"/>
          <w:marBottom w:val="120"/>
          <w:divBdr>
            <w:top w:val="none" w:sz="0" w:space="0" w:color="auto"/>
            <w:left w:val="none" w:sz="0" w:space="0" w:color="auto"/>
            <w:bottom w:val="none" w:sz="0" w:space="0" w:color="auto"/>
            <w:right w:val="none" w:sz="0" w:space="0" w:color="auto"/>
          </w:divBdr>
        </w:div>
      </w:divsChild>
    </w:div>
    <w:div w:id="551815154">
      <w:bodyDiv w:val="1"/>
      <w:marLeft w:val="0"/>
      <w:marRight w:val="0"/>
      <w:marTop w:val="0"/>
      <w:marBottom w:val="0"/>
      <w:divBdr>
        <w:top w:val="none" w:sz="0" w:space="0" w:color="auto"/>
        <w:left w:val="none" w:sz="0" w:space="0" w:color="auto"/>
        <w:bottom w:val="none" w:sz="0" w:space="0" w:color="auto"/>
        <w:right w:val="none" w:sz="0" w:space="0" w:color="auto"/>
      </w:divBdr>
      <w:divsChild>
        <w:div w:id="463230766">
          <w:marLeft w:val="547"/>
          <w:marRight w:val="0"/>
          <w:marTop w:val="0"/>
          <w:marBottom w:val="0"/>
          <w:divBdr>
            <w:top w:val="none" w:sz="0" w:space="0" w:color="auto"/>
            <w:left w:val="none" w:sz="0" w:space="0" w:color="auto"/>
            <w:bottom w:val="none" w:sz="0" w:space="0" w:color="auto"/>
            <w:right w:val="none" w:sz="0" w:space="0" w:color="auto"/>
          </w:divBdr>
        </w:div>
      </w:divsChild>
    </w:div>
    <w:div w:id="661473412">
      <w:bodyDiv w:val="1"/>
      <w:marLeft w:val="0"/>
      <w:marRight w:val="0"/>
      <w:marTop w:val="0"/>
      <w:marBottom w:val="0"/>
      <w:divBdr>
        <w:top w:val="none" w:sz="0" w:space="0" w:color="auto"/>
        <w:left w:val="none" w:sz="0" w:space="0" w:color="auto"/>
        <w:bottom w:val="none" w:sz="0" w:space="0" w:color="auto"/>
        <w:right w:val="none" w:sz="0" w:space="0" w:color="auto"/>
      </w:divBdr>
    </w:div>
    <w:div w:id="890069063">
      <w:bodyDiv w:val="1"/>
      <w:marLeft w:val="0"/>
      <w:marRight w:val="0"/>
      <w:marTop w:val="0"/>
      <w:marBottom w:val="0"/>
      <w:divBdr>
        <w:top w:val="none" w:sz="0" w:space="0" w:color="auto"/>
        <w:left w:val="none" w:sz="0" w:space="0" w:color="auto"/>
        <w:bottom w:val="none" w:sz="0" w:space="0" w:color="auto"/>
        <w:right w:val="none" w:sz="0" w:space="0" w:color="auto"/>
      </w:divBdr>
      <w:divsChild>
        <w:div w:id="1576625476">
          <w:marLeft w:val="547"/>
          <w:marRight w:val="0"/>
          <w:marTop w:val="96"/>
          <w:marBottom w:val="120"/>
          <w:divBdr>
            <w:top w:val="none" w:sz="0" w:space="0" w:color="auto"/>
            <w:left w:val="none" w:sz="0" w:space="0" w:color="auto"/>
            <w:bottom w:val="none" w:sz="0" w:space="0" w:color="auto"/>
            <w:right w:val="none" w:sz="0" w:space="0" w:color="auto"/>
          </w:divBdr>
        </w:div>
        <w:div w:id="1026559155">
          <w:marLeft w:val="1138"/>
          <w:marRight w:val="0"/>
          <w:marTop w:val="86"/>
          <w:marBottom w:val="120"/>
          <w:divBdr>
            <w:top w:val="none" w:sz="0" w:space="0" w:color="auto"/>
            <w:left w:val="none" w:sz="0" w:space="0" w:color="auto"/>
            <w:bottom w:val="none" w:sz="0" w:space="0" w:color="auto"/>
            <w:right w:val="none" w:sz="0" w:space="0" w:color="auto"/>
          </w:divBdr>
        </w:div>
        <w:div w:id="1920552771">
          <w:marLeft w:val="547"/>
          <w:marRight w:val="0"/>
          <w:marTop w:val="96"/>
          <w:marBottom w:val="120"/>
          <w:divBdr>
            <w:top w:val="none" w:sz="0" w:space="0" w:color="auto"/>
            <w:left w:val="none" w:sz="0" w:space="0" w:color="auto"/>
            <w:bottom w:val="none" w:sz="0" w:space="0" w:color="auto"/>
            <w:right w:val="none" w:sz="0" w:space="0" w:color="auto"/>
          </w:divBdr>
        </w:div>
        <w:div w:id="261034533">
          <w:marLeft w:val="1138"/>
          <w:marRight w:val="0"/>
          <w:marTop w:val="86"/>
          <w:marBottom w:val="120"/>
          <w:divBdr>
            <w:top w:val="none" w:sz="0" w:space="0" w:color="auto"/>
            <w:left w:val="none" w:sz="0" w:space="0" w:color="auto"/>
            <w:bottom w:val="none" w:sz="0" w:space="0" w:color="auto"/>
            <w:right w:val="none" w:sz="0" w:space="0" w:color="auto"/>
          </w:divBdr>
        </w:div>
        <w:div w:id="1507164148">
          <w:marLeft w:val="1138"/>
          <w:marRight w:val="0"/>
          <w:marTop w:val="86"/>
          <w:marBottom w:val="120"/>
          <w:divBdr>
            <w:top w:val="none" w:sz="0" w:space="0" w:color="auto"/>
            <w:left w:val="none" w:sz="0" w:space="0" w:color="auto"/>
            <w:bottom w:val="none" w:sz="0" w:space="0" w:color="auto"/>
            <w:right w:val="none" w:sz="0" w:space="0" w:color="auto"/>
          </w:divBdr>
        </w:div>
        <w:div w:id="1721705601">
          <w:marLeft w:val="547"/>
          <w:marRight w:val="0"/>
          <w:marTop w:val="96"/>
          <w:marBottom w:val="120"/>
          <w:divBdr>
            <w:top w:val="none" w:sz="0" w:space="0" w:color="auto"/>
            <w:left w:val="none" w:sz="0" w:space="0" w:color="auto"/>
            <w:bottom w:val="none" w:sz="0" w:space="0" w:color="auto"/>
            <w:right w:val="none" w:sz="0" w:space="0" w:color="auto"/>
          </w:divBdr>
        </w:div>
        <w:div w:id="1163350146">
          <w:marLeft w:val="547"/>
          <w:marRight w:val="0"/>
          <w:marTop w:val="96"/>
          <w:marBottom w:val="120"/>
          <w:divBdr>
            <w:top w:val="none" w:sz="0" w:space="0" w:color="auto"/>
            <w:left w:val="none" w:sz="0" w:space="0" w:color="auto"/>
            <w:bottom w:val="none" w:sz="0" w:space="0" w:color="auto"/>
            <w:right w:val="none" w:sz="0" w:space="0" w:color="auto"/>
          </w:divBdr>
        </w:div>
      </w:divsChild>
    </w:div>
    <w:div w:id="901142010">
      <w:bodyDiv w:val="1"/>
      <w:marLeft w:val="0"/>
      <w:marRight w:val="0"/>
      <w:marTop w:val="0"/>
      <w:marBottom w:val="0"/>
      <w:divBdr>
        <w:top w:val="none" w:sz="0" w:space="0" w:color="auto"/>
        <w:left w:val="none" w:sz="0" w:space="0" w:color="auto"/>
        <w:bottom w:val="none" w:sz="0" w:space="0" w:color="auto"/>
        <w:right w:val="none" w:sz="0" w:space="0" w:color="auto"/>
      </w:divBdr>
      <w:divsChild>
        <w:div w:id="396246243">
          <w:marLeft w:val="778"/>
          <w:marRight w:val="0"/>
          <w:marTop w:val="110"/>
          <w:marBottom w:val="120"/>
          <w:divBdr>
            <w:top w:val="none" w:sz="0" w:space="0" w:color="auto"/>
            <w:left w:val="none" w:sz="0" w:space="0" w:color="auto"/>
            <w:bottom w:val="none" w:sz="0" w:space="0" w:color="auto"/>
            <w:right w:val="none" w:sz="0" w:space="0" w:color="auto"/>
          </w:divBdr>
        </w:div>
        <w:div w:id="1634796450">
          <w:marLeft w:val="778"/>
          <w:marRight w:val="0"/>
          <w:marTop w:val="110"/>
          <w:marBottom w:val="120"/>
          <w:divBdr>
            <w:top w:val="none" w:sz="0" w:space="0" w:color="auto"/>
            <w:left w:val="none" w:sz="0" w:space="0" w:color="auto"/>
            <w:bottom w:val="none" w:sz="0" w:space="0" w:color="auto"/>
            <w:right w:val="none" w:sz="0" w:space="0" w:color="auto"/>
          </w:divBdr>
        </w:div>
        <w:div w:id="10571736">
          <w:marLeft w:val="778"/>
          <w:marRight w:val="0"/>
          <w:marTop w:val="110"/>
          <w:marBottom w:val="120"/>
          <w:divBdr>
            <w:top w:val="none" w:sz="0" w:space="0" w:color="auto"/>
            <w:left w:val="none" w:sz="0" w:space="0" w:color="auto"/>
            <w:bottom w:val="none" w:sz="0" w:space="0" w:color="auto"/>
            <w:right w:val="none" w:sz="0" w:space="0" w:color="auto"/>
          </w:divBdr>
        </w:div>
      </w:divsChild>
    </w:div>
    <w:div w:id="1038244109">
      <w:bodyDiv w:val="1"/>
      <w:marLeft w:val="0"/>
      <w:marRight w:val="0"/>
      <w:marTop w:val="0"/>
      <w:marBottom w:val="0"/>
      <w:divBdr>
        <w:top w:val="none" w:sz="0" w:space="0" w:color="auto"/>
        <w:left w:val="none" w:sz="0" w:space="0" w:color="auto"/>
        <w:bottom w:val="none" w:sz="0" w:space="0" w:color="auto"/>
        <w:right w:val="none" w:sz="0" w:space="0" w:color="auto"/>
      </w:divBdr>
      <w:divsChild>
        <w:div w:id="1490632570">
          <w:marLeft w:val="547"/>
          <w:marRight w:val="0"/>
          <w:marTop w:val="0"/>
          <w:marBottom w:val="0"/>
          <w:divBdr>
            <w:top w:val="none" w:sz="0" w:space="0" w:color="auto"/>
            <w:left w:val="none" w:sz="0" w:space="0" w:color="auto"/>
            <w:bottom w:val="none" w:sz="0" w:space="0" w:color="auto"/>
            <w:right w:val="none" w:sz="0" w:space="0" w:color="auto"/>
          </w:divBdr>
        </w:div>
      </w:divsChild>
    </w:div>
    <w:div w:id="1074930014">
      <w:bodyDiv w:val="1"/>
      <w:marLeft w:val="0"/>
      <w:marRight w:val="0"/>
      <w:marTop w:val="0"/>
      <w:marBottom w:val="0"/>
      <w:divBdr>
        <w:top w:val="none" w:sz="0" w:space="0" w:color="auto"/>
        <w:left w:val="none" w:sz="0" w:space="0" w:color="auto"/>
        <w:bottom w:val="none" w:sz="0" w:space="0" w:color="auto"/>
        <w:right w:val="none" w:sz="0" w:space="0" w:color="auto"/>
      </w:divBdr>
      <w:divsChild>
        <w:div w:id="1161501910">
          <w:marLeft w:val="547"/>
          <w:marRight w:val="0"/>
          <w:marTop w:val="0"/>
          <w:marBottom w:val="0"/>
          <w:divBdr>
            <w:top w:val="none" w:sz="0" w:space="0" w:color="auto"/>
            <w:left w:val="none" w:sz="0" w:space="0" w:color="auto"/>
            <w:bottom w:val="none" w:sz="0" w:space="0" w:color="auto"/>
            <w:right w:val="none" w:sz="0" w:space="0" w:color="auto"/>
          </w:divBdr>
        </w:div>
      </w:divsChild>
    </w:div>
    <w:div w:id="1338966048">
      <w:bodyDiv w:val="1"/>
      <w:marLeft w:val="0"/>
      <w:marRight w:val="0"/>
      <w:marTop w:val="0"/>
      <w:marBottom w:val="0"/>
      <w:divBdr>
        <w:top w:val="none" w:sz="0" w:space="0" w:color="auto"/>
        <w:left w:val="none" w:sz="0" w:space="0" w:color="auto"/>
        <w:bottom w:val="none" w:sz="0" w:space="0" w:color="auto"/>
        <w:right w:val="none" w:sz="0" w:space="0" w:color="auto"/>
      </w:divBdr>
      <w:divsChild>
        <w:div w:id="1631589315">
          <w:marLeft w:val="547"/>
          <w:marRight w:val="0"/>
          <w:marTop w:val="110"/>
          <w:marBottom w:val="120"/>
          <w:divBdr>
            <w:top w:val="none" w:sz="0" w:space="0" w:color="auto"/>
            <w:left w:val="none" w:sz="0" w:space="0" w:color="auto"/>
            <w:bottom w:val="none" w:sz="0" w:space="0" w:color="auto"/>
            <w:right w:val="none" w:sz="0" w:space="0" w:color="auto"/>
          </w:divBdr>
        </w:div>
        <w:div w:id="2027053710">
          <w:marLeft w:val="1138"/>
          <w:marRight w:val="0"/>
          <w:marTop w:val="101"/>
          <w:marBottom w:val="120"/>
          <w:divBdr>
            <w:top w:val="none" w:sz="0" w:space="0" w:color="auto"/>
            <w:left w:val="none" w:sz="0" w:space="0" w:color="auto"/>
            <w:bottom w:val="none" w:sz="0" w:space="0" w:color="auto"/>
            <w:right w:val="none" w:sz="0" w:space="0" w:color="auto"/>
          </w:divBdr>
        </w:div>
        <w:div w:id="1230770321">
          <w:marLeft w:val="1613"/>
          <w:marRight w:val="0"/>
          <w:marTop w:val="86"/>
          <w:marBottom w:val="120"/>
          <w:divBdr>
            <w:top w:val="none" w:sz="0" w:space="0" w:color="auto"/>
            <w:left w:val="none" w:sz="0" w:space="0" w:color="auto"/>
            <w:bottom w:val="none" w:sz="0" w:space="0" w:color="auto"/>
            <w:right w:val="none" w:sz="0" w:space="0" w:color="auto"/>
          </w:divBdr>
        </w:div>
        <w:div w:id="370767675">
          <w:marLeft w:val="1138"/>
          <w:marRight w:val="0"/>
          <w:marTop w:val="101"/>
          <w:marBottom w:val="120"/>
          <w:divBdr>
            <w:top w:val="none" w:sz="0" w:space="0" w:color="auto"/>
            <w:left w:val="none" w:sz="0" w:space="0" w:color="auto"/>
            <w:bottom w:val="none" w:sz="0" w:space="0" w:color="auto"/>
            <w:right w:val="none" w:sz="0" w:space="0" w:color="auto"/>
          </w:divBdr>
        </w:div>
      </w:divsChild>
    </w:div>
    <w:div w:id="1344472230">
      <w:bodyDiv w:val="1"/>
      <w:marLeft w:val="0"/>
      <w:marRight w:val="0"/>
      <w:marTop w:val="0"/>
      <w:marBottom w:val="0"/>
      <w:divBdr>
        <w:top w:val="none" w:sz="0" w:space="0" w:color="auto"/>
        <w:left w:val="none" w:sz="0" w:space="0" w:color="auto"/>
        <w:bottom w:val="none" w:sz="0" w:space="0" w:color="auto"/>
        <w:right w:val="none" w:sz="0" w:space="0" w:color="auto"/>
      </w:divBdr>
      <w:divsChild>
        <w:div w:id="1551528635">
          <w:marLeft w:val="547"/>
          <w:marRight w:val="0"/>
          <w:marTop w:val="86"/>
          <w:marBottom w:val="120"/>
          <w:divBdr>
            <w:top w:val="none" w:sz="0" w:space="0" w:color="auto"/>
            <w:left w:val="none" w:sz="0" w:space="0" w:color="auto"/>
            <w:bottom w:val="none" w:sz="0" w:space="0" w:color="auto"/>
            <w:right w:val="none" w:sz="0" w:space="0" w:color="auto"/>
          </w:divBdr>
        </w:div>
        <w:div w:id="471563361">
          <w:marLeft w:val="547"/>
          <w:marRight w:val="0"/>
          <w:marTop w:val="86"/>
          <w:marBottom w:val="120"/>
          <w:divBdr>
            <w:top w:val="none" w:sz="0" w:space="0" w:color="auto"/>
            <w:left w:val="none" w:sz="0" w:space="0" w:color="auto"/>
            <w:bottom w:val="none" w:sz="0" w:space="0" w:color="auto"/>
            <w:right w:val="none" w:sz="0" w:space="0" w:color="auto"/>
          </w:divBdr>
        </w:div>
      </w:divsChild>
    </w:div>
    <w:div w:id="1487436730">
      <w:bodyDiv w:val="1"/>
      <w:marLeft w:val="0"/>
      <w:marRight w:val="0"/>
      <w:marTop w:val="0"/>
      <w:marBottom w:val="0"/>
      <w:divBdr>
        <w:top w:val="none" w:sz="0" w:space="0" w:color="auto"/>
        <w:left w:val="none" w:sz="0" w:space="0" w:color="auto"/>
        <w:bottom w:val="none" w:sz="0" w:space="0" w:color="auto"/>
        <w:right w:val="none" w:sz="0" w:space="0" w:color="auto"/>
      </w:divBdr>
      <w:divsChild>
        <w:div w:id="491065966">
          <w:marLeft w:val="547"/>
          <w:marRight w:val="0"/>
          <w:marTop w:val="110"/>
          <w:marBottom w:val="120"/>
          <w:divBdr>
            <w:top w:val="none" w:sz="0" w:space="0" w:color="auto"/>
            <w:left w:val="none" w:sz="0" w:space="0" w:color="auto"/>
            <w:bottom w:val="none" w:sz="0" w:space="0" w:color="auto"/>
            <w:right w:val="none" w:sz="0" w:space="0" w:color="auto"/>
          </w:divBdr>
        </w:div>
        <w:div w:id="398552037">
          <w:marLeft w:val="547"/>
          <w:marRight w:val="0"/>
          <w:marTop w:val="110"/>
          <w:marBottom w:val="120"/>
          <w:divBdr>
            <w:top w:val="none" w:sz="0" w:space="0" w:color="auto"/>
            <w:left w:val="none" w:sz="0" w:space="0" w:color="auto"/>
            <w:bottom w:val="none" w:sz="0" w:space="0" w:color="auto"/>
            <w:right w:val="none" w:sz="0" w:space="0" w:color="auto"/>
          </w:divBdr>
        </w:div>
      </w:divsChild>
    </w:div>
    <w:div w:id="1663241285">
      <w:bodyDiv w:val="1"/>
      <w:marLeft w:val="0"/>
      <w:marRight w:val="0"/>
      <w:marTop w:val="0"/>
      <w:marBottom w:val="0"/>
      <w:divBdr>
        <w:top w:val="none" w:sz="0" w:space="0" w:color="auto"/>
        <w:left w:val="none" w:sz="0" w:space="0" w:color="auto"/>
        <w:bottom w:val="none" w:sz="0" w:space="0" w:color="auto"/>
        <w:right w:val="none" w:sz="0" w:space="0" w:color="auto"/>
      </w:divBdr>
      <w:divsChild>
        <w:div w:id="1306203357">
          <w:marLeft w:val="547"/>
          <w:marRight w:val="0"/>
          <w:marTop w:val="110"/>
          <w:marBottom w:val="120"/>
          <w:divBdr>
            <w:top w:val="none" w:sz="0" w:space="0" w:color="auto"/>
            <w:left w:val="none" w:sz="0" w:space="0" w:color="auto"/>
            <w:bottom w:val="none" w:sz="0" w:space="0" w:color="auto"/>
            <w:right w:val="none" w:sz="0" w:space="0" w:color="auto"/>
          </w:divBdr>
        </w:div>
      </w:divsChild>
    </w:div>
    <w:div w:id="1805734354">
      <w:bodyDiv w:val="1"/>
      <w:marLeft w:val="0"/>
      <w:marRight w:val="0"/>
      <w:marTop w:val="0"/>
      <w:marBottom w:val="0"/>
      <w:divBdr>
        <w:top w:val="none" w:sz="0" w:space="0" w:color="auto"/>
        <w:left w:val="none" w:sz="0" w:space="0" w:color="auto"/>
        <w:bottom w:val="none" w:sz="0" w:space="0" w:color="auto"/>
        <w:right w:val="none" w:sz="0" w:space="0" w:color="auto"/>
      </w:divBdr>
    </w:div>
    <w:div w:id="1840266163">
      <w:bodyDiv w:val="1"/>
      <w:marLeft w:val="0"/>
      <w:marRight w:val="0"/>
      <w:marTop w:val="0"/>
      <w:marBottom w:val="0"/>
      <w:divBdr>
        <w:top w:val="none" w:sz="0" w:space="0" w:color="auto"/>
        <w:left w:val="none" w:sz="0" w:space="0" w:color="auto"/>
        <w:bottom w:val="none" w:sz="0" w:space="0" w:color="auto"/>
        <w:right w:val="none" w:sz="0" w:space="0" w:color="auto"/>
      </w:divBdr>
    </w:div>
    <w:div w:id="2001881302">
      <w:bodyDiv w:val="1"/>
      <w:marLeft w:val="0"/>
      <w:marRight w:val="0"/>
      <w:marTop w:val="0"/>
      <w:marBottom w:val="0"/>
      <w:divBdr>
        <w:top w:val="none" w:sz="0" w:space="0" w:color="auto"/>
        <w:left w:val="none" w:sz="0" w:space="0" w:color="auto"/>
        <w:bottom w:val="none" w:sz="0" w:space="0" w:color="auto"/>
        <w:right w:val="none" w:sz="0" w:space="0" w:color="auto"/>
      </w:divBdr>
    </w:div>
    <w:div w:id="2002537100">
      <w:bodyDiv w:val="1"/>
      <w:marLeft w:val="0"/>
      <w:marRight w:val="0"/>
      <w:marTop w:val="0"/>
      <w:marBottom w:val="0"/>
      <w:divBdr>
        <w:top w:val="none" w:sz="0" w:space="0" w:color="auto"/>
        <w:left w:val="none" w:sz="0" w:space="0" w:color="auto"/>
        <w:bottom w:val="none" w:sz="0" w:space="0" w:color="auto"/>
        <w:right w:val="none" w:sz="0" w:space="0" w:color="auto"/>
      </w:divBdr>
    </w:div>
    <w:div w:id="2124378737">
      <w:bodyDiv w:val="1"/>
      <w:marLeft w:val="0"/>
      <w:marRight w:val="0"/>
      <w:marTop w:val="0"/>
      <w:marBottom w:val="0"/>
      <w:divBdr>
        <w:top w:val="none" w:sz="0" w:space="0" w:color="auto"/>
        <w:left w:val="none" w:sz="0" w:space="0" w:color="auto"/>
        <w:bottom w:val="none" w:sz="0" w:space="0" w:color="auto"/>
        <w:right w:val="none" w:sz="0" w:space="0" w:color="auto"/>
      </w:divBdr>
      <w:divsChild>
        <w:div w:id="496504110">
          <w:marLeft w:val="547"/>
          <w:marRight w:val="0"/>
          <w:marTop w:val="96"/>
          <w:marBottom w:val="120"/>
          <w:divBdr>
            <w:top w:val="none" w:sz="0" w:space="0" w:color="auto"/>
            <w:left w:val="none" w:sz="0" w:space="0" w:color="auto"/>
            <w:bottom w:val="none" w:sz="0" w:space="0" w:color="auto"/>
            <w:right w:val="none" w:sz="0" w:space="0" w:color="auto"/>
          </w:divBdr>
        </w:div>
        <w:div w:id="1595556873">
          <w:marLeft w:val="1138"/>
          <w:marRight w:val="0"/>
          <w:marTop w:val="86"/>
          <w:marBottom w:val="120"/>
          <w:divBdr>
            <w:top w:val="none" w:sz="0" w:space="0" w:color="auto"/>
            <w:left w:val="none" w:sz="0" w:space="0" w:color="auto"/>
            <w:bottom w:val="none" w:sz="0" w:space="0" w:color="auto"/>
            <w:right w:val="none" w:sz="0" w:space="0" w:color="auto"/>
          </w:divBdr>
        </w:div>
        <w:div w:id="6104532">
          <w:marLeft w:val="547"/>
          <w:marRight w:val="0"/>
          <w:marTop w:val="96"/>
          <w:marBottom w:val="120"/>
          <w:divBdr>
            <w:top w:val="none" w:sz="0" w:space="0" w:color="auto"/>
            <w:left w:val="none" w:sz="0" w:space="0" w:color="auto"/>
            <w:bottom w:val="none" w:sz="0" w:space="0" w:color="auto"/>
            <w:right w:val="none" w:sz="0" w:space="0" w:color="auto"/>
          </w:divBdr>
        </w:div>
        <w:div w:id="214314855">
          <w:marLeft w:val="1138"/>
          <w:marRight w:val="0"/>
          <w:marTop w:val="86"/>
          <w:marBottom w:val="120"/>
          <w:divBdr>
            <w:top w:val="none" w:sz="0" w:space="0" w:color="auto"/>
            <w:left w:val="none" w:sz="0" w:space="0" w:color="auto"/>
            <w:bottom w:val="none" w:sz="0" w:space="0" w:color="auto"/>
            <w:right w:val="none" w:sz="0" w:space="0" w:color="auto"/>
          </w:divBdr>
        </w:div>
        <w:div w:id="1068068308">
          <w:marLeft w:val="1138"/>
          <w:marRight w:val="0"/>
          <w:marTop w:val="86"/>
          <w:marBottom w:val="120"/>
          <w:divBdr>
            <w:top w:val="none" w:sz="0" w:space="0" w:color="auto"/>
            <w:left w:val="none" w:sz="0" w:space="0" w:color="auto"/>
            <w:bottom w:val="none" w:sz="0" w:space="0" w:color="auto"/>
            <w:right w:val="none" w:sz="0" w:space="0" w:color="auto"/>
          </w:divBdr>
        </w:div>
        <w:div w:id="1874463704">
          <w:marLeft w:val="547"/>
          <w:marRight w:val="0"/>
          <w:marTop w:val="96"/>
          <w:marBottom w:val="120"/>
          <w:divBdr>
            <w:top w:val="none" w:sz="0" w:space="0" w:color="auto"/>
            <w:left w:val="none" w:sz="0" w:space="0" w:color="auto"/>
            <w:bottom w:val="none" w:sz="0" w:space="0" w:color="auto"/>
            <w:right w:val="none" w:sz="0" w:space="0" w:color="auto"/>
          </w:divBdr>
        </w:div>
        <w:div w:id="1670907667">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press.edu/book/9780520261129/the-world-history-of-animation" TargetMode="External"/><Relationship Id="rId13" Type="http://schemas.openxmlformats.org/officeDocument/2006/relationships/hyperlink" Target="https://github.com/AnetaTexler/FaceBli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l.acm.org/doi/10.1145/345127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hester57/style_transfer" TargetMode="External"/><Relationship Id="rId11" Type="http://schemas.openxmlformats.org/officeDocument/2006/relationships/hyperlink" Target="https://github.com/jamriska/ebsyn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l.acm.org/doi/10.1145/3072959.3073660" TargetMode="External"/><Relationship Id="rId4" Type="http://schemas.openxmlformats.org/officeDocument/2006/relationships/settings" Target="settings.xml"/><Relationship Id="rId9" Type="http://schemas.openxmlformats.org/officeDocument/2006/relationships/hyperlink" Target="https://dcgi.fel.cvut.cz/home/sykorad/Futschik21-EG.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Cav11</b:Tag>
    <b:SourceType>Book</b:SourceType>
    <b:Guid>{63000A78-A41B-4C5A-A064-23B5286064E5}</b:Guid>
    <b:Author>
      <b:Author>
        <b:NameList>
          <b:Person>
            <b:Last>Cavalier</b:Last>
            <b:First>Stephen</b:First>
          </b:Person>
        </b:NameList>
      </b:Author>
    </b:Author>
    <b:Title>The World History of Animation</b:Title>
    <b:City>London</b:City>
    <b:Year>2011</b:Year>
    <b:Publisher>Aurum</b:Publisher>
    <b:StandardNumber>9780520261129</b:StandardNumber>
    <b:RefOrder>1</b:RefOrder>
  </b:Source>
</b:Sources>
</file>

<file path=customXml/itemProps1.xml><?xml version="1.0" encoding="utf-8"?>
<ds:datastoreItem xmlns:ds="http://schemas.openxmlformats.org/officeDocument/2006/customXml" ds:itemID="{3293697C-B9DD-40C1-ADBA-EB79F8136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7385</TotalTime>
  <Pages>6</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Hester</dc:creator>
  <cp:keywords/>
  <dc:description/>
  <cp:lastModifiedBy>Austin Hester</cp:lastModifiedBy>
  <cp:revision>83</cp:revision>
  <dcterms:created xsi:type="dcterms:W3CDTF">2021-05-06T00:30:00Z</dcterms:created>
  <dcterms:modified xsi:type="dcterms:W3CDTF">2021-05-11T03:48:00Z</dcterms:modified>
</cp:coreProperties>
</file>