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3649">
      <w:pPr>
        <w:tabs>
          <w:tab w:val="center" w:pos="1647"/>
          <w:tab w:val="center" w:pos="6588"/>
          <w:tab w:val="center" w:pos="6750"/>
        </w:tabs>
        <w:jc w:val="center"/>
      </w:pPr>
      <w:r>
        <w:rPr>
          <w:b/>
          <w:u w:val="single"/>
        </w:rPr>
        <w:t>Event Sales Addendum</w:t>
      </w:r>
    </w:p>
    <w:p w:rsidR="00000000" w:rsidRDefault="00323649">
      <w:r>
        <w:rPr>
          <w:b/>
        </w:rPr>
        <w:t>Name of Event</w:t>
      </w:r>
      <w:r>
        <w:t>:   Subscription to two Aston Magna Concerts of your choice at The Daniel Arts Center at Simon’s Rock College.</w:t>
      </w:r>
    </w:p>
    <w:p w:rsidR="00000000" w:rsidRDefault="00323649">
      <w:r>
        <w:rPr>
          <w:b/>
        </w:rPr>
        <w:t>Event Description</w:t>
      </w:r>
      <w:r>
        <w:t>:  Early Baroque Music performed on period instruments in an intimate setting.</w:t>
      </w:r>
    </w:p>
    <w:p w:rsidR="00000000" w:rsidRDefault="00323649">
      <w:pPr>
        <w:rPr>
          <w:b/>
        </w:rPr>
      </w:pPr>
      <w:r>
        <w:rPr>
          <w:b/>
        </w:rPr>
        <w:t xml:space="preserve">Event Date(s): </w:t>
      </w:r>
      <w:r>
        <w:rPr>
          <w:b/>
        </w:rPr>
        <w:t>June 18, 2011, June 25, 2011, July 2, 2010</w:t>
      </w:r>
      <w:proofErr w:type="gramStart"/>
      <w:r>
        <w:rPr>
          <w:b/>
        </w:rPr>
        <w:t>,  July</w:t>
      </w:r>
      <w:proofErr w:type="gramEnd"/>
      <w:r>
        <w:rPr>
          <w:b/>
        </w:rPr>
        <w:t xml:space="preserve"> 9, 2011</w:t>
      </w:r>
    </w:p>
    <w:p w:rsidR="00000000" w:rsidRDefault="00323649">
      <w:pPr>
        <w:rPr>
          <w:b/>
        </w:rPr>
      </w:pPr>
      <w:r>
        <w:rPr>
          <w:b/>
        </w:rPr>
        <w:t>Event Times(s):  6:00 P.M.</w:t>
      </w:r>
      <w:r>
        <w:rPr>
          <w:b/>
        </w:rPr>
        <w:tab/>
      </w:r>
    </w:p>
    <w:p w:rsidR="00000000" w:rsidRDefault="00323649">
      <w:r>
        <w:rPr>
          <w:b/>
        </w:rPr>
        <w:t>Venue Name:</w:t>
      </w:r>
      <w:r>
        <w:tab/>
        <w:t>The Daniel Arts Center</w:t>
      </w:r>
      <w:r>
        <w:tab/>
      </w:r>
    </w:p>
    <w:p w:rsidR="00000000" w:rsidRDefault="00323649">
      <w:r>
        <w:rPr>
          <w:b/>
        </w:rPr>
        <w:t>Venue Address: 84 Alford Road</w:t>
      </w:r>
      <w:r>
        <w:tab/>
      </w:r>
    </w:p>
    <w:p w:rsidR="00000000" w:rsidRDefault="00323649">
      <w:r>
        <w:rPr>
          <w:b/>
        </w:rPr>
        <w:t>Venue City/State/ZIP:  Great Barrington, MA  01230</w:t>
      </w:r>
      <w:r>
        <w:tab/>
      </w:r>
    </w:p>
    <w:p w:rsidR="00000000" w:rsidRDefault="00323649">
      <w:r>
        <w:rPr>
          <w:b/>
        </w:rPr>
        <w:t>Information Phone Number: 413-528-3595, 800-875-715</w:t>
      </w:r>
      <w:r>
        <w:rPr>
          <w:b/>
        </w:rPr>
        <w:t>6</w:t>
      </w:r>
      <w:r>
        <w:tab/>
      </w:r>
    </w:p>
    <w:p w:rsidR="00000000" w:rsidRDefault="00323649">
      <w:r>
        <w:rPr>
          <w:b/>
        </w:rPr>
        <w:t>Event Web Site Address (URL):  www.astonmagna.org</w:t>
      </w:r>
      <w:r>
        <w:tab/>
      </w:r>
    </w:p>
    <w:p w:rsidR="00000000" w:rsidRDefault="00323649">
      <w:r>
        <w:rPr>
          <w:b/>
        </w:rPr>
        <w:t>Event E-Mail Address: astonmagna@optonline.net</w:t>
      </w:r>
      <w:r>
        <w:tab/>
      </w:r>
    </w:p>
    <w:p w:rsidR="00000000" w:rsidRDefault="00323649">
      <w:r>
        <w:rPr>
          <w:b/>
        </w:rPr>
        <w:t>Ticket Price(s):  Subscriptions to two concerts are $65.00</w:t>
      </w:r>
    </w:p>
    <w:p w:rsidR="00000000" w:rsidRDefault="00323649">
      <w:pPr>
        <w:pStyle w:val="Header"/>
        <w:tabs>
          <w:tab w:val="clear" w:pos="4320"/>
          <w:tab w:val="clear" w:pos="8640"/>
          <w:tab w:val="right" w:pos="270"/>
          <w:tab w:val="center" w:pos="1260"/>
          <w:tab w:val="center" w:pos="5310"/>
          <w:tab w:val="center" w:pos="7470"/>
        </w:tabs>
      </w:pPr>
      <w:r>
        <w:rPr>
          <w:b/>
        </w:rPr>
        <w:t>Per Ticket Service Fees to be paid by the Customer (select one):</w:t>
      </w:r>
      <w:r>
        <w:tab/>
      </w:r>
    </w:p>
    <w:p w:rsidR="00000000" w:rsidRDefault="00323649">
      <w:pPr>
        <w:pStyle w:val="Header"/>
        <w:tabs>
          <w:tab w:val="clear" w:pos="4320"/>
          <w:tab w:val="clear" w:pos="8640"/>
        </w:tabs>
      </w:pPr>
      <w:r>
        <w:rPr>
          <w:sz w:val="16"/>
          <w:bdr w:val="single" w:sz="4" w:space="0" w:color="auto"/>
        </w:rPr>
        <w:t xml:space="preserve">  </w:t>
      </w:r>
      <w:proofErr w:type="gramStart"/>
      <w:r>
        <w:rPr>
          <w:sz w:val="16"/>
          <w:bdr w:val="single" w:sz="4" w:space="0" w:color="auto"/>
        </w:rPr>
        <w:t xml:space="preserve">x </w:t>
      </w:r>
      <w:r>
        <w:t xml:space="preserve"> Tix</w:t>
      </w:r>
      <w:proofErr w:type="gramEnd"/>
      <w:r>
        <w:t xml:space="preserve"> Fees </w:t>
      </w:r>
    </w:p>
    <w:p w:rsidR="00000000" w:rsidRDefault="00323649">
      <w:r>
        <w:rPr>
          <w:sz w:val="16"/>
          <w:bdr w:val="single" w:sz="4" w:space="0" w:color="auto"/>
        </w:rPr>
        <w:t xml:space="preserve">    </w:t>
      </w:r>
      <w:r>
        <w:t xml:space="preserve"> Other (sp</w:t>
      </w:r>
      <w:r>
        <w:t>ecify below)</w:t>
      </w:r>
    </w:p>
    <w:p w:rsidR="00000000" w:rsidRDefault="00323649">
      <w:r>
        <w:t xml:space="preserve">    Internet: $______</w:t>
      </w:r>
      <w:proofErr w:type="gramStart"/>
      <w:r>
        <w:t>_  Phone</w:t>
      </w:r>
      <w:proofErr w:type="gramEnd"/>
      <w:r>
        <w:t>: $_______  Fax: $______   Mail: $_______  Box Office: $_______</w:t>
      </w:r>
    </w:p>
    <w:p w:rsidR="00000000" w:rsidRDefault="00323649"/>
    <w:p w:rsidR="00000000" w:rsidRDefault="00323649">
      <w:r>
        <w:rPr>
          <w:b/>
        </w:rPr>
        <w:t>Maximum Quantity of Tickets</w:t>
      </w:r>
      <w:r>
        <w:t xml:space="preserve"> </w:t>
      </w:r>
      <w:r>
        <w:rPr>
          <w:b/>
        </w:rPr>
        <w:t>to be sold by Tix per event: 150</w:t>
      </w:r>
    </w:p>
    <w:p w:rsidR="00000000" w:rsidRDefault="00323649">
      <w:r>
        <w:rPr>
          <w:b/>
        </w:rPr>
        <w:t>Reserved Seating (Y/N)</w:t>
      </w:r>
      <w:r>
        <w:t>: N</w:t>
      </w:r>
    </w:p>
    <w:p w:rsidR="00000000" w:rsidRDefault="00323649">
      <w:pPr>
        <w:pStyle w:val="Header"/>
        <w:tabs>
          <w:tab w:val="clear" w:pos="4320"/>
          <w:tab w:val="clear" w:pos="8640"/>
        </w:tabs>
      </w:pPr>
    </w:p>
    <w:p w:rsidR="00000000" w:rsidRDefault="00323649">
      <w:pPr>
        <w:pStyle w:val="Header"/>
        <w:tabs>
          <w:tab w:val="clear" w:pos="4320"/>
          <w:tab w:val="clear" w:pos="8640"/>
          <w:tab w:val="right" w:pos="270"/>
          <w:tab w:val="center" w:pos="2340"/>
          <w:tab w:val="center" w:pos="5310"/>
          <w:tab w:val="center" w:pos="7470"/>
        </w:tabs>
      </w:pPr>
      <w:r>
        <w:rPr>
          <w:b/>
          <w:u w:val="single"/>
        </w:rPr>
        <w:tab/>
        <w:t>Select</w:t>
      </w:r>
      <w:r>
        <w:rPr>
          <w:b/>
        </w:rPr>
        <w:tab/>
      </w:r>
      <w:r>
        <w:rPr>
          <w:b/>
          <w:u w:val="single"/>
        </w:rPr>
        <w:t>Delivery Method</w:t>
      </w:r>
      <w:r>
        <w:t xml:space="preserve"> </w:t>
      </w:r>
      <w:r>
        <w:tab/>
      </w:r>
      <w:r>
        <w:rPr>
          <w:b/>
          <w:u w:val="single"/>
        </w:rPr>
        <w:t>Order Processing Fee</w:t>
      </w:r>
      <w:r>
        <w:tab/>
      </w:r>
      <w:r>
        <w:rPr>
          <w:b/>
          <w:u w:val="single"/>
        </w:rPr>
        <w:t>Start Date</w:t>
      </w:r>
      <w:r>
        <w:tab/>
      </w:r>
      <w:r>
        <w:rPr>
          <w:b/>
          <w:u w:val="single"/>
        </w:rPr>
        <w:t xml:space="preserve">End </w:t>
      </w:r>
      <w:r>
        <w:rPr>
          <w:b/>
          <w:u w:val="single"/>
        </w:rPr>
        <w:t>Date</w:t>
      </w:r>
    </w:p>
    <w:p w:rsidR="00000000" w:rsidRDefault="00323649">
      <w:pPr>
        <w:pStyle w:val="Header"/>
        <w:tabs>
          <w:tab w:val="clear" w:pos="4320"/>
          <w:tab w:val="clear" w:pos="8640"/>
          <w:tab w:val="center" w:pos="180"/>
          <w:tab w:val="right" w:pos="270"/>
          <w:tab w:val="center" w:pos="2340"/>
          <w:tab w:val="center" w:pos="5310"/>
          <w:tab w:val="center" w:pos="7470"/>
        </w:tabs>
      </w:pPr>
      <w:r>
        <w:rPr>
          <w:sz w:val="16"/>
        </w:rPr>
        <w:tab/>
      </w:r>
      <w:r>
        <w:rPr>
          <w:sz w:val="16"/>
          <w:bdr w:val="single" w:sz="4" w:space="0" w:color="auto"/>
        </w:rPr>
        <w:t xml:space="preserve">  </w:t>
      </w:r>
      <w:proofErr w:type="gramStart"/>
      <w:r>
        <w:rPr>
          <w:sz w:val="16"/>
          <w:bdr w:val="single" w:sz="4" w:space="0" w:color="auto"/>
        </w:rPr>
        <w:t>x</w:t>
      </w:r>
      <w:proofErr w:type="gramEnd"/>
      <w:r>
        <w:rPr>
          <w:sz w:val="16"/>
          <w:bdr w:val="single" w:sz="4" w:space="0" w:color="auto"/>
        </w:rPr>
        <w:t xml:space="preserve">  </w:t>
      </w:r>
      <w:r>
        <w:tab/>
        <w:t xml:space="preserve">Will Call    </w:t>
      </w:r>
      <w:r>
        <w:tab/>
        <w:t>$_________</w:t>
      </w:r>
      <w:r>
        <w:tab/>
        <w:t>1/1/11</w:t>
      </w:r>
      <w:r>
        <w:tab/>
      </w:r>
      <w:r>
        <w:tab/>
        <w:t>7/8/11</w:t>
      </w:r>
    </w:p>
    <w:p w:rsidR="00000000" w:rsidRDefault="00323649">
      <w:pPr>
        <w:pStyle w:val="Header"/>
        <w:tabs>
          <w:tab w:val="clear" w:pos="4320"/>
          <w:tab w:val="clear" w:pos="8640"/>
          <w:tab w:val="center" w:pos="180"/>
          <w:tab w:val="right" w:pos="270"/>
          <w:tab w:val="center" w:pos="2340"/>
          <w:tab w:val="center" w:pos="5310"/>
          <w:tab w:val="center" w:pos="7470"/>
        </w:tabs>
      </w:pPr>
      <w:r>
        <w:rPr>
          <w:sz w:val="16"/>
        </w:rPr>
        <w:tab/>
      </w:r>
      <w:r>
        <w:rPr>
          <w:sz w:val="16"/>
          <w:bdr w:val="single" w:sz="4" w:space="0" w:color="auto"/>
        </w:rPr>
        <w:t xml:space="preserve">    </w:t>
      </w:r>
      <w:r>
        <w:tab/>
        <w:t xml:space="preserve">First Class Mail    </w:t>
      </w:r>
      <w:r>
        <w:tab/>
        <w:t>$_________</w:t>
      </w:r>
      <w:r>
        <w:tab/>
        <w:t>__________</w:t>
      </w:r>
      <w:r>
        <w:tab/>
        <w:t>__________</w:t>
      </w:r>
    </w:p>
    <w:p w:rsidR="00000000" w:rsidRDefault="00323649">
      <w:pPr>
        <w:pStyle w:val="Header"/>
        <w:tabs>
          <w:tab w:val="clear" w:pos="4320"/>
          <w:tab w:val="clear" w:pos="8640"/>
          <w:tab w:val="center" w:pos="180"/>
          <w:tab w:val="right" w:pos="270"/>
          <w:tab w:val="center" w:pos="2340"/>
          <w:tab w:val="center" w:pos="5310"/>
          <w:tab w:val="center" w:pos="7470"/>
        </w:tabs>
      </w:pPr>
      <w:r>
        <w:rPr>
          <w:sz w:val="16"/>
        </w:rPr>
        <w:tab/>
      </w:r>
      <w:r>
        <w:rPr>
          <w:sz w:val="16"/>
          <w:bdr w:val="single" w:sz="4" w:space="0" w:color="auto"/>
        </w:rPr>
        <w:t xml:space="preserve">    </w:t>
      </w:r>
      <w:r>
        <w:tab/>
        <w:t xml:space="preserve">___________________________   </w:t>
      </w:r>
      <w:r>
        <w:tab/>
        <w:t>$_________</w:t>
      </w:r>
      <w:r>
        <w:tab/>
        <w:t>__________</w:t>
      </w:r>
      <w:r>
        <w:tab/>
        <w:t>__________</w:t>
      </w:r>
    </w:p>
    <w:p w:rsidR="00000000" w:rsidRDefault="00323649"/>
    <w:p w:rsidR="00000000" w:rsidRDefault="00323649">
      <w:r>
        <w:rPr>
          <w:b/>
        </w:rPr>
        <w:t xml:space="preserve">Internet Tickets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Sale</w:t>
      </w:r>
      <w:r>
        <w:t xml:space="preserve"> </w:t>
      </w:r>
      <w:r>
        <w:rPr>
          <w:b/>
        </w:rPr>
        <w:t>- Date and Time (by Event):</w:t>
      </w:r>
      <w:r>
        <w:t xml:space="preserve">  1/1/11 at 12:00 am </w:t>
      </w:r>
      <w:r>
        <w:t>(Eastern Time)</w:t>
      </w:r>
    </w:p>
    <w:p w:rsidR="00000000" w:rsidRDefault="00323649">
      <w:pPr>
        <w:rPr>
          <w:b/>
        </w:rPr>
      </w:pPr>
      <w:r>
        <w:rPr>
          <w:b/>
        </w:rPr>
        <w:t xml:space="preserve">Internet Tickets </w:t>
      </w:r>
      <w:proofErr w:type="gramStart"/>
      <w:r>
        <w:rPr>
          <w:b/>
        </w:rPr>
        <w:t>Off</w:t>
      </w:r>
      <w:proofErr w:type="gramEnd"/>
      <w:r>
        <w:rPr>
          <w:b/>
        </w:rPr>
        <w:t xml:space="preserve"> Sale</w:t>
      </w:r>
      <w:r>
        <w:t xml:space="preserve"> </w:t>
      </w:r>
      <w:r>
        <w:rPr>
          <w:b/>
        </w:rPr>
        <w:t>- Date and Time (by Event):  7/08/11 at 5:00 pm (Eastern Time)</w:t>
      </w:r>
    </w:p>
    <w:p w:rsidR="00000000" w:rsidRDefault="00323649"/>
    <w:p w:rsidR="00000000" w:rsidRDefault="00323649">
      <w:pPr>
        <w:pStyle w:val="Heading1"/>
        <w:jc w:val="left"/>
        <w:rPr>
          <w:u w:val="single"/>
        </w:rPr>
      </w:pPr>
      <w:r>
        <w:rPr>
          <w:u w:val="single"/>
        </w:rPr>
        <w:t>Optional Services</w:t>
      </w:r>
    </w:p>
    <w:p w:rsidR="00000000" w:rsidRDefault="00323649">
      <w:r>
        <w:rPr>
          <w:b/>
        </w:rPr>
        <w:t>Tix Call Center (Y/N):</w:t>
      </w:r>
      <w:r>
        <w:tab/>
        <w:t>N</w:t>
      </w:r>
      <w:r>
        <w:tab/>
      </w:r>
      <w:r>
        <w:tab/>
      </w:r>
    </w:p>
    <w:p w:rsidR="00000000" w:rsidRDefault="00323649">
      <w:r>
        <w:rPr>
          <w:b/>
        </w:rPr>
        <w:t>Tix Print &amp; Mail (Y/N):</w:t>
      </w:r>
      <w:r>
        <w:tab/>
        <w:t>N</w:t>
      </w:r>
    </w:p>
    <w:p w:rsidR="00000000" w:rsidRDefault="00323649"/>
    <w:p w:rsidR="00000000" w:rsidRDefault="00323649">
      <w:pPr>
        <w:rPr>
          <w:b/>
        </w:rPr>
      </w:pPr>
      <w:r>
        <w:rPr>
          <w:b/>
        </w:rPr>
        <w:t>Additional Information (Including applicable Discount Codes or special instruct</w:t>
      </w:r>
      <w:r>
        <w:rPr>
          <w:b/>
        </w:rPr>
        <w:t>ions):  Do not sell tickets between 5:00 pm Friday evenings and 12:00 am Sunday mornings.</w:t>
      </w:r>
    </w:p>
    <w:p w:rsidR="00000000" w:rsidRDefault="00323649"/>
    <w:p w:rsidR="00000000" w:rsidRDefault="00323649">
      <w:r>
        <w:t>The event(s) listed above are subject to the terms and conditions of the Master Ticket Sales Agreement between Tix, Inc, a California Corporation and Aston Magna Fou</w:t>
      </w:r>
      <w:r>
        <w:t>ndation for Music and the Humanities, Inc.</w:t>
      </w:r>
    </w:p>
    <w:p w:rsidR="00000000" w:rsidRDefault="00323649"/>
    <w:p w:rsidR="00000000" w:rsidRDefault="00323649">
      <w:r>
        <w:t xml:space="preserve">IN WITNESS WHEREOF, the undersigned hereby warrants that the above information is accurate and </w:t>
      </w:r>
      <w:proofErr w:type="gramStart"/>
      <w:r>
        <w:t>complete</w:t>
      </w:r>
      <w:proofErr w:type="gramEnd"/>
      <w:r>
        <w:t xml:space="preserve">. </w:t>
      </w:r>
      <w:r>
        <w:tab/>
      </w:r>
    </w:p>
    <w:p w:rsidR="00000000" w:rsidRDefault="00323649">
      <w:pPr>
        <w:tabs>
          <w:tab w:val="center" w:pos="1638"/>
          <w:tab w:val="center" w:pos="6678"/>
        </w:tabs>
      </w:pPr>
      <w:r>
        <w:tab/>
      </w:r>
      <w:r>
        <w:tab/>
        <w:t>January 1, 2011</w:t>
      </w:r>
    </w:p>
    <w:p w:rsidR="00000000" w:rsidRDefault="00323649">
      <w:pPr>
        <w:tabs>
          <w:tab w:val="center" w:pos="1638"/>
          <w:tab w:val="center" w:pos="6678"/>
          <w:tab w:val="center" w:pos="6750"/>
        </w:tabs>
      </w:pPr>
      <w:r>
        <w:t>_______________________________</w:t>
      </w:r>
      <w:r>
        <w:tab/>
        <w:t>_______________________________</w:t>
      </w:r>
      <w:r>
        <w:tab/>
      </w:r>
    </w:p>
    <w:p w:rsidR="00000000" w:rsidRDefault="00323649">
      <w:pPr>
        <w:tabs>
          <w:tab w:val="center" w:pos="1638"/>
          <w:tab w:val="center" w:pos="6588"/>
          <w:tab w:val="center" w:pos="6678"/>
          <w:tab w:val="center" w:pos="6750"/>
        </w:tabs>
      </w:pPr>
      <w:r>
        <w:tab/>
        <w:t>Signature</w:t>
      </w:r>
      <w:r>
        <w:tab/>
        <w:t>Date</w:t>
      </w:r>
    </w:p>
    <w:p w:rsidR="00000000" w:rsidRDefault="00323649">
      <w:pPr>
        <w:tabs>
          <w:tab w:val="center" w:pos="1638"/>
          <w:tab w:val="center" w:pos="6678"/>
          <w:tab w:val="center" w:pos="6750"/>
        </w:tabs>
      </w:pPr>
      <w:r>
        <w:t>Lauree</w:t>
      </w:r>
      <w:r>
        <w:t>n Bubniak                                                     Associate Director/Communications Director</w:t>
      </w:r>
    </w:p>
    <w:p w:rsidR="00000000" w:rsidRDefault="00323649">
      <w:pPr>
        <w:tabs>
          <w:tab w:val="center" w:pos="1638"/>
          <w:tab w:val="center" w:pos="6678"/>
          <w:tab w:val="center" w:pos="6750"/>
        </w:tabs>
      </w:pPr>
      <w:r>
        <w:t>_______________________________</w:t>
      </w:r>
      <w:r>
        <w:tab/>
        <w:t>_______________________________</w:t>
      </w:r>
      <w:r>
        <w:tab/>
      </w:r>
    </w:p>
    <w:p w:rsidR="00000000" w:rsidRDefault="00323649">
      <w:pPr>
        <w:tabs>
          <w:tab w:val="center" w:pos="1638"/>
          <w:tab w:val="center" w:pos="6678"/>
          <w:tab w:val="center" w:pos="6750"/>
        </w:tabs>
      </w:pPr>
      <w:r>
        <w:tab/>
        <w:t>Name</w:t>
      </w:r>
      <w:r>
        <w:tab/>
        <w:t>Title</w:t>
      </w:r>
      <w:r>
        <w:tab/>
      </w:r>
    </w:p>
    <w:p w:rsidR="00000000" w:rsidRDefault="00323649">
      <w:pPr>
        <w:tabs>
          <w:tab w:val="center" w:pos="1638"/>
          <w:tab w:val="center" w:pos="6678"/>
          <w:tab w:val="center" w:pos="6750"/>
        </w:tabs>
      </w:pPr>
      <w:proofErr w:type="gramStart"/>
      <w:r>
        <w:t>Aston Magna Foundation for Music and the Humanities, Inc.</w:t>
      </w:r>
      <w:proofErr w:type="gramEnd"/>
    </w:p>
    <w:sectPr w:rsidR="00000000">
      <w:footerReference w:type="default" r:id="rId6"/>
      <w:pgSz w:w="12240" w:h="15840"/>
      <w:pgMar w:top="720" w:right="1152" w:bottom="270" w:left="1152" w:header="720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323649">
      <w:r>
        <w:separator/>
      </w:r>
    </w:p>
  </w:endnote>
  <w:endnote w:type="continuationSeparator" w:id="0">
    <w:p w:rsidR="00000000" w:rsidRDefault="0032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3649">
    <w:pPr>
      <w:pStyle w:val="Footer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323649">
      <w:r>
        <w:separator/>
      </w:r>
    </w:p>
  </w:footnote>
  <w:footnote w:type="continuationSeparator" w:id="0">
    <w:p w:rsidR="00000000" w:rsidRDefault="0032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649"/>
    <w:rsid w:val="0032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2">
    <w:name w:val="Body Text 2"/>
    <w:basedOn w:val="Normal"/>
    <w:semiHidden/>
    <w:pPr>
      <w:tabs>
        <w:tab w:val="center" w:pos="3780"/>
        <w:tab w:val="right" w:pos="5940"/>
      </w:tabs>
      <w:ind w:left="720" w:firstLine="207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cancellations/date changes</vt:lpstr>
    </vt:vector>
  </TitlesOfParts>
  <Company>Tix, Inc.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cancellations/date changes</dc:title>
  <dc:creator>Robert Edmison</dc:creator>
  <cp:lastModifiedBy>Sergio Rodriguez</cp:lastModifiedBy>
  <cp:revision>2</cp:revision>
  <cp:lastPrinted>2008-12-16T17:13:00Z</cp:lastPrinted>
  <dcterms:created xsi:type="dcterms:W3CDTF">2011-01-21T17:42:00Z</dcterms:created>
  <dcterms:modified xsi:type="dcterms:W3CDTF">2011-01-21T17:42:00Z</dcterms:modified>
</cp:coreProperties>
</file>