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A2" w:rsidRPr="00151FDF" w:rsidRDefault="00023DE5" w:rsidP="005617A2">
      <w:pPr>
        <w:rPr>
          <w:rFonts w:ascii="Century Gothic" w:eastAsia="Times New Roman" w:hAnsi="Century Gothic" w:cs="Arial"/>
          <w:sz w:val="52"/>
          <w:szCs w:val="52"/>
        </w:rPr>
      </w:pPr>
      <w:r>
        <w:rPr>
          <w:rFonts w:ascii="Century Gothic" w:eastAsia="Times New Roman" w:hAnsi="Century Gothic" w:cs="Arial"/>
          <w:sz w:val="52"/>
          <w:szCs w:val="52"/>
        </w:rPr>
        <w:t>2017</w:t>
      </w:r>
      <w:r w:rsidR="005617A2" w:rsidRPr="00151FDF">
        <w:rPr>
          <w:rFonts w:ascii="Century Gothic" w:eastAsia="Times New Roman" w:hAnsi="Century Gothic" w:cs="Arial"/>
          <w:sz w:val="52"/>
          <w:szCs w:val="52"/>
        </w:rPr>
        <w:t xml:space="preserve"> RACE TO RENEW- Save My Seats </w:t>
      </w:r>
    </w:p>
    <w:p w:rsidR="00A138C2" w:rsidRDefault="00023DE5">
      <w:pPr>
        <w:rPr>
          <w:rFonts w:ascii="Century Gothic" w:eastAsia="Times New Roman" w:hAnsi="Century Gothic" w:cs="Arial"/>
          <w:sz w:val="52"/>
          <w:szCs w:val="52"/>
        </w:rPr>
      </w:pPr>
      <w:r>
        <w:rPr>
          <w:rFonts w:ascii="Century Gothic" w:eastAsia="Times New Roman" w:hAnsi="Century Gothic" w:cs="Arial"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118745</wp:posOffset>
            </wp:positionV>
            <wp:extent cx="4557395" cy="2286000"/>
            <wp:effectExtent l="19050" t="0" r="0" b="0"/>
            <wp:wrapTight wrapText="bothSides">
              <wp:wrapPolygon edited="0">
                <wp:start x="-90" y="0"/>
                <wp:lineTo x="-90" y="21420"/>
                <wp:lineTo x="21579" y="21420"/>
                <wp:lineTo x="21579" y="0"/>
                <wp:lineTo x="-90" y="0"/>
              </wp:wrapPolygon>
            </wp:wrapTight>
            <wp:docPr id="5" name="Picture 4" descr="NHRA-Logo-Large-C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RA-Logo-Large-CD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97037B" w:rsidRDefault="0097037B">
      <w:pPr>
        <w:rPr>
          <w:rFonts w:eastAsia="Times New Roman" w:cs="Arial"/>
          <w:sz w:val="24"/>
          <w:szCs w:val="24"/>
        </w:rPr>
      </w:pPr>
    </w:p>
    <w:p w:rsidR="00023DE5" w:rsidRPr="00F275B6" w:rsidRDefault="00F275B6" w:rsidP="00F275B6">
      <w:pPr>
        <w:jc w:val="center"/>
        <w:rPr>
          <w:rFonts w:eastAsia="Times New Roman" w:cs="Arial"/>
          <w:b/>
          <w:sz w:val="52"/>
          <w:szCs w:val="52"/>
        </w:rPr>
      </w:pPr>
      <w:r w:rsidRPr="00F275B6">
        <w:rPr>
          <w:rFonts w:eastAsia="Times New Roman" w:cs="Arial"/>
          <w:b/>
          <w:sz w:val="52"/>
          <w:szCs w:val="52"/>
        </w:rPr>
        <w:t>Celebrating 20 Years of SPEED</w:t>
      </w:r>
    </w:p>
    <w:p w:rsidR="00023DE5" w:rsidRPr="00E1446A" w:rsidRDefault="00023DE5" w:rsidP="00755660">
      <w:pPr>
        <w:rPr>
          <w:rFonts w:eastAsia="Times New Roman" w:cs="Arial"/>
          <w:sz w:val="32"/>
          <w:szCs w:val="32"/>
        </w:rPr>
      </w:pPr>
      <w:r w:rsidRPr="00E1446A">
        <w:rPr>
          <w:rFonts w:eastAsia="Times New Roman" w:cs="Arial"/>
          <w:sz w:val="32"/>
          <w:szCs w:val="32"/>
        </w:rPr>
        <w:t xml:space="preserve">It’s OFFICIAL! Castrol Raceway has partnered with the National Hot Rod Association to bring you the best Drag Racing North America has to offer- The </w:t>
      </w:r>
      <w:r w:rsidRPr="00E1446A">
        <w:rPr>
          <w:rFonts w:eastAsia="Times New Roman" w:cs="Arial"/>
          <w:b/>
          <w:i/>
          <w:sz w:val="32"/>
          <w:szCs w:val="32"/>
        </w:rPr>
        <w:t>Rocky Mountain Nationals featuring the NHRA Canadian Open</w:t>
      </w:r>
      <w:r w:rsidRPr="00E1446A">
        <w:rPr>
          <w:rFonts w:eastAsia="Times New Roman" w:cs="Arial"/>
          <w:sz w:val="32"/>
          <w:szCs w:val="32"/>
        </w:rPr>
        <w:t>. Join us for our 20</w:t>
      </w:r>
      <w:r w:rsidRPr="00E1446A">
        <w:rPr>
          <w:rFonts w:eastAsia="Times New Roman" w:cs="Arial"/>
          <w:sz w:val="32"/>
          <w:szCs w:val="32"/>
          <w:vertAlign w:val="superscript"/>
        </w:rPr>
        <w:t>th</w:t>
      </w:r>
      <w:r w:rsidRPr="00E1446A">
        <w:rPr>
          <w:rFonts w:eastAsia="Times New Roman" w:cs="Arial"/>
          <w:sz w:val="32"/>
          <w:szCs w:val="32"/>
        </w:rPr>
        <w:t xml:space="preserve"> Anniversary Season and 15</w:t>
      </w:r>
      <w:r w:rsidRPr="00E1446A">
        <w:rPr>
          <w:rFonts w:eastAsia="Times New Roman" w:cs="Arial"/>
          <w:sz w:val="32"/>
          <w:szCs w:val="32"/>
          <w:vertAlign w:val="superscript"/>
        </w:rPr>
        <w:t>th</w:t>
      </w:r>
      <w:r w:rsidRPr="00E1446A">
        <w:rPr>
          <w:rFonts w:eastAsia="Times New Roman" w:cs="Arial"/>
          <w:sz w:val="32"/>
          <w:szCs w:val="32"/>
        </w:rPr>
        <w:t xml:space="preserve"> Rocky Mountain Nationals event for the best Nitro Charged professional Drag Racing along with North Americas most hardcore Class Competition. </w:t>
      </w:r>
    </w:p>
    <w:p w:rsidR="00023DE5" w:rsidRDefault="00023DE5" w:rsidP="00755660">
      <w:pPr>
        <w:rPr>
          <w:rFonts w:eastAsia="Times New Roman" w:cs="Arial"/>
          <w:sz w:val="24"/>
          <w:szCs w:val="24"/>
        </w:rPr>
      </w:pPr>
    </w:p>
    <w:p w:rsidR="00A075D1" w:rsidRPr="000B325C" w:rsidRDefault="00A075D1" w:rsidP="00755660">
      <w:pPr>
        <w:rPr>
          <w:rFonts w:eastAsia="Times New Roman" w:cs="Arial"/>
          <w:sz w:val="12"/>
          <w:szCs w:val="12"/>
        </w:rPr>
      </w:pPr>
    </w:p>
    <w:p w:rsidR="005400A2" w:rsidRPr="00E1446A" w:rsidRDefault="00E1446A" w:rsidP="00E1446A">
      <w:pPr>
        <w:rPr>
          <w:rFonts w:cs="Calibri"/>
          <w:b/>
          <w:color w:val="FF0000"/>
          <w:sz w:val="32"/>
          <w:szCs w:val="32"/>
        </w:rPr>
      </w:pPr>
      <w:r w:rsidRPr="00E1446A">
        <w:rPr>
          <w:rFonts w:cs="Calibr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20955</wp:posOffset>
            </wp:positionV>
            <wp:extent cx="3657600" cy="1828800"/>
            <wp:effectExtent l="304800" t="266700" r="323850" b="266700"/>
            <wp:wrapTight wrapText="bothSides">
              <wp:wrapPolygon edited="0">
                <wp:start x="1238" y="-3150"/>
                <wp:lineTo x="450" y="-2925"/>
                <wp:lineTo x="-1350" y="-450"/>
                <wp:lineTo x="-1800" y="7650"/>
                <wp:lineTo x="-1688" y="22950"/>
                <wp:lineTo x="-900" y="24750"/>
                <wp:lineTo x="-563" y="24750"/>
                <wp:lineTo x="20588" y="24750"/>
                <wp:lineTo x="21038" y="24750"/>
                <wp:lineTo x="22725" y="22500"/>
                <wp:lineTo x="22725" y="22050"/>
                <wp:lineTo x="23400" y="18675"/>
                <wp:lineTo x="23400" y="675"/>
                <wp:lineTo x="23513" y="-450"/>
                <wp:lineTo x="22725" y="-2700"/>
                <wp:lineTo x="22163" y="-3150"/>
                <wp:lineTo x="1238" y="-3150"/>
              </wp:wrapPolygon>
            </wp:wrapTight>
            <wp:docPr id="6" name="Picture 5" descr="Holiday- e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iday- e signa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275B6" w:rsidRPr="00E1446A">
        <w:rPr>
          <w:rFonts w:cs="Calibri"/>
          <w:b/>
          <w:color w:val="FF0000"/>
          <w:sz w:val="32"/>
          <w:szCs w:val="32"/>
        </w:rPr>
        <w:t xml:space="preserve">The </w:t>
      </w:r>
      <w:r w:rsidR="005400A2" w:rsidRPr="00E1446A">
        <w:rPr>
          <w:rFonts w:cs="Calibri"/>
          <w:b/>
          <w:color w:val="FF0000"/>
          <w:sz w:val="32"/>
          <w:szCs w:val="32"/>
        </w:rPr>
        <w:t xml:space="preserve">Rocky Mountain Nationals </w:t>
      </w:r>
      <w:r w:rsidR="00F275B6" w:rsidRPr="00E1446A">
        <w:rPr>
          <w:rFonts w:cs="Calibri"/>
          <w:b/>
          <w:color w:val="FF0000"/>
          <w:sz w:val="32"/>
          <w:szCs w:val="32"/>
        </w:rPr>
        <w:t>featuring NHRA Canadian Open</w:t>
      </w:r>
    </w:p>
    <w:p w:rsidR="005400A2" w:rsidRPr="00E1446A" w:rsidRDefault="005400A2" w:rsidP="00E1446A">
      <w:pPr>
        <w:rPr>
          <w:rFonts w:cs="Calibri"/>
          <w:b/>
          <w:color w:val="FF0000"/>
          <w:sz w:val="32"/>
          <w:szCs w:val="32"/>
        </w:rPr>
      </w:pPr>
      <w:r w:rsidRPr="00E1446A">
        <w:rPr>
          <w:rFonts w:cs="Calibri"/>
          <w:b/>
          <w:color w:val="FF0000"/>
          <w:sz w:val="32"/>
          <w:szCs w:val="32"/>
        </w:rPr>
        <w:t>July</w:t>
      </w:r>
      <w:r w:rsidR="00F275B6" w:rsidRPr="00E1446A">
        <w:rPr>
          <w:rFonts w:cs="Calibri"/>
          <w:b/>
          <w:color w:val="FF0000"/>
          <w:sz w:val="32"/>
          <w:szCs w:val="32"/>
        </w:rPr>
        <w:t xml:space="preserve"> 14-16</w:t>
      </w:r>
      <w:r w:rsidRPr="00E1446A">
        <w:rPr>
          <w:rFonts w:cs="Calibri"/>
          <w:b/>
          <w:color w:val="FF0000"/>
          <w:sz w:val="32"/>
          <w:szCs w:val="32"/>
        </w:rPr>
        <w:t>, 201</w:t>
      </w:r>
      <w:r w:rsidR="00A138C2" w:rsidRPr="00E1446A">
        <w:rPr>
          <w:rFonts w:cs="Calibri"/>
          <w:b/>
          <w:color w:val="FF0000"/>
          <w:sz w:val="32"/>
          <w:szCs w:val="32"/>
        </w:rPr>
        <w:t>6</w:t>
      </w:r>
      <w:r w:rsidRPr="00E1446A">
        <w:rPr>
          <w:rFonts w:cs="Calibri"/>
          <w:b/>
          <w:color w:val="FF0000"/>
          <w:sz w:val="32"/>
          <w:szCs w:val="32"/>
        </w:rPr>
        <w:t>.</w:t>
      </w:r>
    </w:p>
    <w:p w:rsidR="00E1446A" w:rsidRDefault="00E1446A" w:rsidP="005400A2">
      <w:pPr>
        <w:jc w:val="center"/>
        <w:rPr>
          <w:rFonts w:cs="Calibri"/>
          <w:b/>
          <w:color w:val="1F497D" w:themeColor="text2"/>
          <w:sz w:val="32"/>
          <w:szCs w:val="32"/>
        </w:rPr>
      </w:pPr>
    </w:p>
    <w:p w:rsidR="00E1446A" w:rsidRPr="00F275B6" w:rsidRDefault="00E1446A" w:rsidP="005400A2">
      <w:pPr>
        <w:jc w:val="center"/>
        <w:rPr>
          <w:rFonts w:cs="Calibri"/>
          <w:b/>
          <w:color w:val="1F497D" w:themeColor="text2"/>
          <w:sz w:val="32"/>
          <w:szCs w:val="32"/>
        </w:rPr>
      </w:pPr>
      <w:r>
        <w:rPr>
          <w:rFonts w:cs="Calibri"/>
          <w:b/>
          <w:color w:val="1F497D" w:themeColor="text2"/>
          <w:sz w:val="32"/>
          <w:szCs w:val="32"/>
        </w:rPr>
        <w:t>Just in time for the Holidays- Give the Gift of Speed</w:t>
      </w:r>
    </w:p>
    <w:p w:rsidR="005400A2" w:rsidRPr="00F7473C" w:rsidRDefault="005400A2" w:rsidP="005400A2">
      <w:pPr>
        <w:jc w:val="center"/>
        <w:rPr>
          <w:rFonts w:cs="Calibri"/>
          <w:b/>
          <w:sz w:val="12"/>
          <w:szCs w:val="12"/>
        </w:rPr>
      </w:pPr>
    </w:p>
    <w:p w:rsidR="00E1446A" w:rsidRDefault="00E1446A" w:rsidP="00A075D1">
      <w:pPr>
        <w:jc w:val="center"/>
        <w:rPr>
          <w:rFonts w:ascii="Calibri" w:eastAsia="Times New Roman" w:hAnsi="Calibri" w:cs="Arial"/>
          <w:b/>
          <w:i/>
          <w:color w:val="FFFFFF" w:themeColor="background1"/>
          <w:sz w:val="48"/>
          <w:szCs w:val="48"/>
          <w:highlight w:val="red"/>
        </w:rPr>
      </w:pPr>
    </w:p>
    <w:p w:rsidR="00505FCB" w:rsidRPr="00613D67" w:rsidRDefault="00177EF5" w:rsidP="00A075D1">
      <w:pPr>
        <w:jc w:val="center"/>
        <w:rPr>
          <w:rFonts w:ascii="Century Gothic" w:eastAsia="Times New Roman" w:hAnsi="Century Gothic" w:cs="Arial"/>
          <w:color w:val="FFFFFF" w:themeColor="background1"/>
          <w:sz w:val="40"/>
          <w:szCs w:val="40"/>
        </w:rPr>
      </w:pPr>
      <w:r w:rsidRPr="00613D67">
        <w:rPr>
          <w:rFonts w:ascii="Century Gothic" w:eastAsia="Times New Roman" w:hAnsi="Century Gothic" w:cs="Arial"/>
          <w:color w:val="FFFFFF" w:themeColor="background1"/>
          <w:sz w:val="40"/>
          <w:szCs w:val="40"/>
          <w:highlight w:val="red"/>
        </w:rPr>
        <w:t>RACE TO RENEW YOUR</w:t>
      </w:r>
      <w:r w:rsidR="000205B8" w:rsidRPr="00613D67">
        <w:rPr>
          <w:rFonts w:ascii="Century Gothic" w:eastAsia="Times New Roman" w:hAnsi="Century Gothic" w:cs="Arial"/>
          <w:color w:val="FFFFFF" w:themeColor="background1"/>
          <w:sz w:val="40"/>
          <w:szCs w:val="40"/>
          <w:highlight w:val="red"/>
        </w:rPr>
        <w:t xml:space="preserve"> TICKET ORDER TODAY</w:t>
      </w:r>
      <w:r w:rsidR="00DF764F" w:rsidRPr="00613D67">
        <w:rPr>
          <w:rFonts w:ascii="Century Gothic" w:eastAsia="Times New Roman" w:hAnsi="Century Gothic" w:cs="Arial"/>
          <w:color w:val="FFFFFF" w:themeColor="background1"/>
          <w:sz w:val="40"/>
          <w:szCs w:val="40"/>
        </w:rPr>
        <w:t xml:space="preserve">  </w:t>
      </w:r>
      <w:r w:rsidR="00755660" w:rsidRPr="00613D67">
        <w:rPr>
          <w:rFonts w:ascii="Century Gothic" w:eastAsia="Times New Roman" w:hAnsi="Century Gothic" w:cs="Arial"/>
          <w:color w:val="FFFFFF" w:themeColor="background1"/>
          <w:sz w:val="40"/>
          <w:szCs w:val="40"/>
        </w:rPr>
        <w:t xml:space="preserve"> </w:t>
      </w:r>
    </w:p>
    <w:p w:rsidR="00755660" w:rsidRPr="00A075D1" w:rsidRDefault="00755660" w:rsidP="00A075D1">
      <w:pPr>
        <w:rPr>
          <w:rFonts w:ascii="Calibri" w:eastAsia="Times New Roman" w:hAnsi="Calibri" w:cs="Arial"/>
          <w:color w:val="333333"/>
          <w:sz w:val="12"/>
          <w:szCs w:val="12"/>
        </w:rPr>
      </w:pPr>
    </w:p>
    <w:p w:rsidR="00BF51A2" w:rsidRPr="008D57A5" w:rsidRDefault="00413EF1" w:rsidP="00413EF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i/>
          <w:noProof/>
          <w:color w:val="1F497D" w:themeColor="text2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223520</wp:posOffset>
            </wp:positionV>
            <wp:extent cx="1885950" cy="1257300"/>
            <wp:effectExtent l="19050" t="0" r="0" b="0"/>
            <wp:wrapTight wrapText="bothSides">
              <wp:wrapPolygon edited="0">
                <wp:start x="-218" y="0"/>
                <wp:lineTo x="-218" y="21273"/>
                <wp:lineTo x="21600" y="21273"/>
                <wp:lineTo x="21600" y="0"/>
                <wp:lineTo x="-218" y="0"/>
              </wp:wrapPolygon>
            </wp:wrapTight>
            <wp:docPr id="7" name="Picture 6" descr="Thunder Al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 Alle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408" w:rsidRPr="008D57A5">
        <w:rPr>
          <w:rFonts w:ascii="Calibri" w:hAnsi="Calibri" w:cs="Calibri"/>
          <w:b/>
          <w:i/>
          <w:color w:val="1F497D" w:themeColor="text2"/>
          <w:sz w:val="32"/>
          <w:szCs w:val="32"/>
        </w:rPr>
        <w:t xml:space="preserve">The Ultimate Upgrade: </w:t>
      </w:r>
      <w:r w:rsidR="005400A2" w:rsidRPr="008D57A5">
        <w:rPr>
          <w:rFonts w:ascii="Calibri" w:hAnsi="Calibri" w:cs="Calibri"/>
          <w:b/>
          <w:i/>
          <w:color w:val="1F497D" w:themeColor="text2"/>
          <w:sz w:val="32"/>
          <w:szCs w:val="32"/>
        </w:rPr>
        <w:t>Thunder Alley</w:t>
      </w:r>
      <w:r w:rsidR="00023DE5">
        <w:rPr>
          <w:rFonts w:ascii="Calibri" w:hAnsi="Calibri" w:cs="Calibri"/>
          <w:b/>
          <w:i/>
          <w:color w:val="1F497D" w:themeColor="text2"/>
          <w:sz w:val="32"/>
          <w:szCs w:val="32"/>
        </w:rPr>
        <w:t xml:space="preserve"> </w:t>
      </w:r>
    </w:p>
    <w:p w:rsidR="005400A2" w:rsidRPr="008D57A5" w:rsidRDefault="00505FCB" w:rsidP="00BF51A2">
      <w:pPr>
        <w:rPr>
          <w:rFonts w:ascii="Calibri" w:hAnsi="Calibri" w:cs="Calibri"/>
          <w:sz w:val="26"/>
          <w:szCs w:val="26"/>
        </w:rPr>
      </w:pPr>
      <w:r w:rsidRPr="008D57A5">
        <w:rPr>
          <w:rFonts w:ascii="Calibri" w:hAnsi="Calibri" w:cs="Calibri"/>
          <w:b/>
          <w:sz w:val="26"/>
          <w:szCs w:val="26"/>
        </w:rPr>
        <w:t xml:space="preserve">Back with More fun, more food, and more incredible </w:t>
      </w:r>
      <w:r w:rsidR="000B325C" w:rsidRPr="008D57A5">
        <w:rPr>
          <w:rFonts w:ascii="Calibri" w:hAnsi="Calibri" w:cs="Calibri"/>
          <w:b/>
          <w:sz w:val="26"/>
          <w:szCs w:val="26"/>
        </w:rPr>
        <w:t xml:space="preserve">VIP </w:t>
      </w:r>
      <w:r w:rsidR="00023DE5">
        <w:rPr>
          <w:rFonts w:ascii="Calibri" w:hAnsi="Calibri" w:cs="Calibri"/>
          <w:b/>
          <w:sz w:val="26"/>
          <w:szCs w:val="26"/>
        </w:rPr>
        <w:t xml:space="preserve">entertainment- </w:t>
      </w:r>
      <w:r w:rsidRPr="008D57A5">
        <w:rPr>
          <w:rFonts w:ascii="Calibri" w:hAnsi="Calibri" w:cs="Calibri"/>
          <w:b/>
          <w:sz w:val="26"/>
          <w:szCs w:val="26"/>
        </w:rPr>
        <w:t>the Thunder Alley VIP Weekend Experience!</w:t>
      </w:r>
      <w:r w:rsidRPr="008D57A5">
        <w:rPr>
          <w:rFonts w:ascii="Calibri" w:hAnsi="Calibri" w:cs="Calibri"/>
          <w:sz w:val="26"/>
          <w:szCs w:val="26"/>
        </w:rPr>
        <w:t xml:space="preserve"> </w:t>
      </w:r>
      <w:r w:rsidR="00BF51A2" w:rsidRPr="008D57A5">
        <w:rPr>
          <w:rFonts w:ascii="Calibri" w:hAnsi="Calibri" w:cs="Calibri"/>
          <w:sz w:val="26"/>
          <w:szCs w:val="26"/>
        </w:rPr>
        <w:t xml:space="preserve">The All inclusive Event Experience: </w:t>
      </w:r>
      <w:r w:rsidR="005400A2" w:rsidRPr="008D57A5">
        <w:rPr>
          <w:rFonts w:ascii="Calibri" w:hAnsi="Calibri" w:cs="Calibri"/>
          <w:sz w:val="26"/>
          <w:szCs w:val="26"/>
        </w:rPr>
        <w:t xml:space="preserve">Members only hospitality lounge access, premium </w:t>
      </w:r>
      <w:r w:rsidR="00493408" w:rsidRPr="008D57A5">
        <w:rPr>
          <w:rFonts w:ascii="Calibri" w:hAnsi="Calibri" w:cs="Calibri"/>
          <w:sz w:val="26"/>
          <w:szCs w:val="26"/>
        </w:rPr>
        <w:t xml:space="preserve">weekend </w:t>
      </w:r>
      <w:r w:rsidR="005400A2" w:rsidRPr="008D57A5">
        <w:rPr>
          <w:rFonts w:ascii="Calibri" w:hAnsi="Calibri" w:cs="Calibri"/>
          <w:sz w:val="26"/>
          <w:szCs w:val="26"/>
        </w:rPr>
        <w:t xml:space="preserve">seating, hot catered meals, </w:t>
      </w:r>
      <w:r w:rsidR="00493408" w:rsidRPr="008D57A5">
        <w:rPr>
          <w:rFonts w:ascii="Calibri" w:hAnsi="Calibri" w:cs="Calibri"/>
          <w:sz w:val="26"/>
          <w:szCs w:val="26"/>
        </w:rPr>
        <w:t xml:space="preserve">unlimited beverages, </w:t>
      </w:r>
      <w:r w:rsidR="005400A2" w:rsidRPr="008D57A5">
        <w:rPr>
          <w:rFonts w:ascii="Calibri" w:hAnsi="Calibri" w:cs="Calibri"/>
          <w:sz w:val="26"/>
          <w:szCs w:val="26"/>
        </w:rPr>
        <w:t xml:space="preserve">exclusive gifts, private bar service, preferred parking, private autograph sessions, and much more. </w:t>
      </w:r>
    </w:p>
    <w:p w:rsidR="005400A2" w:rsidRPr="00F7473C" w:rsidRDefault="005400A2" w:rsidP="005400A2">
      <w:pPr>
        <w:shd w:val="clear" w:color="auto" w:fill="FFFFFF"/>
        <w:spacing w:line="300" w:lineRule="atLeast"/>
        <w:rPr>
          <w:rFonts w:eastAsia="Times New Roman" w:cs="Arial"/>
          <w:sz w:val="12"/>
          <w:szCs w:val="12"/>
        </w:rPr>
      </w:pPr>
    </w:p>
    <w:p w:rsidR="00413EF1" w:rsidRDefault="005400A2" w:rsidP="00B956E9">
      <w:pPr>
        <w:pBdr>
          <w:top w:val="thickThinSmallGap" w:sz="24" w:space="1" w:color="auto"/>
        </w:pBdr>
        <w:spacing w:after="240"/>
        <w:rPr>
          <w:rFonts w:ascii="Century Gothic" w:hAnsi="Century Gothic" w:cs="Calibri"/>
          <w:bCs/>
          <w:sz w:val="48"/>
          <w:szCs w:val="48"/>
        </w:rPr>
      </w:pPr>
      <w:r w:rsidRPr="00413EF1">
        <w:rPr>
          <w:rFonts w:ascii="Century Gothic" w:hAnsi="Century Gothic" w:cs="Calibri"/>
          <w:bCs/>
          <w:sz w:val="48"/>
          <w:szCs w:val="48"/>
        </w:rPr>
        <w:t>QUICK &amp; EASY: SAVE YOUR SEAT</w:t>
      </w:r>
      <w:r w:rsidR="008D57A5" w:rsidRPr="00413EF1">
        <w:rPr>
          <w:rFonts w:ascii="Century Gothic" w:hAnsi="Century Gothic" w:cs="Calibri"/>
          <w:bCs/>
          <w:sz w:val="48"/>
          <w:szCs w:val="48"/>
        </w:rPr>
        <w:t xml:space="preserve"> ONLINE</w:t>
      </w:r>
    </w:p>
    <w:p w:rsidR="004A146E" w:rsidRDefault="004A146E" w:rsidP="005400A2">
      <w:pPr>
        <w:spacing w:after="240"/>
        <w:rPr>
          <w:rFonts w:ascii="Calibri" w:hAnsi="Calibri" w:cs="Calibri"/>
          <w:b/>
          <w:sz w:val="24"/>
          <w:szCs w:val="24"/>
        </w:rPr>
      </w:pPr>
    </w:p>
    <w:p w:rsidR="004A146E" w:rsidRDefault="004A146E" w:rsidP="005400A2">
      <w:pPr>
        <w:spacing w:after="240"/>
        <w:rPr>
          <w:rFonts w:ascii="Calibri" w:hAnsi="Calibri" w:cs="Calibri"/>
          <w:b/>
          <w:sz w:val="24"/>
          <w:szCs w:val="24"/>
        </w:rPr>
      </w:pPr>
    </w:p>
    <w:p w:rsidR="00413EF1" w:rsidRDefault="00E1446A" w:rsidP="005400A2">
      <w:pPr>
        <w:spacing w:after="240"/>
        <w:rPr>
          <w:rFonts w:ascii="Calibri" w:hAnsi="Calibri" w:cs="Calibri"/>
          <w:sz w:val="24"/>
          <w:szCs w:val="24"/>
        </w:rPr>
      </w:pPr>
      <w:r w:rsidRPr="00413EF1">
        <w:rPr>
          <w:rFonts w:ascii="Calibri" w:hAnsi="Calibri" w:cs="Calibri"/>
          <w:b/>
          <w:sz w:val="24"/>
          <w:szCs w:val="24"/>
        </w:rPr>
        <w:t>RENEW BY PHONE/Seat Upgrade</w:t>
      </w:r>
      <w:r w:rsidRPr="00E1446A">
        <w:rPr>
          <w:rFonts w:ascii="Calibri" w:hAnsi="Calibri" w:cs="Calibri"/>
          <w:sz w:val="24"/>
          <w:szCs w:val="24"/>
        </w:rPr>
        <w:t xml:space="preserve"> </w:t>
      </w:r>
    </w:p>
    <w:p w:rsidR="005400A2" w:rsidRPr="00E1446A" w:rsidRDefault="00E1446A" w:rsidP="005400A2">
      <w:pPr>
        <w:spacing w:after="240"/>
        <w:rPr>
          <w:rFonts w:ascii="Calibri" w:hAnsi="Calibri" w:cs="Calibri"/>
          <w:sz w:val="24"/>
          <w:szCs w:val="24"/>
        </w:rPr>
      </w:pPr>
      <w:r w:rsidRPr="00E1446A">
        <w:rPr>
          <w:rFonts w:ascii="Calibri" w:hAnsi="Calibri" w:cs="Calibri"/>
          <w:sz w:val="24"/>
          <w:szCs w:val="24"/>
        </w:rPr>
        <w:t>C</w:t>
      </w:r>
      <w:r w:rsidR="005400A2" w:rsidRPr="00E1446A">
        <w:rPr>
          <w:rFonts w:ascii="Calibri" w:hAnsi="Calibri" w:cs="Calibri"/>
          <w:sz w:val="24"/>
          <w:szCs w:val="24"/>
        </w:rPr>
        <w:t xml:space="preserve">ontact the Castrol Raceway office directly at anytime (780) 461-5801, to renew your order over the phone or If you would like to upgrade your seats. You must contact the Castrol Raceway office to do so before the </w:t>
      </w:r>
      <w:r w:rsidRPr="00E1446A">
        <w:rPr>
          <w:rFonts w:ascii="Calibri" w:hAnsi="Calibri" w:cs="Calibri"/>
          <w:sz w:val="24"/>
          <w:szCs w:val="24"/>
        </w:rPr>
        <w:t>December 15, 2016</w:t>
      </w:r>
      <w:r w:rsidR="005400A2" w:rsidRPr="00E1446A">
        <w:rPr>
          <w:rFonts w:ascii="Calibri" w:hAnsi="Calibri" w:cs="Calibri"/>
          <w:sz w:val="24"/>
          <w:szCs w:val="24"/>
        </w:rPr>
        <w:t xml:space="preserve"> cutoff date.</w:t>
      </w:r>
      <w:r w:rsidR="008D57A5" w:rsidRPr="00E1446A">
        <w:rPr>
          <w:rFonts w:ascii="Calibri" w:hAnsi="Calibri" w:cs="Calibri"/>
          <w:sz w:val="24"/>
          <w:szCs w:val="24"/>
        </w:rPr>
        <w:t xml:space="preserve"> All upgrades will be processed on a first come-first serve basis.</w:t>
      </w:r>
    </w:p>
    <w:p w:rsidR="00AA784F" w:rsidRDefault="008D57A5" w:rsidP="005400A2">
      <w:pPr>
        <w:spacing w:after="240"/>
        <w:rPr>
          <w:rFonts w:ascii="Calibri" w:hAnsi="Calibri" w:cs="Calibri"/>
          <w:sz w:val="24"/>
          <w:szCs w:val="24"/>
        </w:rPr>
      </w:pPr>
      <w:r w:rsidRPr="00E1446A">
        <w:rPr>
          <w:rFonts w:ascii="Calibri" w:hAnsi="Calibri" w:cs="Calibri"/>
          <w:sz w:val="24"/>
          <w:szCs w:val="24"/>
        </w:rPr>
        <w:t>Thank you for choosing Castrol Raceway as your Place to Play</w:t>
      </w:r>
      <w:r w:rsidR="00B956E9" w:rsidRPr="00E1446A">
        <w:rPr>
          <w:rFonts w:ascii="Calibri" w:hAnsi="Calibri" w:cs="Calibri"/>
          <w:sz w:val="24"/>
          <w:szCs w:val="24"/>
        </w:rPr>
        <w:t>,</w:t>
      </w:r>
      <w:r w:rsidR="00413EF1">
        <w:rPr>
          <w:rFonts w:ascii="Calibri" w:hAnsi="Calibri" w:cs="Calibri"/>
          <w:sz w:val="24"/>
          <w:szCs w:val="24"/>
        </w:rPr>
        <w:t xml:space="preserve"> we look forward to sharing an exciting 20</w:t>
      </w:r>
      <w:r w:rsidR="00413EF1" w:rsidRPr="00413EF1">
        <w:rPr>
          <w:rFonts w:ascii="Calibri" w:hAnsi="Calibri" w:cs="Calibri"/>
          <w:sz w:val="24"/>
          <w:szCs w:val="24"/>
          <w:vertAlign w:val="superscript"/>
        </w:rPr>
        <w:t>th</w:t>
      </w:r>
      <w:r w:rsidR="00413EF1">
        <w:rPr>
          <w:rFonts w:ascii="Calibri" w:hAnsi="Calibri" w:cs="Calibri"/>
          <w:sz w:val="24"/>
          <w:szCs w:val="24"/>
        </w:rPr>
        <w:t xml:space="preserve"> Anniversary Season with you.</w:t>
      </w:r>
      <w:r w:rsidR="00B956E9">
        <w:rPr>
          <w:rFonts w:ascii="Calibri" w:hAnsi="Calibri" w:cs="Calibri"/>
          <w:sz w:val="24"/>
          <w:szCs w:val="24"/>
        </w:rPr>
        <w:tab/>
      </w:r>
    </w:p>
    <w:p w:rsidR="00413EF1" w:rsidRDefault="00413EF1" w:rsidP="005400A2">
      <w:pPr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Our kindest regards,</w:t>
      </w:r>
      <w:bookmarkStart w:id="0" w:name="_GoBack"/>
      <w:bookmarkEnd w:id="0"/>
    </w:p>
    <w:p w:rsidR="00413EF1" w:rsidRPr="00413EF1" w:rsidRDefault="00413EF1" w:rsidP="005400A2">
      <w:pPr>
        <w:spacing w:after="240"/>
        <w:rPr>
          <w:rFonts w:ascii="Calibri" w:hAnsi="Calibri" w:cs="Calibri"/>
          <w:b/>
          <w:i/>
          <w:sz w:val="24"/>
          <w:szCs w:val="24"/>
        </w:rPr>
      </w:pPr>
      <w:r w:rsidRPr="00413EF1">
        <w:rPr>
          <w:rFonts w:ascii="Calibri" w:hAnsi="Calibri" w:cs="Calibri"/>
          <w:b/>
          <w:i/>
          <w:sz w:val="24"/>
          <w:szCs w:val="24"/>
        </w:rPr>
        <w:t xml:space="preserve">Rob &amp; Kimberly Reeves </w:t>
      </w:r>
    </w:p>
    <w:p w:rsidR="00F06C22" w:rsidRPr="00413EF1" w:rsidRDefault="00B956E9" w:rsidP="00413EF1">
      <w:pPr>
        <w:spacing w:after="240"/>
        <w:rPr>
          <w:rFonts w:ascii="Calibri" w:hAnsi="Calibri" w:cs="Calibri"/>
          <w:sz w:val="24"/>
          <w:szCs w:val="24"/>
        </w:rPr>
      </w:pPr>
      <w:r w:rsidRPr="00AA784F">
        <w:rPr>
          <w:rFonts w:ascii="Calibri" w:hAnsi="Calibri" w:cs="Calibri"/>
          <w:b/>
          <w:sz w:val="24"/>
          <w:szCs w:val="24"/>
        </w:rPr>
        <w:t>Castrol Raceway</w:t>
      </w:r>
    </w:p>
    <w:p w:rsidR="005400A2" w:rsidRPr="00F06C22" w:rsidRDefault="00F06C22" w:rsidP="0076583E">
      <w:pPr>
        <w:pBdr>
          <w:top w:val="thinThickSmallGap" w:sz="24" w:space="1" w:color="auto"/>
        </w:pBdr>
        <w:tabs>
          <w:tab w:val="left" w:pos="7560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ab/>
      </w:r>
    </w:p>
    <w:p w:rsidR="00413EF1" w:rsidRDefault="00413EF1" w:rsidP="0076583E">
      <w:pPr>
        <w:pBdr>
          <w:bottom w:val="thinThickSmallGap" w:sz="24" w:space="1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Your Personal On-Line Order Renewal Code</w:t>
      </w:r>
    </w:p>
    <w:p w:rsidR="0076583E" w:rsidRPr="0076583E" w:rsidRDefault="00B956E9" w:rsidP="0076583E">
      <w:pPr>
        <w:pBdr>
          <w:bottom w:val="thinThickSmallGap" w:sz="24" w:space="1" w:color="auto"/>
        </w:pBdr>
        <w:rPr>
          <w:sz w:val="28"/>
          <w:szCs w:val="28"/>
        </w:rPr>
      </w:pPr>
      <w:r w:rsidRPr="0076583E">
        <w:rPr>
          <w:rFonts w:ascii="Calibri" w:hAnsi="Calibri" w:cs="Calibri"/>
          <w:sz w:val="28"/>
          <w:szCs w:val="28"/>
        </w:rPr>
        <w:br/>
      </w:r>
      <w:r w:rsidRPr="0076583E">
        <w:rPr>
          <w:rFonts w:ascii="Calibri" w:hAnsi="Calibri" w:cs="Calibri"/>
          <w:b/>
          <w:bCs/>
          <w:sz w:val="28"/>
          <w:szCs w:val="28"/>
        </w:rPr>
        <w:t>Jeff Hedrick</w:t>
      </w:r>
      <w:r w:rsidRPr="0076583E">
        <w:rPr>
          <w:rFonts w:ascii="Calibri" w:hAnsi="Calibri" w:cs="Calibri"/>
          <w:sz w:val="28"/>
          <w:szCs w:val="28"/>
        </w:rPr>
        <w:br/>
      </w:r>
      <w:r w:rsidRPr="0076583E">
        <w:rPr>
          <w:rFonts w:ascii="Calibri" w:hAnsi="Calibri" w:cs="Calibri"/>
          <w:b/>
          <w:bCs/>
          <w:color w:val="FF0000"/>
          <w:sz w:val="28"/>
          <w:szCs w:val="28"/>
        </w:rPr>
        <w:t>Order Number: 13551804</w:t>
      </w:r>
      <w:r w:rsidRPr="0076583E">
        <w:rPr>
          <w:rFonts w:ascii="Calibri" w:hAnsi="Calibri" w:cs="Calibri"/>
          <w:color w:val="FF0000"/>
          <w:sz w:val="28"/>
          <w:szCs w:val="28"/>
        </w:rPr>
        <w:br/>
      </w:r>
      <w:r w:rsidRPr="0076583E">
        <w:rPr>
          <w:rFonts w:ascii="Calibri" w:hAnsi="Calibri" w:cs="Calibri"/>
          <w:sz w:val="28"/>
          <w:szCs w:val="28"/>
        </w:rPr>
        <w:br/>
      </w:r>
    </w:p>
    <w:sectPr w:rsidR="0076583E" w:rsidRPr="0076583E" w:rsidSect="005101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295" w:rsidRDefault="00837295" w:rsidP="00B956E9">
      <w:r>
        <w:separator/>
      </w:r>
    </w:p>
  </w:endnote>
  <w:endnote w:type="continuationSeparator" w:id="0">
    <w:p w:rsidR="00837295" w:rsidRDefault="00837295" w:rsidP="00B9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6E9" w:rsidRDefault="00F06C2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4154805</wp:posOffset>
          </wp:positionH>
          <wp:positionV relativeFrom="paragraph">
            <wp:posOffset>-116840</wp:posOffset>
          </wp:positionV>
          <wp:extent cx="1807845" cy="581025"/>
          <wp:effectExtent l="19050" t="0" r="1905" b="0"/>
          <wp:wrapTight wrapText="bothSides">
            <wp:wrapPolygon edited="0">
              <wp:start x="5007" y="0"/>
              <wp:lineTo x="4325" y="4249"/>
              <wp:lineTo x="4325" y="9207"/>
              <wp:lineTo x="-228" y="11331"/>
              <wp:lineTo x="-228" y="18413"/>
              <wp:lineTo x="5463" y="20538"/>
              <wp:lineTo x="20257" y="20538"/>
              <wp:lineTo x="21623" y="14164"/>
              <wp:lineTo x="21395" y="12039"/>
              <wp:lineTo x="17981" y="11331"/>
              <wp:lineTo x="18664" y="708"/>
              <wp:lineTo x="18664" y="0"/>
              <wp:lineTo x="5007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84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956E9">
      <w:rPr>
        <w:noProof/>
      </w:rPr>
      <w:drawing>
        <wp:inline distT="0" distB="0" distL="0" distR="0">
          <wp:extent cx="3714750" cy="225929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0" cy="2259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295" w:rsidRDefault="00837295" w:rsidP="00B956E9">
      <w:r>
        <w:separator/>
      </w:r>
    </w:p>
  </w:footnote>
  <w:footnote w:type="continuationSeparator" w:id="0">
    <w:p w:rsidR="00837295" w:rsidRDefault="00837295" w:rsidP="00B9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6E9" w:rsidRPr="00413EF1" w:rsidRDefault="00413EF1" w:rsidP="00413EF1">
    <w:pPr>
      <w:pStyle w:val="Header"/>
      <w:jc w:val="center"/>
      <w:rPr>
        <w:rFonts w:ascii="Century Gothic" w:hAnsi="Century Gothic"/>
        <w:sz w:val="44"/>
        <w:szCs w:val="44"/>
      </w:rPr>
    </w:pPr>
    <w:r w:rsidRPr="00413EF1">
      <w:rPr>
        <w:rFonts w:ascii="Century Gothic" w:hAnsi="Century Gothic"/>
        <w:noProof/>
        <w:sz w:val="44"/>
        <w:szCs w:val="44"/>
        <w:lang w:val="en-CA" w:eastAsia="en-CA"/>
      </w:rPr>
      <w:t>MOTORSPORTS WITH PASSION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A2"/>
    <w:rsid w:val="000205B8"/>
    <w:rsid w:val="00023DE5"/>
    <w:rsid w:val="00040F02"/>
    <w:rsid w:val="000B325C"/>
    <w:rsid w:val="00151FDF"/>
    <w:rsid w:val="00177EF5"/>
    <w:rsid w:val="00364DEF"/>
    <w:rsid w:val="0037025A"/>
    <w:rsid w:val="003D0597"/>
    <w:rsid w:val="003E4F74"/>
    <w:rsid w:val="00412B3E"/>
    <w:rsid w:val="00413EF1"/>
    <w:rsid w:val="004425BF"/>
    <w:rsid w:val="00493408"/>
    <w:rsid w:val="004A146E"/>
    <w:rsid w:val="00505FCB"/>
    <w:rsid w:val="0051016B"/>
    <w:rsid w:val="005400A2"/>
    <w:rsid w:val="005617A2"/>
    <w:rsid w:val="00612DBA"/>
    <w:rsid w:val="00613D67"/>
    <w:rsid w:val="00755660"/>
    <w:rsid w:val="0076583E"/>
    <w:rsid w:val="007B4404"/>
    <w:rsid w:val="00837295"/>
    <w:rsid w:val="008D57A5"/>
    <w:rsid w:val="0097037B"/>
    <w:rsid w:val="00997AAB"/>
    <w:rsid w:val="00A075D1"/>
    <w:rsid w:val="00A138C2"/>
    <w:rsid w:val="00A673FD"/>
    <w:rsid w:val="00AA784F"/>
    <w:rsid w:val="00AE014F"/>
    <w:rsid w:val="00B956E9"/>
    <w:rsid w:val="00B9794E"/>
    <w:rsid w:val="00BE053F"/>
    <w:rsid w:val="00BF51A2"/>
    <w:rsid w:val="00DF5E41"/>
    <w:rsid w:val="00DF764F"/>
    <w:rsid w:val="00E1446A"/>
    <w:rsid w:val="00E35AA5"/>
    <w:rsid w:val="00E70977"/>
    <w:rsid w:val="00F06C22"/>
    <w:rsid w:val="00F275B6"/>
    <w:rsid w:val="00F7473C"/>
    <w:rsid w:val="00F8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5CFAF9"/>
  <w15:docId w15:val="{FF49F4FC-A359-4AA2-8CC5-A51E10C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0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0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5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6E9"/>
  </w:style>
  <w:style w:type="paragraph" w:styleId="Footer">
    <w:name w:val="footer"/>
    <w:basedOn w:val="Normal"/>
    <w:link w:val="FooterChar"/>
    <w:uiPriority w:val="99"/>
    <w:semiHidden/>
    <w:unhideWhenUsed/>
    <w:rsid w:val="00B95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6E9"/>
  </w:style>
  <w:style w:type="paragraph" w:styleId="BalloonText">
    <w:name w:val="Balloon Text"/>
    <w:basedOn w:val="Normal"/>
    <w:link w:val="BalloonTextChar"/>
    <w:uiPriority w:val="99"/>
    <w:semiHidden/>
    <w:unhideWhenUsed/>
    <w:rsid w:val="00B95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54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4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Sergio Rodriguez</cp:lastModifiedBy>
  <cp:revision>2</cp:revision>
  <dcterms:created xsi:type="dcterms:W3CDTF">2016-11-22T17:54:00Z</dcterms:created>
  <dcterms:modified xsi:type="dcterms:W3CDTF">2016-11-22T17:54:00Z</dcterms:modified>
</cp:coreProperties>
</file>