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1C183" w14:textId="6F9E94C4" w:rsidR="00543AB4" w:rsidRPr="00543AB4" w:rsidRDefault="00543AB4" w:rsidP="00543AB4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s-MX"/>
        </w:rPr>
      </w:pPr>
      <w:r w:rsidRPr="00543AB4">
        <w:rPr>
          <w:rFonts w:ascii="Times New Roman" w:hAnsi="Times New Roman" w:cs="Times New Roman"/>
          <w:b/>
          <w:bCs/>
          <w:sz w:val="32"/>
          <w:szCs w:val="32"/>
          <w:lang w:eastAsia="es-MX"/>
        </w:rPr>
        <w:t>Algoritmo K-means</w:t>
      </w:r>
    </w:p>
    <w:p w14:paraId="4AF98AB7" w14:textId="2E7A025D" w:rsidR="00543AB4" w:rsidRDefault="00543AB4" w:rsidP="00543AB4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E</w:t>
      </w:r>
      <w:r w:rsidRPr="00543AB4">
        <w:rPr>
          <w:rFonts w:ascii="Times New Roman" w:hAnsi="Times New Roman" w:cs="Times New Roman"/>
          <w:sz w:val="24"/>
          <w:szCs w:val="24"/>
          <w:lang w:eastAsia="es-MX"/>
        </w:rPr>
        <w:t xml:space="preserve">s un algoritmo de clasificación </w:t>
      </w:r>
      <w:r w:rsidR="00225004">
        <w:rPr>
          <w:rFonts w:ascii="Times New Roman" w:hAnsi="Times New Roman" w:cs="Times New Roman"/>
          <w:sz w:val="24"/>
          <w:szCs w:val="24"/>
          <w:lang w:eastAsia="es-MX"/>
        </w:rPr>
        <w:t>n</w:t>
      </w:r>
      <w:r w:rsidRPr="00543AB4">
        <w:rPr>
          <w:rFonts w:ascii="Times New Roman" w:hAnsi="Times New Roman" w:cs="Times New Roman"/>
          <w:sz w:val="24"/>
          <w:szCs w:val="24"/>
          <w:lang w:eastAsia="es-MX"/>
        </w:rPr>
        <w:t>o supervisada</w:t>
      </w:r>
      <w:r w:rsidR="00225004">
        <w:rPr>
          <w:rFonts w:ascii="Times New Roman" w:hAnsi="Times New Roman" w:cs="Times New Roman"/>
          <w:sz w:val="24"/>
          <w:szCs w:val="24"/>
          <w:lang w:eastAsia="es-MX"/>
        </w:rPr>
        <w:t xml:space="preserve"> </w:t>
      </w:r>
      <w:r w:rsidRPr="00543AB4">
        <w:rPr>
          <w:rFonts w:ascii="Times New Roman" w:hAnsi="Times New Roman" w:cs="Times New Roman"/>
          <w:sz w:val="24"/>
          <w:szCs w:val="24"/>
          <w:lang w:eastAsia="es-MX"/>
        </w:rPr>
        <w:t>que agrupa objetos en k grupos basándose en sus características. El agrupamiento se realiza minimizando la suma de distancias entre cada objeto y el centroide de su grupo</w:t>
      </w:r>
      <w:r w:rsidR="00F14395">
        <w:rPr>
          <w:rFonts w:ascii="Times New Roman" w:hAnsi="Times New Roman" w:cs="Times New Roman"/>
          <w:sz w:val="24"/>
          <w:szCs w:val="24"/>
          <w:lang w:eastAsia="es-MX"/>
        </w:rPr>
        <w:t>.</w:t>
      </w:r>
    </w:p>
    <w:p w14:paraId="19B976E4" w14:textId="416F9F08" w:rsidR="00F14395" w:rsidRPr="00543AB4" w:rsidRDefault="00F14395" w:rsidP="00543AB4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Se puede usar una diversidad de métricas de similitud para el cálculo de la distancia. Sin embargo, la distancia euclidiana es la más común.</w:t>
      </w:r>
    </w:p>
    <w:p w14:paraId="624B7D4C" w14:textId="77777777" w:rsidR="00543AB4" w:rsidRPr="00543AB4" w:rsidRDefault="00543AB4" w:rsidP="00543AB4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14:paraId="3B3FD0A5" w14:textId="6B34730F" w:rsidR="00543AB4" w:rsidRPr="00543AB4" w:rsidRDefault="00674C61" w:rsidP="00543AB4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Pasos de</w:t>
      </w:r>
      <w:r w:rsidR="00543AB4" w:rsidRPr="00543AB4">
        <w:rPr>
          <w:rFonts w:ascii="Times New Roman" w:hAnsi="Times New Roman" w:cs="Times New Roman"/>
          <w:sz w:val="24"/>
          <w:szCs w:val="24"/>
          <w:lang w:eastAsia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s-MX"/>
        </w:rPr>
        <w:t>algoritmo</w:t>
      </w:r>
      <w:r w:rsidR="00543AB4" w:rsidRPr="00543AB4">
        <w:rPr>
          <w:rFonts w:ascii="Times New Roman" w:hAnsi="Times New Roman" w:cs="Times New Roman"/>
          <w:sz w:val="24"/>
          <w:szCs w:val="24"/>
          <w:lang w:eastAsia="es-MX"/>
        </w:rPr>
        <w:t>:</w:t>
      </w:r>
    </w:p>
    <w:p w14:paraId="1D8F53AB" w14:textId="07E64689" w:rsidR="00BD16DC" w:rsidRDefault="00BD16DC" w:rsidP="00543AB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 xml:space="preserve">Se carga la instancia de datos a agrupar </w:t>
      </w:r>
    </w:p>
    <w:p w14:paraId="282CA0AB" w14:textId="77777777" w:rsidR="00BD16DC" w:rsidRDefault="00BD16DC" w:rsidP="00BD16DC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14:paraId="223C6220" w14:textId="786032F2" w:rsidR="00BD16DC" w:rsidRDefault="00674C61" w:rsidP="00543AB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Se establece el valor de</w:t>
      </w:r>
      <w:r w:rsidR="00543AB4" w:rsidRPr="00D21148">
        <w:rPr>
          <w:rFonts w:ascii="Times New Roman" w:hAnsi="Times New Roman" w:cs="Times New Roman"/>
          <w:sz w:val="24"/>
          <w:szCs w:val="24"/>
          <w:lang w:eastAsia="es-MX"/>
        </w:rPr>
        <w:t xml:space="preserve"> </w:t>
      </w:r>
      <w:r w:rsidR="00A9375C">
        <w:rPr>
          <w:rFonts w:ascii="Times New Roman" w:hAnsi="Times New Roman" w:cs="Times New Roman"/>
          <w:sz w:val="24"/>
          <w:szCs w:val="24"/>
          <w:lang w:eastAsia="es-MX"/>
        </w:rPr>
        <w:t>K</w:t>
      </w:r>
    </w:p>
    <w:p w14:paraId="1FA3AE1E" w14:textId="77777777" w:rsidR="00BD16DC" w:rsidRDefault="00BD16DC" w:rsidP="00BD16DC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14:paraId="4D96367E" w14:textId="2B30587D" w:rsidR="00D21148" w:rsidRDefault="00BD16DC" w:rsidP="00543AB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S</w:t>
      </w:r>
      <w:r w:rsidR="00543AB4" w:rsidRPr="00D21148">
        <w:rPr>
          <w:rFonts w:ascii="Times New Roman" w:hAnsi="Times New Roman" w:cs="Times New Roman"/>
          <w:sz w:val="24"/>
          <w:szCs w:val="24"/>
          <w:lang w:eastAsia="es-MX"/>
        </w:rPr>
        <w:t xml:space="preserve">e establecen </w:t>
      </w:r>
      <w:r w:rsidR="00E62CC4">
        <w:rPr>
          <w:rFonts w:ascii="Times New Roman" w:hAnsi="Times New Roman" w:cs="Times New Roman"/>
          <w:sz w:val="24"/>
          <w:szCs w:val="24"/>
          <w:lang w:eastAsia="es-MX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eastAsia="es-MX"/>
        </w:rPr>
        <w:t>los K</w:t>
      </w:r>
      <w:r w:rsidR="00543AB4" w:rsidRPr="00D21148">
        <w:rPr>
          <w:rFonts w:ascii="Times New Roman" w:hAnsi="Times New Roman" w:cs="Times New Roman"/>
          <w:sz w:val="24"/>
          <w:szCs w:val="24"/>
          <w:lang w:eastAsia="es-MX"/>
        </w:rPr>
        <w:t xml:space="preserve"> centroides</w:t>
      </w:r>
      <w:r>
        <w:rPr>
          <w:rFonts w:ascii="Times New Roman" w:hAnsi="Times New Roman" w:cs="Times New Roman"/>
          <w:sz w:val="24"/>
          <w:szCs w:val="24"/>
          <w:lang w:eastAsia="es-MX"/>
        </w:rPr>
        <w:t xml:space="preserve"> dentro del con</w:t>
      </w:r>
      <w:r w:rsidR="00901D53">
        <w:rPr>
          <w:rFonts w:ascii="Times New Roman" w:hAnsi="Times New Roman" w:cs="Times New Roman"/>
          <w:sz w:val="24"/>
          <w:szCs w:val="24"/>
          <w:lang w:eastAsia="es-MX"/>
        </w:rPr>
        <w:t>junto de registros de la instancia</w:t>
      </w:r>
      <w:r>
        <w:rPr>
          <w:rFonts w:ascii="Times New Roman" w:hAnsi="Times New Roman" w:cs="Times New Roman"/>
          <w:sz w:val="24"/>
          <w:szCs w:val="24"/>
          <w:lang w:eastAsia="es-MX"/>
        </w:rPr>
        <w:t xml:space="preserve">. Generalmente son </w:t>
      </w:r>
      <w:r w:rsidR="00543AB4" w:rsidRPr="00D21148">
        <w:rPr>
          <w:rFonts w:ascii="Times New Roman" w:hAnsi="Times New Roman" w:cs="Times New Roman"/>
          <w:sz w:val="24"/>
          <w:szCs w:val="24"/>
          <w:lang w:eastAsia="es-MX"/>
        </w:rPr>
        <w:t>escogido</w:t>
      </w:r>
      <w:r>
        <w:rPr>
          <w:rFonts w:ascii="Times New Roman" w:hAnsi="Times New Roman" w:cs="Times New Roman"/>
          <w:sz w:val="24"/>
          <w:szCs w:val="24"/>
          <w:lang w:eastAsia="es-MX"/>
        </w:rPr>
        <w:t>s</w:t>
      </w:r>
      <w:r w:rsidR="00543AB4" w:rsidRPr="00D21148">
        <w:rPr>
          <w:rFonts w:ascii="Times New Roman" w:hAnsi="Times New Roman" w:cs="Times New Roman"/>
          <w:sz w:val="24"/>
          <w:szCs w:val="24"/>
          <w:lang w:eastAsia="es-MX"/>
        </w:rPr>
        <w:t xml:space="preserve"> aleatoriamente.</w:t>
      </w:r>
      <w:r w:rsidR="001E4F3D">
        <w:rPr>
          <w:rFonts w:ascii="Times New Roman" w:hAnsi="Times New Roman" w:cs="Times New Roman"/>
          <w:sz w:val="24"/>
          <w:szCs w:val="24"/>
          <w:lang w:eastAsia="es-MX"/>
        </w:rPr>
        <w:t xml:space="preserve"> No se deben repetir los centroides</w:t>
      </w:r>
    </w:p>
    <w:p w14:paraId="443924DB" w14:textId="77777777" w:rsidR="00D21148" w:rsidRDefault="00D21148" w:rsidP="00D21148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14:paraId="55FB0240" w14:textId="2870EB7C" w:rsidR="00D21148" w:rsidRPr="009331CD" w:rsidRDefault="00901D53" w:rsidP="00543AB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9331CD">
        <w:rPr>
          <w:rFonts w:ascii="Times New Roman" w:hAnsi="Times New Roman" w:cs="Times New Roman"/>
          <w:sz w:val="24"/>
          <w:szCs w:val="24"/>
          <w:lang w:eastAsia="es-MX"/>
        </w:rPr>
        <w:t xml:space="preserve">Se asigna </w:t>
      </w:r>
      <w:r w:rsidR="000010DF" w:rsidRPr="009331CD">
        <w:rPr>
          <w:rFonts w:ascii="Times New Roman" w:hAnsi="Times New Roman" w:cs="Times New Roman"/>
          <w:sz w:val="24"/>
          <w:szCs w:val="24"/>
          <w:lang w:eastAsia="es-MX"/>
        </w:rPr>
        <w:t xml:space="preserve">a </w:t>
      </w:r>
      <w:r w:rsidRPr="009331CD">
        <w:rPr>
          <w:rFonts w:ascii="Times New Roman" w:hAnsi="Times New Roman" w:cs="Times New Roman"/>
          <w:sz w:val="24"/>
          <w:szCs w:val="24"/>
          <w:lang w:eastAsia="es-MX"/>
        </w:rPr>
        <w:t>los registros al grupo del centroide con el que tenga</w:t>
      </w:r>
      <w:r w:rsidR="00A05498" w:rsidRPr="009331CD">
        <w:rPr>
          <w:rFonts w:ascii="Times New Roman" w:hAnsi="Times New Roman" w:cs="Times New Roman"/>
          <w:sz w:val="24"/>
          <w:szCs w:val="24"/>
          <w:lang w:eastAsia="es-MX"/>
        </w:rPr>
        <w:t>n</w:t>
      </w:r>
      <w:r w:rsidRPr="009331CD">
        <w:rPr>
          <w:rFonts w:ascii="Times New Roman" w:hAnsi="Times New Roman" w:cs="Times New Roman"/>
          <w:sz w:val="24"/>
          <w:szCs w:val="24"/>
          <w:lang w:eastAsia="es-MX"/>
        </w:rPr>
        <w:t xml:space="preserve"> una menor distancia</w:t>
      </w:r>
      <w:r w:rsidR="00A05498" w:rsidRPr="009331CD">
        <w:rPr>
          <w:rFonts w:ascii="Times New Roman" w:hAnsi="Times New Roman" w:cs="Times New Roman"/>
          <w:sz w:val="24"/>
          <w:szCs w:val="24"/>
          <w:lang w:eastAsia="es-MX"/>
        </w:rPr>
        <w:t xml:space="preserve"> (centroide más cercano)</w:t>
      </w:r>
      <w:r w:rsidR="00543AB4" w:rsidRPr="009331CD">
        <w:rPr>
          <w:rFonts w:ascii="Times New Roman" w:hAnsi="Times New Roman" w:cs="Times New Roman"/>
          <w:sz w:val="24"/>
          <w:szCs w:val="24"/>
          <w:lang w:eastAsia="es-MX"/>
        </w:rPr>
        <w:t>.</w:t>
      </w:r>
    </w:p>
    <w:p w14:paraId="1992355B" w14:textId="77777777" w:rsidR="00D21148" w:rsidRPr="009331CD" w:rsidRDefault="00D21148" w:rsidP="00D21148">
      <w:pPr>
        <w:pStyle w:val="Prrafodelista"/>
        <w:rPr>
          <w:rFonts w:ascii="Times New Roman" w:hAnsi="Times New Roman" w:cs="Times New Roman"/>
          <w:sz w:val="24"/>
          <w:szCs w:val="24"/>
          <w:lang w:eastAsia="es-MX"/>
        </w:rPr>
      </w:pPr>
    </w:p>
    <w:p w14:paraId="2A360C62" w14:textId="4791D6D5" w:rsidR="007A18BA" w:rsidRPr="009331CD" w:rsidRDefault="007A18BA" w:rsidP="00543AB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9331CD">
        <w:rPr>
          <w:rFonts w:ascii="Times New Roman" w:hAnsi="Times New Roman" w:cs="Times New Roman"/>
          <w:sz w:val="24"/>
          <w:szCs w:val="24"/>
          <w:lang w:eastAsia="es-MX"/>
        </w:rPr>
        <w:t>Para cada centroide</w:t>
      </w:r>
      <w:r w:rsidR="00A22E4B" w:rsidRPr="009331CD">
        <w:rPr>
          <w:rFonts w:ascii="Times New Roman" w:hAnsi="Times New Roman" w:cs="Times New Roman"/>
          <w:sz w:val="24"/>
          <w:szCs w:val="24"/>
          <w:lang w:eastAsia="es-MX"/>
        </w:rPr>
        <w:t xml:space="preserve"> “i”</w:t>
      </w:r>
      <w:r w:rsidRPr="009331CD">
        <w:rPr>
          <w:rFonts w:ascii="Times New Roman" w:hAnsi="Times New Roman" w:cs="Times New Roman"/>
          <w:sz w:val="24"/>
          <w:szCs w:val="24"/>
          <w:lang w:eastAsia="es-MX"/>
        </w:rPr>
        <w:t>:</w:t>
      </w:r>
    </w:p>
    <w:p w14:paraId="7685DBB2" w14:textId="77777777" w:rsidR="007A18BA" w:rsidRPr="009331CD" w:rsidRDefault="007A18BA" w:rsidP="007A18BA">
      <w:pPr>
        <w:pStyle w:val="Prrafodelista"/>
        <w:rPr>
          <w:rFonts w:ascii="Times New Roman" w:hAnsi="Times New Roman" w:cs="Times New Roman"/>
          <w:sz w:val="24"/>
          <w:szCs w:val="24"/>
          <w:lang w:eastAsia="es-MX"/>
        </w:rPr>
      </w:pPr>
    </w:p>
    <w:p w14:paraId="3155221E" w14:textId="475F4D53" w:rsidR="00A22E4B" w:rsidRPr="009331CD" w:rsidRDefault="00A05498" w:rsidP="007A18BA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9331CD">
        <w:rPr>
          <w:rFonts w:ascii="Times New Roman" w:hAnsi="Times New Roman" w:cs="Times New Roman"/>
          <w:sz w:val="24"/>
          <w:szCs w:val="24"/>
          <w:lang w:eastAsia="es-MX"/>
        </w:rPr>
        <w:t>Se calcul</w:t>
      </w:r>
      <w:r w:rsidR="002240CD" w:rsidRPr="009331CD">
        <w:rPr>
          <w:rFonts w:ascii="Times New Roman" w:hAnsi="Times New Roman" w:cs="Times New Roman"/>
          <w:sz w:val="24"/>
          <w:szCs w:val="24"/>
          <w:lang w:eastAsia="es-MX"/>
        </w:rPr>
        <w:t>a</w:t>
      </w:r>
      <w:r w:rsidRPr="009331CD">
        <w:rPr>
          <w:rFonts w:ascii="Times New Roman" w:hAnsi="Times New Roman" w:cs="Times New Roman"/>
          <w:sz w:val="24"/>
          <w:szCs w:val="24"/>
          <w:lang w:eastAsia="es-MX"/>
        </w:rPr>
        <w:t xml:space="preserve"> </w:t>
      </w:r>
      <w:r w:rsidR="000609F3" w:rsidRPr="009331CD">
        <w:rPr>
          <w:rFonts w:ascii="Times New Roman" w:hAnsi="Times New Roman" w:cs="Times New Roman"/>
          <w:sz w:val="24"/>
          <w:szCs w:val="24"/>
          <w:lang w:eastAsia="es-MX"/>
        </w:rPr>
        <w:t xml:space="preserve">la media </w:t>
      </w:r>
      <w:r w:rsidR="00852CC9" w:rsidRPr="009331CD">
        <w:rPr>
          <w:rFonts w:ascii="Times New Roman" w:hAnsi="Times New Roman" w:cs="Times New Roman"/>
          <w:sz w:val="24"/>
          <w:szCs w:val="24"/>
          <w:lang w:eastAsia="es-MX"/>
        </w:rPr>
        <w:t xml:space="preserve">“m” </w:t>
      </w:r>
      <w:r w:rsidR="008E70D0" w:rsidRPr="009331CD">
        <w:rPr>
          <w:rFonts w:ascii="Times New Roman" w:hAnsi="Times New Roman" w:cs="Times New Roman"/>
          <w:sz w:val="24"/>
          <w:szCs w:val="24"/>
          <w:lang w:eastAsia="es-MX"/>
        </w:rPr>
        <w:t xml:space="preserve">para cada </w:t>
      </w:r>
      <w:r w:rsidR="00E169BB" w:rsidRPr="009331CD">
        <w:rPr>
          <w:rFonts w:ascii="Times New Roman" w:hAnsi="Times New Roman" w:cs="Times New Roman"/>
          <w:sz w:val="24"/>
          <w:szCs w:val="24"/>
          <w:lang w:eastAsia="es-MX"/>
        </w:rPr>
        <w:t>característica</w:t>
      </w:r>
      <w:r w:rsidR="008E70D0" w:rsidRPr="009331CD">
        <w:rPr>
          <w:rFonts w:ascii="Times New Roman" w:hAnsi="Times New Roman" w:cs="Times New Roman"/>
          <w:sz w:val="24"/>
          <w:szCs w:val="24"/>
          <w:lang w:eastAsia="es-MX"/>
        </w:rPr>
        <w:t xml:space="preserve"> </w:t>
      </w:r>
      <w:r w:rsidR="005C39E0" w:rsidRPr="009331CD">
        <w:rPr>
          <w:rFonts w:ascii="Times New Roman" w:hAnsi="Times New Roman" w:cs="Times New Roman"/>
          <w:sz w:val="24"/>
          <w:szCs w:val="24"/>
          <w:lang w:eastAsia="es-MX"/>
        </w:rPr>
        <w:t xml:space="preserve">“j” </w:t>
      </w:r>
      <w:r w:rsidR="008E70D0" w:rsidRPr="009331CD">
        <w:rPr>
          <w:rFonts w:ascii="Times New Roman" w:hAnsi="Times New Roman" w:cs="Times New Roman"/>
          <w:sz w:val="24"/>
          <w:szCs w:val="24"/>
          <w:lang w:eastAsia="es-MX"/>
        </w:rPr>
        <w:t>del conjunto de los registros que pertenece a</w:t>
      </w:r>
      <w:r w:rsidR="00A22E4B" w:rsidRPr="009331CD">
        <w:rPr>
          <w:rFonts w:ascii="Times New Roman" w:hAnsi="Times New Roman" w:cs="Times New Roman"/>
          <w:sz w:val="24"/>
          <w:szCs w:val="24"/>
          <w:lang w:eastAsia="es-MX"/>
        </w:rPr>
        <w:t>l</w:t>
      </w:r>
      <w:r w:rsidR="00B17646" w:rsidRPr="009331CD">
        <w:rPr>
          <w:rFonts w:ascii="Times New Roman" w:hAnsi="Times New Roman" w:cs="Times New Roman"/>
          <w:sz w:val="24"/>
          <w:szCs w:val="24"/>
          <w:lang w:eastAsia="es-MX"/>
        </w:rPr>
        <w:t xml:space="preserve"> </w:t>
      </w:r>
      <w:r w:rsidR="007A18BA" w:rsidRPr="009331CD">
        <w:rPr>
          <w:rFonts w:ascii="Times New Roman" w:hAnsi="Times New Roman" w:cs="Times New Roman"/>
          <w:sz w:val="24"/>
          <w:szCs w:val="24"/>
          <w:lang w:eastAsia="es-MX"/>
        </w:rPr>
        <w:t xml:space="preserve">centroide </w:t>
      </w:r>
      <w:r w:rsidR="00A22E4B" w:rsidRPr="009331CD">
        <w:rPr>
          <w:rFonts w:ascii="Times New Roman" w:hAnsi="Times New Roman" w:cs="Times New Roman"/>
          <w:sz w:val="24"/>
          <w:szCs w:val="24"/>
          <w:lang w:eastAsia="es-MX"/>
        </w:rPr>
        <w:t>“i”</w:t>
      </w:r>
    </w:p>
    <w:p w14:paraId="20055E08" w14:textId="4FA885C9" w:rsidR="003D55CD" w:rsidRPr="009331CD" w:rsidRDefault="00891909" w:rsidP="007A18BA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9331CD">
        <w:rPr>
          <w:rFonts w:ascii="Times New Roman" w:hAnsi="Times New Roman" w:cs="Times New Roman"/>
          <w:sz w:val="24"/>
          <w:szCs w:val="24"/>
          <w:lang w:eastAsia="es-MX"/>
        </w:rPr>
        <w:t>S</w:t>
      </w:r>
      <w:r w:rsidR="00B17646" w:rsidRPr="009331CD">
        <w:rPr>
          <w:rFonts w:ascii="Times New Roman" w:hAnsi="Times New Roman" w:cs="Times New Roman"/>
          <w:sz w:val="24"/>
          <w:szCs w:val="24"/>
          <w:lang w:eastAsia="es-MX"/>
        </w:rPr>
        <w:t>e utiliza</w:t>
      </w:r>
      <w:r w:rsidRPr="009331CD">
        <w:rPr>
          <w:rFonts w:ascii="Times New Roman" w:hAnsi="Times New Roman" w:cs="Times New Roman"/>
          <w:sz w:val="24"/>
          <w:szCs w:val="24"/>
          <w:lang w:eastAsia="es-MX"/>
        </w:rPr>
        <w:t xml:space="preserve"> a “m”</w:t>
      </w:r>
      <w:r w:rsidR="00B17646" w:rsidRPr="009331CD">
        <w:rPr>
          <w:rFonts w:ascii="Times New Roman" w:hAnsi="Times New Roman" w:cs="Times New Roman"/>
          <w:sz w:val="24"/>
          <w:szCs w:val="24"/>
          <w:lang w:eastAsia="es-MX"/>
        </w:rPr>
        <w:t xml:space="preserve"> para </w:t>
      </w:r>
      <w:r w:rsidR="00663B36" w:rsidRPr="009331CD">
        <w:rPr>
          <w:rFonts w:ascii="Times New Roman" w:hAnsi="Times New Roman" w:cs="Times New Roman"/>
          <w:sz w:val="24"/>
          <w:szCs w:val="24"/>
          <w:lang w:eastAsia="es-MX"/>
        </w:rPr>
        <w:t>actualizar a l</w:t>
      </w:r>
      <w:r w:rsidR="003B7E54" w:rsidRPr="009331CD">
        <w:rPr>
          <w:rFonts w:ascii="Times New Roman" w:hAnsi="Times New Roman" w:cs="Times New Roman"/>
          <w:sz w:val="24"/>
          <w:szCs w:val="24"/>
          <w:lang w:eastAsia="es-MX"/>
        </w:rPr>
        <w:t>a característica “j” del centroide “i”</w:t>
      </w:r>
      <w:r w:rsidR="00663B36" w:rsidRPr="009331CD">
        <w:rPr>
          <w:rFonts w:ascii="Times New Roman" w:hAnsi="Times New Roman" w:cs="Times New Roman"/>
          <w:sz w:val="24"/>
          <w:szCs w:val="24"/>
          <w:lang w:eastAsia="es-MX"/>
        </w:rPr>
        <w:t xml:space="preserve">. </w:t>
      </w:r>
    </w:p>
    <w:p w14:paraId="20C5FBEF" w14:textId="77777777" w:rsidR="00E62CC4" w:rsidRPr="009331CD" w:rsidRDefault="00E62CC4" w:rsidP="00E62CC4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14:paraId="462F504E" w14:textId="099D061E" w:rsidR="00E62CC4" w:rsidRPr="009331CD" w:rsidRDefault="00E62CC4" w:rsidP="00E62CC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9331CD">
        <w:rPr>
          <w:rFonts w:ascii="Times New Roman" w:hAnsi="Times New Roman" w:cs="Times New Roman"/>
          <w:sz w:val="24"/>
          <w:szCs w:val="24"/>
          <w:lang w:eastAsia="es-MX"/>
        </w:rPr>
        <w:t xml:space="preserve">Se </w:t>
      </w:r>
      <w:r w:rsidR="000010DF" w:rsidRPr="009331CD">
        <w:rPr>
          <w:rFonts w:ascii="Times New Roman" w:hAnsi="Times New Roman" w:cs="Times New Roman"/>
          <w:sz w:val="24"/>
          <w:szCs w:val="24"/>
          <w:lang w:eastAsia="es-MX"/>
        </w:rPr>
        <w:t>limpian los K grupos</w:t>
      </w:r>
    </w:p>
    <w:p w14:paraId="08F525DC" w14:textId="77777777" w:rsidR="003D55CD" w:rsidRPr="003D55CD" w:rsidRDefault="003D55CD" w:rsidP="003D55CD">
      <w:pPr>
        <w:pStyle w:val="Prrafodelista"/>
        <w:rPr>
          <w:rFonts w:ascii="Times New Roman" w:hAnsi="Times New Roman" w:cs="Times New Roman"/>
          <w:sz w:val="24"/>
          <w:szCs w:val="24"/>
          <w:lang w:eastAsia="es-MX"/>
        </w:rPr>
      </w:pPr>
    </w:p>
    <w:p w14:paraId="333F0381" w14:textId="6629990C" w:rsidR="00543AB4" w:rsidRPr="003D55CD" w:rsidRDefault="00543AB4" w:rsidP="00543AB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3D55CD">
        <w:rPr>
          <w:rFonts w:ascii="Times New Roman" w:hAnsi="Times New Roman" w:cs="Times New Roman"/>
          <w:sz w:val="24"/>
          <w:szCs w:val="24"/>
          <w:lang w:eastAsia="es-MX"/>
        </w:rPr>
        <w:t xml:space="preserve">Se </w:t>
      </w:r>
      <w:r w:rsidR="003D55CD">
        <w:rPr>
          <w:rFonts w:ascii="Times New Roman" w:hAnsi="Times New Roman" w:cs="Times New Roman"/>
          <w:sz w:val="24"/>
          <w:szCs w:val="24"/>
          <w:lang w:eastAsia="es-MX"/>
        </w:rPr>
        <w:t>vuelve al paso 4</w:t>
      </w:r>
      <w:r w:rsidRPr="003D55CD">
        <w:rPr>
          <w:rFonts w:ascii="Times New Roman" w:hAnsi="Times New Roman" w:cs="Times New Roman"/>
          <w:sz w:val="24"/>
          <w:szCs w:val="24"/>
          <w:lang w:eastAsia="es-MX"/>
        </w:rPr>
        <w:t xml:space="preserve"> hasta que los centroides no se mueven</w:t>
      </w:r>
      <w:r w:rsidR="00575960">
        <w:rPr>
          <w:rFonts w:ascii="Times New Roman" w:hAnsi="Times New Roman" w:cs="Times New Roman"/>
          <w:sz w:val="24"/>
          <w:szCs w:val="24"/>
          <w:lang w:eastAsia="es-MX"/>
        </w:rPr>
        <w:t xml:space="preserve"> (NO CAMBIEN)</w:t>
      </w:r>
      <w:r w:rsidRPr="003D55CD">
        <w:rPr>
          <w:rFonts w:ascii="Times New Roman" w:hAnsi="Times New Roman" w:cs="Times New Roman"/>
          <w:sz w:val="24"/>
          <w:szCs w:val="24"/>
          <w:lang w:eastAsia="es-MX"/>
        </w:rPr>
        <w:t>, o se mueven por debajo de una distancia umbral en c</w:t>
      </w:r>
      <w:r w:rsidR="0092145D">
        <w:rPr>
          <w:rFonts w:ascii="Times New Roman" w:hAnsi="Times New Roman" w:cs="Times New Roman"/>
          <w:sz w:val="24"/>
          <w:szCs w:val="24"/>
          <w:lang w:eastAsia="es-MX"/>
        </w:rPr>
        <w:t>ada repetición</w:t>
      </w:r>
      <w:r w:rsidRPr="003D55CD">
        <w:rPr>
          <w:rFonts w:ascii="Times New Roman" w:hAnsi="Times New Roman" w:cs="Times New Roman"/>
          <w:sz w:val="24"/>
          <w:szCs w:val="24"/>
          <w:lang w:eastAsia="es-MX"/>
        </w:rPr>
        <w:t>.</w:t>
      </w:r>
      <w:r w:rsidR="008D660D">
        <w:rPr>
          <w:rFonts w:ascii="Times New Roman" w:hAnsi="Times New Roman" w:cs="Times New Roman"/>
          <w:sz w:val="24"/>
          <w:szCs w:val="24"/>
          <w:lang w:eastAsia="es-MX"/>
        </w:rPr>
        <w:t xml:space="preserve"> También se puede establecer un número de iteraciones de repetición. </w:t>
      </w:r>
    </w:p>
    <w:p w14:paraId="13762C9B" w14:textId="77777777" w:rsidR="00543AB4" w:rsidRPr="00543AB4" w:rsidRDefault="00543AB4" w:rsidP="00543AB4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14:paraId="0E09E587" w14:textId="1B0B0017" w:rsidR="002F3409" w:rsidRPr="0080374F" w:rsidRDefault="0092145D" w:rsidP="00543AB4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 xml:space="preserve">La función del algoritmo K-Means es </w:t>
      </w:r>
      <w:r w:rsidR="00543AB4" w:rsidRPr="00543AB4">
        <w:rPr>
          <w:rFonts w:ascii="Times New Roman" w:hAnsi="Times New Roman" w:cs="Times New Roman"/>
          <w:sz w:val="24"/>
          <w:szCs w:val="24"/>
          <w:lang w:eastAsia="es-MX"/>
        </w:rPr>
        <w:t xml:space="preserve">optimizar (minimizar) la suma de las distancias de cada </w:t>
      </w:r>
      <w:r w:rsidR="0080374F">
        <w:rPr>
          <w:rFonts w:ascii="Times New Roman" w:hAnsi="Times New Roman" w:cs="Times New Roman"/>
          <w:sz w:val="24"/>
          <w:szCs w:val="24"/>
          <w:lang w:eastAsia="es-MX"/>
        </w:rPr>
        <w:t>registro</w:t>
      </w:r>
      <w:r w:rsidR="00543AB4" w:rsidRPr="00543AB4">
        <w:rPr>
          <w:rFonts w:ascii="Times New Roman" w:hAnsi="Times New Roman" w:cs="Times New Roman"/>
          <w:sz w:val="24"/>
          <w:szCs w:val="24"/>
          <w:lang w:eastAsia="es-MX"/>
        </w:rPr>
        <w:t xml:space="preserve"> al centroide de su </w:t>
      </w:r>
      <w:r w:rsidR="0080374F">
        <w:rPr>
          <w:rFonts w:ascii="Times New Roman" w:hAnsi="Times New Roman" w:cs="Times New Roman"/>
          <w:sz w:val="24"/>
          <w:szCs w:val="24"/>
          <w:lang w:eastAsia="es-MX"/>
        </w:rPr>
        <w:t>grupo</w:t>
      </w:r>
      <w:r w:rsidR="00543AB4" w:rsidRPr="00543AB4">
        <w:rPr>
          <w:rFonts w:ascii="Times New Roman" w:hAnsi="Times New Roman" w:cs="Times New Roman"/>
          <w:sz w:val="24"/>
          <w:szCs w:val="24"/>
          <w:lang w:eastAsia="es-MX"/>
        </w:rPr>
        <w:t>.</w:t>
      </w:r>
    </w:p>
    <w:sectPr w:rsidR="002F3409" w:rsidRPr="008037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E7920"/>
    <w:multiLevelType w:val="multilevel"/>
    <w:tmpl w:val="67583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9815A84"/>
    <w:multiLevelType w:val="multilevel"/>
    <w:tmpl w:val="94C03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9637162">
    <w:abstractNumId w:val="1"/>
  </w:num>
  <w:num w:numId="2" w16cid:durableId="1100024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3NTQzNrcwMTAzNDBU0lEKTi0uzszPAykwqQUAJTh5wCwAAAA="/>
  </w:docVars>
  <w:rsids>
    <w:rsidRoot w:val="00B80458"/>
    <w:rsid w:val="000010DF"/>
    <w:rsid w:val="0002571C"/>
    <w:rsid w:val="000609F3"/>
    <w:rsid w:val="00073694"/>
    <w:rsid w:val="000B0E98"/>
    <w:rsid w:val="000D3076"/>
    <w:rsid w:val="001246F8"/>
    <w:rsid w:val="001E4F3D"/>
    <w:rsid w:val="001E5D7B"/>
    <w:rsid w:val="00214BFD"/>
    <w:rsid w:val="002240CD"/>
    <w:rsid w:val="00225004"/>
    <w:rsid w:val="002F3409"/>
    <w:rsid w:val="003444AE"/>
    <w:rsid w:val="003B7E54"/>
    <w:rsid w:val="003D55CD"/>
    <w:rsid w:val="00442DA2"/>
    <w:rsid w:val="00543AB4"/>
    <w:rsid w:val="00572AA2"/>
    <w:rsid w:val="00575960"/>
    <w:rsid w:val="005C39E0"/>
    <w:rsid w:val="00663B36"/>
    <w:rsid w:val="00674C61"/>
    <w:rsid w:val="006854FE"/>
    <w:rsid w:val="007A18BA"/>
    <w:rsid w:val="0080374F"/>
    <w:rsid w:val="00852CC9"/>
    <w:rsid w:val="00891909"/>
    <w:rsid w:val="008A5F2E"/>
    <w:rsid w:val="008D660D"/>
    <w:rsid w:val="008E70D0"/>
    <w:rsid w:val="008F4A46"/>
    <w:rsid w:val="00901D53"/>
    <w:rsid w:val="00906965"/>
    <w:rsid w:val="0092145D"/>
    <w:rsid w:val="009331CD"/>
    <w:rsid w:val="009A7FDA"/>
    <w:rsid w:val="00A05498"/>
    <w:rsid w:val="00A22E4B"/>
    <w:rsid w:val="00A51B25"/>
    <w:rsid w:val="00A9375C"/>
    <w:rsid w:val="00AA4950"/>
    <w:rsid w:val="00B17646"/>
    <w:rsid w:val="00B22780"/>
    <w:rsid w:val="00B25D65"/>
    <w:rsid w:val="00B80458"/>
    <w:rsid w:val="00B87589"/>
    <w:rsid w:val="00B9436C"/>
    <w:rsid w:val="00BD16DC"/>
    <w:rsid w:val="00C00B71"/>
    <w:rsid w:val="00C80E3F"/>
    <w:rsid w:val="00CC613C"/>
    <w:rsid w:val="00D21148"/>
    <w:rsid w:val="00D417F4"/>
    <w:rsid w:val="00D53B45"/>
    <w:rsid w:val="00D84D2B"/>
    <w:rsid w:val="00DE6657"/>
    <w:rsid w:val="00E169BB"/>
    <w:rsid w:val="00E36788"/>
    <w:rsid w:val="00E62CC4"/>
    <w:rsid w:val="00F1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314CA"/>
  <w15:chartTrackingRefBased/>
  <w15:docId w15:val="{85305520-DBEC-48A9-B80F-9A97B899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804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8045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customStyle="1" w:styleId="ie">
    <w:name w:val="ie"/>
    <w:basedOn w:val="Normal"/>
    <w:rsid w:val="00B80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D2114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34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34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6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Algoritmo K-Vecinos más cercanos (KNN)</vt:lpstr>
      <vt:lpstr>    Propósito: Algoritmo de Aprendizaje Máquina que puede ser usado para clasificaci</vt:lpstr>
      <vt:lpstr>    1.- Cargar la instancia de datos</vt:lpstr>
      <vt:lpstr>    2. Generar/Establecer un registro para ser clasificado</vt:lpstr>
      <vt:lpstr>    2.- Establecer el valor de K. Donde K puede ser cualquier valor entero entre 0 y</vt:lpstr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Ruiz Alejandro Humberto</dc:creator>
  <cp:keywords/>
  <dc:description/>
  <cp:lastModifiedBy>Garcia Ruiz Alejandro Humberto</cp:lastModifiedBy>
  <cp:revision>61</cp:revision>
  <dcterms:created xsi:type="dcterms:W3CDTF">2021-04-12T21:09:00Z</dcterms:created>
  <dcterms:modified xsi:type="dcterms:W3CDTF">2024-04-01T18:49:00Z</dcterms:modified>
</cp:coreProperties>
</file>