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Partial</w:t>
      </w:r>
      <w:r>
        <w:t xml:space="preserve"> </w:t>
      </w:r>
      <w:r>
        <w:t xml:space="preserve">pooling</w:t>
      </w:r>
      <w:r>
        <w:t xml:space="preserve"> </w:t>
      </w:r>
      <w:r>
        <w:t xml:space="preserve">across</w:t>
      </w:r>
      <w:r>
        <w:t xml:space="preserve"> </w:t>
      </w:r>
      <w:r>
        <w:t xml:space="preserve">seasons</w:t>
      </w:r>
    </w:p>
    <w:p>
      <w:pPr>
        <w:pStyle w:val="Author"/>
      </w:pPr>
      <w:r>
        <w:t xml:space="preserve">Zane</w:t>
      </w:r>
    </w:p>
    <w:p>
      <w:pPr>
        <w:pStyle w:val="Date"/>
      </w:pPr>
      <w:r>
        <w:t xml:space="preserve">2023-05-23</w:t>
      </w:r>
    </w:p>
    <w:bookmarkStart w:id="20" w:name="introduction"/>
    <w:p>
      <w:pPr>
        <w:pStyle w:val="Heading1"/>
      </w:pPr>
      <w:r>
        <w:t xml:space="preserve">Introduction</w:t>
      </w:r>
    </w:p>
    <w:bookmarkEnd w:id="20"/>
    <w:bookmarkStart w:id="21" w:name="per-strain-across-all-seasons-analysis"/>
    <w:p>
      <w:pPr>
        <w:pStyle w:val="Heading1"/>
      </w:pPr>
      <w:r>
        <w:t xml:space="preserve">Per-strain (across all seasons) analysis</w:t>
      </w:r>
    </w:p>
    <w:p>
      <w:pPr>
        <w:pStyle w:val="FirstParagraph"/>
      </w:pPr>
      <w:r>
        <w:t xml:space="preserve">So our original reason for testing the partial pooling models was to determine</w:t>
      </w:r>
      <w:r>
        <w:t xml:space="preserve"> </w:t>
      </w:r>
      <w:r>
        <w:t xml:space="preserve">whether we could ameliorate the effect of different strain panels used</w:t>
      </w:r>
      <w:r>
        <w:t xml:space="preserve"> </w:t>
      </w:r>
      <w:r>
        <w:t xml:space="preserve">across seasons – due to budget, time, and supply issues, the most recent</w:t>
      </w:r>
      <w:r>
        <w:t xml:space="preserve"> </w:t>
      </w:r>
      <w:r>
        <w:t xml:space="preserve">seasons do not analyze many of the most distant strains so the panel is</w:t>
      </w:r>
      <w:r>
        <w:t xml:space="preserve"> </w:t>
      </w:r>
      <w:r>
        <w:t xml:space="preserve">truncated (see</w:t>
      </w:r>
      <w:r>
        <w:t xml:space="preserve"> </w:t>
      </w:r>
      <w:r>
        <w:rPr>
          <w:bCs/>
          <w:b/>
        </w:rPr>
        <w:t xml:space="preserve">?@fig-indivLines</w:t>
      </w:r>
      <w:r>
        <w:t xml:space="preserve">).</w:t>
      </w:r>
    </w:p>
    <w:p>
      <w:pPr>
        <w:pStyle w:val="BodyText"/>
      </w:pPr>
      <w:r>
        <w:t xml:space="preserve">We can see from the test model that the adaptive pooling model is more similar</w:t>
      </w:r>
      <w:r>
        <w:t xml:space="preserve"> </w:t>
      </w:r>
      <w:r>
        <w:t xml:space="preserve">to the no-pooling than the complete-pooling model, but across seasons there</w:t>
      </w:r>
      <w:r>
        <w:t xml:space="preserve"> </w:t>
      </w:r>
      <w:r>
        <w:t xml:space="preserve">will be more outlying individuals who will be regularized towards the mean.</w:t>
      </w:r>
    </w:p>
    <w:p>
      <w:pPr>
        <w:pStyle w:val="BodyText"/>
      </w:pPr>
      <w:r>
        <w:t xml:space="preserve">So we’ll test on the A(H1N1) Michigan 2015 strain again, this time using data</w:t>
      </w:r>
      <w:r>
        <w:t xml:space="preserve"> </w:t>
      </w:r>
      <w:r>
        <w:t xml:space="preserve">from across all of the seasons. First we need to do a bit of data cleaning.</w:t>
      </w:r>
      <w:r>
        <w:t xml:space="preserve"> </w:t>
      </w:r>
      <w:r>
        <w:t xml:space="preserve">I should probably do this in a dedicated script.</w:t>
      </w:r>
    </w:p>
    <w:p>
      <w:pPr>
        <w:pStyle w:val="SourceCode"/>
      </w:pP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"distance_data.rds"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clean_data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vaccine_type =</w:t>
      </w:r>
      <w:r>
        <w:rPr>
          <w:rStyle w:val="NormalTok"/>
        </w:rPr>
        <w:t xml:space="preserve">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(vaccine_type, </w:t>
      </w:r>
      <w:r>
        <w:rPr>
          <w:rStyle w:val="StringTok"/>
        </w:rPr>
        <w:t xml:space="preserve">"_vaccine_fullname$"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str_to_upper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vaccine_type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strain_type,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only the Ag distance methods that Amanda used.</w:t>
      </w:r>
      <w:r>
        <w:br/>
      </w:r>
      <w:r>
        <w:rPr>
          <w:rStyle w:val="NormalTok"/>
        </w:rPr>
        <w:t xml:space="preserve">        method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"cart_2d_post"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"p_epi"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season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(tidyselect</w:t>
      </w:r>
      <w:r>
        <w:rPr>
          <w:rStyle w:val="SpecialCharTok"/>
        </w:rPr>
        <w:t xml:space="preserve">:::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(is.factor), forcats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fct_drop)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Pivot the data so we can fit pre/post models at the same time</w:t>
      </w:r>
      <w:r>
        <w:br/>
      </w:r>
      <w:r>
        <w:rPr>
          <w:rStyle w:val="NormalTok"/>
        </w:rPr>
        <w:t xml:space="preserve">dat_models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dat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pretiter,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postiter)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(prevactiter, postvactiter, titerincrease),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Turn the categorical variables into integer indexes, this is required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 index coding in stan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uniq_id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fct_inorder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Normalize the antigenic distance measurements within vaccine group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(vaccine_fullname, method)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norm_dist =</w:t>
      </w:r>
      <w:r>
        <w:rPr>
          <w:rStyle w:val="NormalTok"/>
        </w:rPr>
        <w:t xml:space="preserve"> distance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(distance)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We want to fit a model for every unique combination of:</w:t>
      </w:r>
      <w:r>
        <w:br/>
      </w:r>
      <w:r>
        <w:rPr>
          <w:rStyle w:val="CommentTok"/>
        </w:rPr>
        <w:t xml:space="preserve"># vaccine strain; outcome; distance method.</w:t>
      </w:r>
      <w:r>
        <w:br/>
      </w:r>
      <w:r>
        <w:rPr>
          <w:rStyle w:val="CommentTok"/>
        </w:rPr>
        <w:t xml:space="preserve"># (Models will be fitted ACROSS seasons, not per-season.)</w:t>
      </w:r>
      <w:r>
        <w:br/>
      </w:r>
      <w:r>
        <w:rPr>
          <w:rStyle w:val="CommentTok"/>
        </w:rPr>
        <w:t xml:space="preserve"># We'll do this by nesting the data into strata to get a per-stratum</w:t>
      </w:r>
      <w:r>
        <w:br/>
      </w:r>
      <w:r>
        <w:rPr>
          <w:rStyle w:val="CommentTok"/>
        </w:rPr>
        <w:t xml:space="preserve"># data frame and then mapping the model fitting function over the</w:t>
      </w:r>
      <w:r>
        <w:br/>
      </w:r>
      <w:r>
        <w:rPr>
          <w:rStyle w:val="CommentTok"/>
        </w:rPr>
        <w:t xml:space="preserve"># nested data frames.</w:t>
      </w:r>
      <w:r>
        <w:br/>
      </w:r>
      <w:r>
        <w:rPr>
          <w:rStyle w:val="NormalTok"/>
        </w:rPr>
        <w:t xml:space="preserve">dat_nested1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dat_models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(dose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Select only the data we need RIGHT NOW to prevent Stan from throwing a fit,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it will often get angry over unused data that is in the wrong format.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Variables that should go into the Stan model. These DO need to be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processed to be NUMERIC.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uniq_id, y,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norm_dist,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Stratum/nesting variables -- these do NOT need to be processed.</w:t>
      </w:r>
      <w:r>
        <w:br/>
      </w:r>
      <w:r>
        <w:rPr>
          <w:rStyle w:val="NormalTok"/>
        </w:rPr>
        <w:t xml:space="preserve">        vaccine_fullname, method, outcome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Cleaning up the factor variabels that have to become indices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it has to be done in groups to ensure there are no missing levels!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(id, x, y)))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fct_inorder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This line creates the stratified data frames. Analogous to base R split()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but organized better.</w:t>
      </w:r>
      <w:r>
        <w:br/>
      </w:r>
      <w:r>
        <w:rPr>
          <w:rStyle w:val="NormalTok"/>
        </w:rPr>
        <w:t xml:space="preserve">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(id, x, y))</w:t>
      </w:r>
      <w:r>
        <w:br/>
      </w:r>
      <w:r>
        <w:br/>
      </w:r>
      <w:r>
        <w:rPr>
          <w:rStyle w:val="NormalTok"/>
        </w:rPr>
        <w:t xml:space="preserve">dat_nested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dat_nested1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rethinking will convert data to a list so we may as well do it ourselves.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This turns each of the subsample data frames into a list of vectors.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Note that some of the Ag distance methods are missing values so we also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need to omit those missing values.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 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(dat, \(x) x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()))</w:t>
      </w:r>
    </w:p>
    <w:bookmarkEnd w:id="21"/>
    <w:bookmarkStart w:id="22" w:name="creating-the-model-objects"/>
    <w:p>
      <w:pPr>
        <w:pStyle w:val="Heading1"/>
      </w:pPr>
      <w:r>
        <w:t xml:space="preserve">Creating the model objects</w:t>
      </w:r>
    </w:p>
    <w:p>
      <w:pPr>
        <w:pStyle w:val="FirstParagraph"/>
      </w:pPr>
      <w:r>
        <w:t xml:space="preserve">Fortunately I think it is basically safe to use the same model(s) across all</w:t>
      </w:r>
      <w:r>
        <w:t xml:space="preserve"> </w:t>
      </w:r>
      <w:r>
        <w:t xml:space="preserve">the strata, including all three outcomes. We have a pretty large amount of data</w:t>
      </w:r>
      <w:r>
        <w:t xml:space="preserve"> </w:t>
      </w:r>
      <w:r>
        <w:t xml:space="preserve">so ideally the data will dominate the prior. These models can be found in the</w:t>
      </w:r>
      <w:r>
        <w:t xml:space="preserve"> </w:t>
      </w:r>
      <w:r>
        <w:t xml:space="preserve">Partial-Pooling-Test.qmd document, I’ll fit the complete pooling, no pooling,</w:t>
      </w:r>
      <w:r>
        <w:t xml:space="preserve"> </w:t>
      </w:r>
      <w:r>
        <w:t xml:space="preserve">and partial pooling models for each of the outcome/strain/distance measure</w:t>
      </w:r>
      <w:r>
        <w:t xml:space="preserve"> </w:t>
      </w:r>
      <w:r>
        <w:t xml:space="preserve">combinations.</w:t>
      </w:r>
    </w:p>
    <w:p>
      <w:pPr>
        <w:pStyle w:val="SourceCode"/>
      </w:pPr>
      <w:r>
        <w:rPr>
          <w:rStyle w:val="NormalTok"/>
        </w:rPr>
        <w:t xml:space="preserve">models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"complete pooling"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(mu, s),</w:t>
      </w:r>
      <w:r>
        <w:br/>
      </w:r>
      <w:r>
        <w:rPr>
          <w:rStyle w:val="NormalTok"/>
        </w:rPr>
        <w:t xml:space="preserve">                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          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"no pooling"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(mu, s),</w:t>
      </w:r>
      <w:r>
        <w:br/>
      </w:r>
      <w:r>
        <w:rPr>
          <w:rStyle w:val="NormalTok"/>
        </w:rPr>
        <w:t xml:space="preserve">                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a[id]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b[id]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          vector[id]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vector[id]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"partial pooling"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(mu, s),</w:t>
      </w:r>
      <w:r>
        <w:br/>
      </w:r>
      <w:r>
        <w:rPr>
          <w:rStyle w:val="NormalTok"/>
        </w:rPr>
        <w:t xml:space="preserve">                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a[id]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b[id]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          a[id]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(abar, phi),</w:t>
      </w:r>
      <w:r>
        <w:br/>
      </w:r>
      <w:r>
        <w:rPr>
          <w:rStyle w:val="NormalTok"/>
        </w:rPr>
        <w:t xml:space="preserve">                b[id]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(bbar, psi),</w:t>
      </w:r>
      <w:r>
        <w:br/>
      </w:r>
      <w:r>
        <w:rPr>
          <w:rStyle w:val="NormalTok"/>
        </w:rPr>
        <w:t xml:space="preserve">                abar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bbar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phi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psi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(models)</w:t>
      </w:r>
    </w:p>
    <w:bookmarkEnd w:id="22"/>
    <w:bookmarkStart w:id="23" w:name="fitting-the-models"/>
    <w:p>
      <w:pPr>
        <w:pStyle w:val="Heading1"/>
      </w:pPr>
      <w:r>
        <w:t xml:space="preserve">Fitting the models</w:t>
      </w:r>
    </w:p>
    <w:p>
      <w:pPr>
        <w:pStyle w:val="FirstParagraph"/>
      </w:pPr>
      <w:r>
        <w:t xml:space="preserve">Here’s the code I ran to generate the models.</w:t>
      </w:r>
    </w:p>
    <w:p>
      <w:pPr>
        <w:pStyle w:val="SourceCode"/>
      </w:pPr>
      <w:r>
        <w:rPr>
          <w:rStyle w:val="CommentTok"/>
        </w:rPr>
        <w:t xml:space="preserve"># Fitting details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adapt_delta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n_models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(dat_nested)</w:t>
      </w:r>
      <w:r>
        <w:br/>
      </w:r>
      <w:r>
        <w:br/>
      </w:r>
      <w:r>
        <w:rPr>
          <w:rStyle w:val="NormalTok"/>
        </w:rPr>
        <w:t xml:space="preserve">fit_a_model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data_index, model_index, model_flist, </w:t>
      </w:r>
      <w:r>
        <w:rPr>
          <w:rStyle w:val="AttributeTok"/>
        </w:rPr>
        <w:t xml:space="preserve">mm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Informational message</w:t>
      </w:r>
      <w:r>
        <w:br/>
      </w:r>
      <w:r>
        <w:rPr>
          <w:rStyle w:val="NormalTok"/>
        </w:rPr>
        <w:t xml:space="preserve">        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data_index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n_models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(model_index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"Fitting model "</w:t>
      </w:r>
      <w:r>
        <w:rPr>
          <w:rStyle w:val="NormalTok"/>
        </w:rPr>
        <w:t xml:space="preserve">, mn, </w:t>
      </w:r>
      <w:r>
        <w:rPr>
          <w:rStyle w:val="StringTok"/>
        </w:rPr>
        <w:t xml:space="preserve">" of "</w:t>
      </w:r>
      <w:r>
        <w:rPr>
          <w:rStyle w:val="NormalTok"/>
        </w:rPr>
        <w:t xml:space="preserve">, n_models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mm, </w:t>
      </w:r>
      <w:r>
        <w:rPr>
          <w:rStyle w:val="StringTok"/>
        </w:rPr>
        <w:t xml:space="preserve">"!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crayon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white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crayon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bgRed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Fit the next model</w:t>
      </w:r>
      <w:r>
        <w:br/>
      </w:r>
      <w:r>
        <w:rPr>
          <w:rStyle w:val="NormalTok"/>
        </w:rPr>
        <w:t xml:space="preserve">        mdl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rethinking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ulam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Use the model formula that we're currently on in the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outside loop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flist =</w:t>
      </w:r>
      <w:r>
        <w:rPr>
          <w:rStyle w:val="NormalTok"/>
        </w:rPr>
        <w:t xml:space="preserve"> model_flist,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Use the dataframe that we're currently on in the inside loop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cmdstan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Invisibly call the garbage collector even though many people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say this is pointless</w:t>
      </w:r>
      <w:r>
        <w:br/>
      </w:r>
      <w:r>
        <w:rPr>
          <w:rStyle w:val="NormalTok"/>
        </w:rPr>
        <w:t xml:space="preserve">        zlib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quiet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gc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model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(mdl)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possibly_fit_a_model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possibly</w:t>
      </w:r>
      <w:r>
        <w:rPr>
          <w:rStyle w:val="NormalTok"/>
        </w:rPr>
        <w:t xml:space="preserve">(fit_a_model, </w:t>
      </w:r>
      <w:r>
        <w:rPr>
          <w:rStyle w:val="AttributeTok"/>
        </w:rPr>
        <w:t xml:space="preserve">otherwise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"Uh oh!"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Outside loop: map over models</w:t>
      </w:r>
      <w:r>
        <w:br/>
      </w:r>
      <w:r>
        <w:br/>
      </w:r>
      <w:r>
        <w:rPr>
          <w:rStyle w:val="NormalTok"/>
        </w:rPr>
        <w:t xml:space="preserve">to_run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to_run,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(to_run),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(m, ind)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Informational message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"Fitting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(models)[ind], </w:t>
      </w:r>
      <w:r>
        <w:rPr>
          <w:rStyle w:val="StringTok"/>
        </w:rPr>
        <w:t xml:space="preserve">" models now!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    crayon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white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    crayon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bgMagenta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Inside loop: map over strata</w:t>
      </w:r>
      <w:r>
        <w:br/>
      </w:r>
      <w:r>
        <w:rPr>
          <w:rStyle w:val="NormalTok"/>
        </w:rPr>
        <w:t xml:space="preserve">          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dat_nested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dat,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(dat_nested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dat),</w:t>
      </w:r>
      <w:r>
        <w:br/>
      </w:r>
      <w:r>
        <w:rPr>
          <w:rStyle w:val="NormalTok"/>
        </w:rPr>
        <w:t xml:space="preserve">                \(d, idx) </w:t>
      </w:r>
      <w:r>
        <w:rPr>
          <w:rStyle w:val="FunctionTok"/>
        </w:rPr>
        <w:t xml:space="preserve">possibly_fit_a_model</w:t>
      </w:r>
      <w:r>
        <w:rPr>
          <w:rStyle w:val="NormalTok"/>
        </w:rPr>
        <w:t xml:space="preserve">(d, idx, ind, m)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stop_time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write_rds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res,</w:t>
      </w:r>
      <w:r>
        <w:br/>
      </w:r>
      <w:r>
        <w:rPr>
          <w:rStyle w:val="NormalTok"/>
        </w:rPr>
        <w:t xml:space="preserve">   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"Per-Strain-Models.Rds"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compress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"gz"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When I ran this, it took about 24 hours total to run all the models, so I</w:t>
      </w:r>
      <w:r>
        <w:t xml:space="preserve"> </w:t>
      </w:r>
      <w:r>
        <w:t xml:space="preserve">don’t currently plan to run it again. Instead I’ll load the results</w:t>
      </w:r>
      <w:r>
        <w:t xml:space="preserve"> </w:t>
      </w:r>
      <w:r>
        <w:t xml:space="preserve">from disk just in case and then process the results.</w:t>
      </w:r>
    </w:p>
    <w:p>
      <w:pPr>
        <w:pStyle w:val="BodyText"/>
      </w:pPr>
      <w:r>
        <w:t xml:space="preserve">The results file is over 40 gigabytes in size, so while I will temporarily</w:t>
      </w:r>
      <w:r>
        <w:t xml:space="preserve"> </w:t>
      </w:r>
      <w:r>
        <w:t xml:space="preserve">save it in case the models need to be re-run,</w:t>
      </w:r>
      <w:r>
        <w:t xml:space="preserve"> </w:t>
      </w:r>
      <w:r>
        <w:rPr>
          <w:bCs/>
          <w:b/>
        </w:rPr>
        <w:t xml:space="preserve">only the processed model</w:t>
      </w:r>
      <w:r>
        <w:t xml:space="preserve"> </w:t>
      </w:r>
      <w:r>
        <w:rPr>
          <w:bCs/>
          <w:b/>
        </w:rPr>
        <w:t xml:space="preserve">results will be committed to github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"Per-Strain-Models.Rds"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part processes the 40gb file into multiple smaller files just in case.</w:t>
      </w:r>
      <w:r>
        <w:t xml:space="preserve"> </w:t>
      </w:r>
      <w:r>
        <w:t xml:space="preserve">On a machine with less vRAM it will be impossible to read in the one large</w:t>
      </w:r>
      <w:r>
        <w:t xml:space="preserve"> </w:t>
      </w:r>
      <w:r>
        <w:t xml:space="preserve">list.</w:t>
      </w:r>
    </w:p>
    <w:p>
      <w:pPr>
        <w:pStyle w:val="SourceCode"/>
      </w:pPr>
      <w:r>
        <w:rPr>
          <w:rStyle w:val="CommentTok"/>
        </w:rPr>
        <w:t xml:space="preserve"># Breaking it down into smaller files</w:t>
      </w:r>
      <w:r>
        <w:br/>
      </w:r>
      <w:r>
        <w:rPr>
          <w:rStyle w:val="NormalTok"/>
        </w:rPr>
        <w:t xml:space="preserve">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walk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"Models"</w:t>
      </w:r>
      <w:r>
        <w:rPr>
          <w:rStyle w:val="NormalTok"/>
        </w:rPr>
        <w:t xml:space="preserve">, .x),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iwalk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res[[i]],</w:t>
      </w:r>
      <w:r>
        <w:br/>
      </w:r>
      <w:r>
        <w:rPr>
          <w:rStyle w:val="NormalTok"/>
        </w:rPr>
        <w:t xml:space="preserve">        \(x, ix)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(res)[[i]]), </w:t>
      </w:r>
      <w:r>
        <w:rPr>
          <w:rStyle w:val="StringTok"/>
        </w:rPr>
        <w:t xml:space="preserve">"/Model"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(ix,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compress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</w:p>
    <w:bookmarkEnd w:id="23"/>
    <w:bookmarkStart w:id="24" w:name="counterfactual-simulations"/>
    <w:p>
      <w:pPr>
        <w:pStyle w:val="Heading1"/>
      </w:pPr>
      <w:r>
        <w:t xml:space="preserve">Counterfactual simulations</w:t>
      </w:r>
    </w:p>
    <w:p>
      <w:pPr>
        <w:pStyle w:val="FirstParagraph"/>
      </w:pPr>
      <w:r>
        <w:t xml:space="preserve">First we need to make the simulated data. Since the ID variable is created</w:t>
      </w:r>
      <w:r>
        <w:t xml:space="preserve"> </w:t>
      </w:r>
      <w:r>
        <w:t xml:space="preserve">separately for each model, unfortunately we will need to make a list of</w:t>
      </w:r>
      <w:r>
        <w:t xml:space="preserve"> </w:t>
      </w:r>
      <w:r>
        <w:t xml:space="preserve">simulated datasets where the IDs correspond to the correct ones for the</w:t>
      </w:r>
      <w:r>
        <w:t xml:space="preserve"> </w:t>
      </w:r>
      <w:r>
        <w:t xml:space="preserve">current model. Then we’ll cross these IDs with a vector of</w:t>
      </w:r>
      <w:r>
        <w:t xml:space="preserve"> </w:t>
      </w:r>
      <w:r>
        <w:rPr>
          <w:iCs/>
          <w:i/>
        </w:rPr>
        <w:t xml:space="preserve">possible</w:t>
      </w:r>
      <w:r>
        <w:t xml:space="preserve"> </w:t>
      </w:r>
      <w:r>
        <w:t xml:space="preserve">values</w:t>
      </w:r>
      <w:r>
        <w:t xml:space="preserve"> </w:t>
      </w:r>
      <w:r>
        <w:t xml:space="preserve">for the antigenic distance, which is how we get the counterfactual predictions</w:t>
      </w:r>
      <w:r>
        <w:t xml:space="preserve"> </w:t>
      </w:r>
      <w:r>
        <w:t xml:space="preserve">for the unobserved antigenic distances.</w:t>
      </w:r>
    </w:p>
    <w:p>
      <w:pPr>
        <w:pStyle w:val="SourceCode"/>
      </w:pPr>
      <w:r>
        <w:rPr>
          <w:rStyle w:val="CommentTok"/>
        </w:rPr>
        <w:t xml:space="preserve"># Make the simulated data</w:t>
      </w:r>
      <w:r>
        <w:br/>
      </w:r>
      <w:r>
        <w:rPr>
          <w:rStyle w:val="NormalTok"/>
        </w:rPr>
        <w:t xml:space="preserve">ag_dist_vals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ids_by_model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map_int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dat_nested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dat,</w:t>
      </w:r>
      <w:r>
        <w:br/>
      </w:r>
      <w:r>
        <w:rPr>
          <w:rStyle w:val="NormalTok"/>
        </w:rPr>
        <w:t xml:space="preserve">        \(x)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Repeat the data three times (once for each type of model)</w:t>
      </w:r>
      <w:r>
        <w:br/>
      </w:r>
      <w:r>
        <w:rPr>
          <w:rStyle w:val="NormalTok"/>
        </w:rPr>
        <w:t xml:space="preserve">ids_all_models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(ids_by_model,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that we have the list of simulated data, we have to do a little bit</w:t>
      </w:r>
      <w:r>
        <w:t xml:space="preserve"> </w:t>
      </w:r>
      <w:r>
        <w:t xml:space="preserve">of a complicated mapping operation – we’ll have to use a nested map</w:t>
      </w:r>
      <w:r>
        <w:t xml:space="preserve"> </w:t>
      </w:r>
      <w:r>
        <w:t xml:space="preserve">like we did when we fit the models, in order to ensure that we repeat</w:t>
      </w:r>
      <w:r>
        <w:t xml:space="preserve"> </w:t>
      </w:r>
      <w:r>
        <w:t xml:space="preserve">correctly for each of the models. So the outside map will be for the three</w:t>
      </w:r>
      <w:r>
        <w:t xml:space="preserve"> </w:t>
      </w:r>
      <w:r>
        <w:t xml:space="preserve">model types, while the inside</w:t>
      </w:r>
      <w:r>
        <w:t xml:space="preserve"> </w:t>
      </w:r>
      <w:r>
        <w:rPr>
          <w:rStyle w:val="VerbatimChar"/>
        </w:rPr>
        <w:t xml:space="preserve">map2</w:t>
      </w:r>
      <w:r>
        <w:t xml:space="preserve"> </w:t>
      </w:r>
      <w:r>
        <w:t xml:space="preserve">will simultaneously map over the model</w:t>
      </w:r>
      <w:r>
        <w:t xml:space="preserve"> </w:t>
      </w:r>
      <w:r>
        <w:t xml:space="preserve">results and the simulated data to get the posterior distributions.</w:t>
      </w:r>
    </w:p>
    <w:p>
      <w:pPr>
        <w:pStyle w:val="BodyText"/>
      </w:pPr>
      <w:r>
        <w:t xml:space="preserve">Because of the vRAM limitations of a normal computer, we will have to load</w:t>
      </w:r>
      <w:r>
        <w:t xml:space="preserve"> </w:t>
      </w:r>
      <w:r>
        <w:t xml:space="preserve">in each individual model, process the predictions, and then remove the</w:t>
      </w:r>
      <w:r>
        <w:t xml:space="preserve"> </w:t>
      </w:r>
      <w:r>
        <w:t xml:space="preserve">model from the environment. First we need to make a list of the</w:t>
      </w:r>
      <w:r>
        <w:t xml:space="preserve"> </w:t>
      </w:r>
      <w:r>
        <w:t xml:space="preserve">model files to iterate over.</w:t>
      </w:r>
    </w:p>
    <w:p>
      <w:pPr>
        <w:pStyle w:val="SourceCode"/>
      </w:pPr>
      <w:r>
        <w:rPr>
          <w:rStyle w:val="CommentTok"/>
        </w:rPr>
        <w:t xml:space="preserve"># Listing all of the model files</w:t>
      </w:r>
      <w:r>
        <w:br/>
      </w:r>
      <w:r>
        <w:rPr>
          <w:rStyle w:val="NormalTok"/>
        </w:rPr>
        <w:t xml:space="preserve">file_names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"Results/_Out/Models"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"partial pooling"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pooling"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"complete pooling"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\(x)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what =</w:t>
      </w:r>
      <w:r>
        <w:rPr>
          <w:rStyle w:val="NormalTok"/>
        </w:rPr>
        <w:t xml:space="preserve"> c)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(file_names)</w:t>
      </w:r>
    </w:p>
    <w:p>
      <w:pPr>
        <w:pStyle w:val="FirstParagraph"/>
      </w:pPr>
      <w:r>
        <w:t xml:space="preserve">As a first step, we’ll get the diagnostics (conveniently calculated for us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rethinking::precis()</w:t>
      </w:r>
      <w:r>
        <w:t xml:space="preserve">) and the posterior samples, and save those to files.</w:t>
      </w:r>
      <w:r>
        <w:t xml:space="preserve"> </w:t>
      </w:r>
      <w:r>
        <w:t xml:space="preserve">This will allow us to avoid the overhead vRAM usage from loading the entire</w:t>
      </w:r>
      <w:r>
        <w:t xml:space="preserve"> </w:t>
      </w:r>
      <w:r>
        <w:rPr>
          <w:rStyle w:val="VerbatimChar"/>
        </w:rPr>
        <w:t xml:space="preserve">ulam</w:t>
      </w:r>
      <w:r>
        <w:t xml:space="preserve"> </w:t>
      </w:r>
      <w:r>
        <w:t xml:space="preserve">model object that we don’t need.</w:t>
      </w:r>
    </w:p>
    <w:p>
      <w:pPr>
        <w:pStyle w:val="SourceCode"/>
      </w:pP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Save the posterior samples</w:t>
      </w:r>
      <w:r>
        <w:br/>
      </w:r>
      <w:r>
        <w:rPr>
          <w:rStyle w:val="NormalTok"/>
        </w:rPr>
        <w:t xml:space="preserve">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walk2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file_names,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(file_names),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(fn, idx)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(idx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the formatted model number</w:t>
      </w:r>
      <w:r>
        <w:br/>
      </w:r>
      <w:r>
        <w:rPr>
          <w:rStyle w:val="NormalTok"/>
        </w:rPr>
        <w:t xml:space="preserve">        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(idx,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Read in the next model</w:t>
      </w:r>
      <w:r>
        <w:br/>
      </w:r>
      <w:r>
        <w:rPr>
          <w:rStyle w:val="NormalTok"/>
        </w:rPr>
        <w:t xml:space="preserve">      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(fn)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the posterior samples</w:t>
      </w:r>
      <w:r>
        <w:br/>
      </w:r>
      <w:r>
        <w:rPr>
          <w:rStyle w:val="NormalTok"/>
        </w:rPr>
        <w:t xml:space="preserve">      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rethinking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extract.samples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Save the posterior samples to file</w:t>
      </w:r>
      <w:r>
        <w:br/>
      </w:r>
      <w:r>
        <w:rPr>
          <w:rStyle w:val="NormalTok"/>
        </w:rPr>
        <w:t xml:space="preserve">      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write_rds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out,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"Results/_Out/samples"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"/Model"</w:t>
      </w:r>
      <w:r>
        <w:rPr>
          <w:rStyle w:val="NormalTok"/>
        </w:rPr>
        <w:t xml:space="preserve">, num, </w:t>
      </w:r>
      <w:r>
        <w:rPr>
          <w:rStyle w:val="StringTok"/>
        </w:rPr>
        <w:t xml:space="preserve">".Rds"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Save the precis to file</w:t>
      </w:r>
      <w:r>
        <w:br/>
      </w:r>
      <w:r>
        <w:rPr>
          <w:rStyle w:val="NormalTok"/>
        </w:rPr>
        <w:t xml:space="preserve">        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rethinking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precis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write_rds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"Results/_Out/precis"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"/Model"</w:t>
      </w:r>
      <w:r>
        <w:rPr>
          <w:rStyle w:val="NormalTok"/>
        </w:rPr>
        <w:t xml:space="preserve">, num, </w:t>
      </w:r>
      <w:r>
        <w:rPr>
          <w:rStyle w:val="StringTok"/>
        </w:rPr>
        <w:t xml:space="preserve">".Rds"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Cleanup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gc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.progress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"Getting posterior samples and diagnostics!"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stop_time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(i)</w:t>
      </w:r>
    </w:p>
    <w:p>
      <w:pPr>
        <w:pStyle w:val="FirstParagraph"/>
      </w:pPr>
      <w:r>
        <w:t xml:space="preserve">Next we need to process the posterior samples and calculate the linear model.</w:t>
      </w:r>
      <w:r>
        <w:t xml:space="preserve"> </w:t>
      </w:r>
      <w:r>
        <w:t xml:space="preserve">That is,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μ</m:t>
              </m:r>
            </m:e>
          </m:acc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rPr>
              <m:sty m:val="p"/>
            </m:rPr>
            <m:t>⋅</m:t>
          </m:r>
          <m:r>
            <m:rPr>
              <m:nor/>
              <m:sty m:val="p"/>
            </m:rPr>
            <m:t>Simulated distance</m:t>
          </m:r>
        </m:oMath>
      </m:oMathPara>
    </w:p>
    <w:p>
      <w:pPr>
        <w:pStyle w:val="FirstParagraph"/>
      </w:pPr>
      <w:r>
        <w:t xml:space="preserve">with all the subscripts that it needs that I’ll probably come back and add</w:t>
      </w:r>
      <w:r>
        <w:t xml:space="preserve"> </w:t>
      </w:r>
      <w:r>
        <w:t xml:space="preserve">later but I am too lazy and busy right now. Since we’re doing Gaussian</w:t>
      </w:r>
      <w:r>
        <w:t xml:space="preserve"> </w:t>
      </w:r>
      <w:r>
        <w:t xml:space="preserve">models,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  <m:r>
          <m:rPr>
            <m:sty m:val="p"/>
          </m:rPr>
          <m:t>=</m:t>
        </m:r>
        <m:acc>
          <m:accPr>
            <m:chr m:val="̂"/>
          </m:accPr>
          <m:e>
            <m:r>
              <m:t>η</m:t>
            </m:r>
          </m:e>
        </m:acc>
      </m:oMath>
      <w:r>
        <w:t xml:space="preserve">, i.e. 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μ</m:t>
            </m:r>
          </m:e>
        </m:d>
        <m:r>
          <m:rPr>
            <m:sty m:val="p"/>
          </m:rPr>
          <m:t>=</m:t>
        </m:r>
        <m:r>
          <m:t>μ</m:t>
        </m:r>
      </m:oMath>
      <w:r>
        <w:t xml:space="preserve">. So this is not too</w:t>
      </w:r>
      <w:r>
        <w:t xml:space="preserve"> </w:t>
      </w:r>
      <w:r>
        <w:t xml:space="preserve">difficult to do. The</w:t>
      </w:r>
      <w:r>
        <w:t xml:space="preserve"> </w:t>
      </w:r>
      <w:r>
        <w:rPr>
          <w:rStyle w:val="VerbatimChar"/>
        </w:rPr>
        <w:t xml:space="preserve">rethinking</w:t>
      </w:r>
      <w:r>
        <w:t xml:space="preserve"> </w:t>
      </w:r>
      <w:r>
        <w:t xml:space="preserve">package outputs the posterior as a list</w:t>
      </w:r>
      <w:r>
        <w:t xml:space="preserve"> </w:t>
      </w:r>
      <w:r>
        <w:t xml:space="preserve">of parameters, where each parameter is represented as a matrix of samples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with one row per posterior sample and one column per</w:t>
      </w:r>
      <w:r>
        <w:t xml:space="preserve"> </w:t>
      </w:r>
      <w:r>
        <w:t xml:space="preserve">individual id. So we take the column means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to get the</w:t>
      </w:r>
      <w:r>
        <w:t xml:space="preserve"> </w:t>
      </w:r>
      <w:r>
        <w:t xml:space="preserve">estimates of the mean for each individual.</w:t>
      </w:r>
    </w:p>
    <w:p>
      <w:pPr>
        <w:pStyle w:val="BodyText"/>
      </w:pPr>
      <w:r>
        <w:t xml:space="preserve">So, we will simultaneously map over the posterior samples and the simulated</w:t>
      </w:r>
      <w:r>
        <w:t xml:space="preserve"> </w:t>
      </w:r>
      <w:r>
        <w:t xml:space="preserve">data. Then for each of the simulated data frames, we need to map over the</w:t>
      </w:r>
      <w:r>
        <w:t xml:space="preserve"> </w:t>
      </w:r>
      <w:r>
        <w:t xml:space="preserve">rows to get the predictions using the linear model formula. Then we’ll</w:t>
      </w:r>
      <w:r>
        <w:t xml:space="preserve"> </w:t>
      </w:r>
      <w:r>
        <w:t xml:space="preserve">save those predictions to a file and clean up the environment, hopefully</w:t>
      </w:r>
      <w:r>
        <w:t xml:space="preserve"> </w:t>
      </w:r>
      <w:r>
        <w:t xml:space="preserve">preventing any vRAM issues by doing it in this painstaking way.</w:t>
      </w:r>
    </w:p>
    <w:p>
      <w:pPr>
        <w:pStyle w:val="SourceCode"/>
      </w:pPr>
      <w:r>
        <w:rPr>
          <w:rStyle w:val="NormalTok"/>
        </w:rPr>
        <w:t xml:space="preserve">x_mat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(ag_dist_vals,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sample_filenames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"Results/_Out/samples"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walk2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sample_filenames[</w:t>
      </w:r>
      <w:r>
        <w:rPr>
          <w:rStyle w:val="DecValTok"/>
        </w:rPr>
        <w:t xml:space="preserve">145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216</w:t>
      </w:r>
      <w:r>
        <w:rPr>
          <w:rStyle w:val="NormalTok"/>
        </w:rPr>
        <w:t xml:space="preserve">], ids_all_models[</w:t>
      </w:r>
      <w:r>
        <w:rPr>
          <w:rStyle w:val="DecValTok"/>
        </w:rPr>
        <w:t xml:space="preserve">145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216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\(fn, d)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the formatted model number</w:t>
      </w:r>
      <w:r>
        <w:br/>
      </w:r>
      <w:r>
        <w:rPr>
          <w:rStyle w:val="NormalTok"/>
        </w:rPr>
        <w:t xml:space="preserve">        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(i,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out_name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"Results/_Out/mu"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"/Model"</w:t>
      </w:r>
      <w:r>
        <w:rPr>
          <w:rStyle w:val="NormalTok"/>
        </w:rPr>
        <w:t xml:space="preserve">, num, </w:t>
      </w:r>
      <w:r>
        <w:rPr>
          <w:rStyle w:val="StringTok"/>
        </w:rPr>
        <w:t xml:space="preserve">".Rds"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Don't do the steps if this model already has been processed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(out_name))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isTRUE</w:t>
      </w:r>
      <w:r>
        <w:rPr>
          <w:rStyle w:val="NormalTok"/>
        </w:rPr>
        <w:t xml:space="preserve">(OVERWRITE)))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Read in the posterior distribution</w:t>
      </w:r>
      <w:r>
        <w:br/>
      </w:r>
      <w:r>
        <w:rPr>
          <w:rStyle w:val="NormalTok"/>
        </w:rPr>
        <w:t xml:space="preserve">        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(fn)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IF WE ARE ON A COMPLETE POOLING MODEL, we have to transform the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vector of samples to be an array of the correct size so it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can be indexed by ID.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a), d))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b), d))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out_list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d,</w:t>
      </w:r>
      <w:r>
        <w:br/>
      </w:r>
      <w:r>
        <w:rPr>
          <w:rStyle w:val="NormalTok"/>
        </w:rPr>
        <w:t xml:space="preserve">                \(id) {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a[, id],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a),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(x_mat)))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b[, id]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x_mat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(cbind, out_list)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            PIs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rethinking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PI)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est =</w:t>
      </w:r>
      <w:r>
        <w:rPr>
          <w:rStyle w:val="NormalTok"/>
        </w:rPr>
        <w:t xml:space="preserve"> means,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lwr =</w:t>
      </w:r>
      <w:r>
        <w:rPr>
          <w:rStyle w:val="NormalTok"/>
        </w:rPr>
        <w:t xml:space="preserve"> PIs[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upr =</w:t>
      </w:r>
      <w:r>
        <w:rPr>
          <w:rStyle w:val="NormalTok"/>
        </w:rPr>
        <w:t xml:space="preserve"> PIs[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(ag_dist_vals,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d),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(ag_dist_vals))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Write this matrix to file</w:t>
      </w:r>
      <w:r>
        <w:br/>
      </w:r>
      <w:r>
        <w:rPr>
          <w:rStyle w:val="NormalTok"/>
        </w:rPr>
        <w:t xml:space="preserve">          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write_rds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val,</w:t>
      </w:r>
      <w:r>
        <w:br/>
      </w:r>
      <w:r>
        <w:rPr>
          <w:rStyle w:val="NormalTok"/>
        </w:rPr>
        <w:t xml:space="preserve">                out_name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Clean up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(p, out)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gc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Increment model number</w:t>
      </w:r>
      <w:r>
        <w:br/>
      </w:r>
      <w:r>
        <w:rPr>
          <w:rStyle w:val="NormalTok"/>
        </w:rPr>
        <w:t xml:space="preserve">        i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.progress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"Calculating conditional mean samples!"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stop_time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bookmarkEnd w:id="24"/>
    <w:bookmarkStart w:id="25" w:name="marginal-predictions"/>
    <w:p>
      <w:pPr>
        <w:pStyle w:val="Heading1"/>
      </w:pPr>
      <w:r>
        <w:t xml:space="preserve">Marginal predictions</w:t>
      </w:r>
    </w:p>
    <w:p>
      <w:pPr>
        <w:pStyle w:val="FirstParagraph"/>
      </w:pPr>
      <w:r>
        <w:t xml:space="preserve">I should have gotten the marginal predictions in the previous loop, but I</w:t>
      </w:r>
      <w:r>
        <w:t xml:space="preserve"> </w:t>
      </w:r>
      <w:r>
        <w:t xml:space="preserve">forgot to. So now it seems more prudent to run a second loop to get the</w:t>
      </w:r>
      <w:r>
        <w:t xml:space="preserve"> </w:t>
      </w:r>
      <w:r>
        <w:t xml:space="preserve">marginal predictions than to modify the previous loop. Reading in the files</w:t>
      </w:r>
      <w:r>
        <w:t xml:space="preserve"> </w:t>
      </w:r>
      <w:r>
        <w:t xml:space="preserve">again adds significant unnecessary overhead, but it’s less than the computational</w:t>
      </w:r>
      <w:r>
        <w:t xml:space="preserve"> </w:t>
      </w:r>
      <w:r>
        <w:t xml:space="preserve">cost of repeating the calculations I already did.</w:t>
      </w:r>
    </w:p>
    <w:p>
      <w:pPr>
        <w:pStyle w:val="SourceCode"/>
      </w:pPr>
      <w:r>
        <w:rPr>
          <w:rStyle w:val="NormalTok"/>
        </w:rPr>
        <w:t xml:space="preserve">x_mat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(ag_dist_vals,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sample_filenames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"Results/_Out/samples"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walk2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sample_filenames[</w:t>
      </w:r>
      <w:r>
        <w:rPr>
          <w:rStyle w:val="DecValTok"/>
        </w:rPr>
        <w:t xml:space="preserve">145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216</w:t>
      </w:r>
      <w:r>
        <w:rPr>
          <w:rStyle w:val="NormalTok"/>
        </w:rPr>
        <w:t xml:space="preserve">], ids_all_models[</w:t>
      </w:r>
      <w:r>
        <w:rPr>
          <w:rStyle w:val="DecValTok"/>
        </w:rPr>
        <w:t xml:space="preserve">145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216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\(fn, d)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the formatted model number</w:t>
      </w:r>
      <w:r>
        <w:br/>
      </w:r>
      <w:r>
        <w:rPr>
          <w:rStyle w:val="NormalTok"/>
        </w:rPr>
        <w:t xml:space="preserve">        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(i,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out_name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"Results/_Out/marg"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"/Model"</w:t>
      </w:r>
      <w:r>
        <w:rPr>
          <w:rStyle w:val="NormalTok"/>
        </w:rPr>
        <w:t xml:space="preserve">, num, </w:t>
      </w:r>
      <w:r>
        <w:rPr>
          <w:rStyle w:val="StringTok"/>
        </w:rPr>
        <w:t xml:space="preserve">".Rds"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Don't do the steps if this model already has been processed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(out_name))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isTRUE</w:t>
      </w:r>
      <w:r>
        <w:rPr>
          <w:rStyle w:val="NormalTok"/>
        </w:rPr>
        <w:t xml:space="preserve">(OVERWRITE))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Read in the posterior distribution</w:t>
      </w:r>
      <w:r>
        <w:br/>
      </w:r>
      <w:r>
        <w:rPr>
          <w:rStyle w:val="NormalTok"/>
        </w:rPr>
        <w:t xml:space="preserve">        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(fn)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IF WE ARE ON A COMPLETE POOLING MODEL, we have to transform the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vector of samples to be an array of the correct size so it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can be indexed by ID.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a), d))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b), d))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get_marginals</w:t>
      </w:r>
      <w:r>
        <w:rPr>
          <w:rStyle w:val="NormalTok"/>
        </w:rPr>
        <w:t xml:space="preserve">(ag_dist_vals, p,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get_marginals</w:t>
      </w:r>
      <w:r>
        <w:rPr>
          <w:rStyle w:val="NormalTok"/>
        </w:rPr>
        <w:t xml:space="preserve">(ag_dist_vals, p,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out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"type 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clean_list</w:t>
      </w:r>
      <w:r>
        <w:rPr>
          <w:rStyle w:val="NormalTok"/>
        </w:rPr>
        <w:t xml:space="preserve">(m1, ag_dist_vals),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"type 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clean_list</w:t>
      </w:r>
      <w:r>
        <w:rPr>
          <w:rStyle w:val="NormalTok"/>
        </w:rPr>
        <w:t xml:space="preserve">(m3, ag_dist_vals),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"ci_type"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Write this df to file</w:t>
      </w:r>
      <w:r>
        <w:br/>
      </w:r>
      <w:r>
        <w:rPr>
          <w:rStyle w:val="NormalTok"/>
        </w:rPr>
        <w:t xml:space="preserve">          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write_rds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out,</w:t>
      </w:r>
      <w:r>
        <w:br/>
      </w:r>
      <w:r>
        <w:rPr>
          <w:rStyle w:val="NormalTok"/>
        </w:rPr>
        <w:t xml:space="preserve">                out_name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Clean up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(p, out)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gc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Increment model number</w:t>
      </w:r>
      <w:r>
        <w:br/>
      </w:r>
      <w:r>
        <w:rPr>
          <w:rStyle w:val="NormalTok"/>
        </w:rPr>
        <w:t xml:space="preserve">        i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.progress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"Calculating conditional mean samples!"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stop_time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bookmarkEnd w:id="25"/>
    <w:bookmarkStart w:id="26" w:name="housekeeping"/>
    <w:p>
      <w:pPr>
        <w:pStyle w:val="Heading1"/>
      </w:pPr>
      <w:r>
        <w:t xml:space="preserve">Housekeeping</w:t>
      </w:r>
    </w:p>
    <w:p>
      <w:pPr>
        <w:pStyle w:val="FirstParagraph"/>
      </w:pPr>
      <w:r>
        <w:t xml:space="preserve">OK, now that we have all the means and PIs for each individual, we need to</w:t>
      </w:r>
      <w:r>
        <w:t xml:space="preserve"> </w:t>
      </w:r>
      <w:r>
        <w:t xml:space="preserve">get all the data consolidated together. Since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can store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objects</w:t>
      </w:r>
      <w:r>
        <w:t xml:space="preserve"> </w:t>
      </w:r>
      <w:r>
        <w:t xml:space="preserve">of this size quite efficiently, the resulting object is actually less than a</w:t>
      </w:r>
      <w:r>
        <w:t xml:space="preserve"> </w:t>
      </w:r>
      <w:r>
        <w:t xml:space="preserve">gigebyte in size.</w:t>
      </w:r>
    </w:p>
    <w:p>
      <w:pPr>
        <w:pStyle w:val="SourceCode"/>
      </w:pPr>
      <w:r>
        <w:rPr>
          <w:rStyle w:val="NormalTok"/>
        </w:rPr>
        <w:t xml:space="preserve">models_data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Make a list of copies of the nested data containing the model identifying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information -- one copy for each of the models.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(models),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(dat_nested))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the list names to the same order as the models list, so that we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are labelling the data correctly.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(models))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Combine all three of these replicated datasets into one rbind-ed dataset,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which has a column called 'model' where the entries come from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name of the list element (which we just set to be the model names in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correct order).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Now read in all of the predictions dataframes and add this as 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list-column to the tibble. Since we are doing everything in the correct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order we have ensured that the predictions for the correct model are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labelled correctly.</w:t>
      </w:r>
      <w:r>
        <w:br/>
      </w:r>
      <w:r>
        <w:rPr>
          <w:rStyle w:val="NormalTok"/>
        </w:rPr>
        <w:t xml:space="preserve">  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preds 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"Results/_Out/mu"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readr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read_rds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Now I'll repeat the same code for the marginals because I'm too lazy</w:t>
      </w:r>
      <w:r>
        <w:br/>
      </w:r>
      <w:r>
        <w:rPr>
          <w:rStyle w:val="CommentTok"/>
        </w:rPr>
        <w:t xml:space="preserve"># to think of a better way. And it's easier if the marginals are in their</w:t>
      </w:r>
      <w:r>
        <w:br/>
      </w:r>
      <w:r>
        <w:rPr>
          <w:rStyle w:val="CommentTok"/>
        </w:rPr>
        <w:t xml:space="preserve"># own data frame anyways.</w:t>
      </w:r>
      <w:r>
        <w:br/>
      </w:r>
      <w:r>
        <w:rPr>
          <w:rStyle w:val="NormalTok"/>
        </w:rPr>
        <w:t xml:space="preserve">marginals_data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Make a list of copies of the nested data containing the model identifying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information -- one copy for each of the models.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(models),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(dat_nested))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the list names to the same order as the models list, so that we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are labelling the data correctly.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(models))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Combine all three of these replicated datasets into one rbind-ed dataset,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which has a column called 'model' where the entries come from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name of the list element (which we just set to be the model names in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correct order).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Now read in all of the predictions dataframes and add this as 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list-column to the tibble. Since we are doing everything in the correct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order we have ensured that the predictions for the correct model are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labelled correctly.</w:t>
      </w:r>
      <w:r>
        <w:br/>
      </w:r>
      <w:r>
        <w:rPr>
          <w:rStyle w:val="NormalTok"/>
        </w:rPr>
        <w:t xml:space="preserve">  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preds 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"Results/_Out/marg"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readr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read_rds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CommentTok"/>
        </w:rPr>
        <w:t xml:space="preserve"># Save to disk</w:t>
      </w:r>
      <w:r>
        <w:br/>
      </w:r>
      <w:r>
        <w:rPr>
          <w:rStyle w:val="NormalTok"/>
        </w:rPr>
        <w:t xml:space="preserve">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"combined-preds.Rds"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isTRUE</w:t>
      </w:r>
      <w:r>
        <w:rPr>
          <w:rStyle w:val="NormalTok"/>
        </w:rPr>
        <w:t xml:space="preserve">(OVERWRITE)) {readr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write_rds</w:t>
      </w:r>
      <w:r>
        <w:rPr>
          <w:rStyle w:val="NormalTok"/>
        </w:rPr>
        <w:t xml:space="preserve">(models_data, fn)}</w:t>
      </w:r>
      <w:r>
        <w:br/>
      </w:r>
      <w:r>
        <w:rPr>
          <w:rStyle w:val="NormalTok"/>
        </w:rPr>
        <w:t xml:space="preserve">models_data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(fn)</w:t>
      </w:r>
      <w:r>
        <w:br/>
      </w:r>
      <w:r>
        <w:br/>
      </w:r>
      <w:r>
        <w:rPr>
          <w:rStyle w:val="CommentTok"/>
        </w:rPr>
        <w:t xml:space="preserve"># Save to disk</w:t>
      </w:r>
      <w:r>
        <w:br/>
      </w:r>
      <w:r>
        <w:rPr>
          <w:rStyle w:val="NormalTok"/>
        </w:rPr>
        <w:t xml:space="preserve">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"combined-marginals.Rds"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(fn)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isTRUE</w:t>
      </w:r>
      <w:r>
        <w:rPr>
          <w:rStyle w:val="NormalTok"/>
        </w:rPr>
        <w:t xml:space="preserve">(OVERWRITE)) {readr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write_rds</w:t>
      </w:r>
      <w:r>
        <w:rPr>
          <w:rStyle w:val="NormalTok"/>
        </w:rPr>
        <w:t xml:space="preserve">(marginals_data, fn)}</w:t>
      </w:r>
      <w:r>
        <w:br/>
      </w:r>
      <w:r>
        <w:rPr>
          <w:rStyle w:val="NormalTok"/>
        </w:rPr>
        <w:t xml:space="preserve">marginals_data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(fn)</w:t>
      </w:r>
    </w:p>
    <w:p>
      <w:pPr>
        <w:pStyle w:val="FirstParagraph"/>
      </w:pPr>
      <w:r>
        <w:t xml:space="preserve">OK so now we have a data frame that has all of our means and PIs and</w:t>
      </w:r>
      <w:r>
        <w:t xml:space="preserve"> </w:t>
      </w:r>
      <w:r>
        <w:t xml:space="preserve">whatnot stored together. Since there’s really no reason for us to get back</w:t>
      </w:r>
      <w:r>
        <w:t xml:space="preserve"> </w:t>
      </w:r>
      <w:r>
        <w:t xml:space="preserve">to the original ID scale, I won’t worry about joining back with the original</w:t>
      </w:r>
      <w:r>
        <w:t xml:space="preserve"> </w:t>
      </w:r>
      <w:r>
        <w:t xml:space="preserve">data set. If we wanted to look for emerging patterns in covariates (without</w:t>
      </w:r>
      <w:r>
        <w:t xml:space="preserve"> </w:t>
      </w:r>
      <w:r>
        <w:t xml:space="preserve">formally stratifying by them) we could do that also, but I am not going to</w:t>
      </w:r>
      <w:r>
        <w:t xml:space="preserve"> </w:t>
      </w:r>
      <w:r>
        <w:t xml:space="preserve">do that right now either. Right now I just want to get the plots like Amanda</w:t>
      </w:r>
      <w:r>
        <w:t xml:space="preserve"> </w:t>
      </w:r>
      <w:r>
        <w:t xml:space="preserve">has in figure 2 of her manuscript.</w:t>
      </w:r>
    </w:p>
    <w:p>
      <w:pPr>
        <w:pStyle w:val="BodyText"/>
      </w:pPr>
      <w:r>
        <w:t xml:space="preserve">All of these plots will be saved in the file</w:t>
      </w:r>
      <w:r>
        <w:t xml:space="preserve"> </w:t>
      </w:r>
      <w:r>
        <w:rPr>
          <w:rStyle w:val="VerbatimChar"/>
        </w:rPr>
        <w:t xml:space="preserve">Results/Figures/Per-Strain-Plots</w:t>
      </w:r>
      <w:r>
        <w:t xml:space="preserve"> </w:t>
      </w:r>
      <w:r>
        <w:t xml:space="preserve">in the following subdirectory structure:</w:t>
      </w:r>
      <w:r>
        <w:t xml:space="preserve"> </w:t>
      </w:r>
      <w:r>
        <w:rPr>
          <w:rStyle w:val="VerbatimChar"/>
        </w:rPr>
        <w:t xml:space="preserve">model-type/distance-measure/VaccineStrain.png</w:t>
      </w:r>
      <w:r>
        <w:t xml:space="preserve"> </w:t>
      </w:r>
      <w:r>
        <w:t xml:space="preserve">or something similar to that.</w:t>
      </w:r>
    </w:p>
    <w:bookmarkEnd w:id="26"/>
    <w:bookmarkStart w:id="27" w:name="making-plots"/>
    <w:p>
      <w:pPr>
        <w:pStyle w:val="Heading1"/>
      </w:pPr>
      <w:r>
        <w:t xml:space="preserve">Making plots</w:t>
      </w:r>
    </w:p>
    <w:p>
      <w:pPr>
        <w:pStyle w:val="FirstParagraph"/>
      </w:pPr>
      <w:r>
        <w:t xml:space="preserve">First I’ll set the ggplot theme so I don’t have to update it individually for</w:t>
      </w:r>
      <w:r>
        <w:t xml:space="preserve"> </w:t>
      </w:r>
      <w:r>
        <w:t xml:space="preserve">every single plot.</w:t>
      </w:r>
    </w:p>
    <w:p>
      <w:pPr>
        <w:pStyle w:val="SourceCode"/>
      </w:pP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panel.spacing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Unnest the data so we can plot with it. Although I guess we could</w:t>
      </w:r>
      <w:r>
        <w:br/>
      </w:r>
      <w:r>
        <w:rPr>
          <w:rStyle w:val="CommentTok"/>
        </w:rPr>
        <w:t xml:space="preserve"># technically plot with the nested data this is easier and there are</w:t>
      </w:r>
      <w:r>
        <w:br/>
      </w:r>
      <w:r>
        <w:rPr>
          <w:rStyle w:val="CommentTok"/>
        </w:rPr>
        <w:t xml:space="preserve"># ~10M rows so it is small enough that we can do this.</w:t>
      </w:r>
      <w:r>
        <w:br/>
      </w:r>
      <w:r>
        <w:rPr>
          <w:rStyle w:val="NormalTok"/>
        </w:rPr>
        <w:t xml:space="preserve">plt_data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models_data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(preds)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dat)</w:t>
      </w:r>
      <w:r>
        <w:br/>
      </w:r>
      <w:r>
        <w:br/>
      </w:r>
      <w:r>
        <w:rPr>
          <w:rStyle w:val="NormalTok"/>
        </w:rPr>
        <w:t xml:space="preserve">plt_marg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marginals_data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(preds)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dat)</w:t>
      </w:r>
    </w:p>
    <w:p>
      <w:pPr>
        <w:pStyle w:val="FirstParagraph"/>
      </w:pPr>
      <w:r>
        <w:t xml:space="preserve">First I’ll grab the first set of model results that I want and mess with those</w:t>
      </w:r>
      <w:r>
        <w:t xml:space="preserve"> </w:t>
      </w:r>
      <w:r>
        <w:t xml:space="preserve">until the plot looks how I want it to. Then we can worry about faceting and</w:t>
      </w:r>
      <w:r>
        <w:t xml:space="preserve"> </w:t>
      </w:r>
      <w:r>
        <w:t xml:space="preserve">whatnot.</w:t>
      </w:r>
    </w:p>
    <w:bookmarkEnd w:id="27"/>
    <w:bookmarkStart w:id="28" w:name="poster-plots-move-this-eventually"/>
    <w:p>
      <w:pPr>
        <w:pStyle w:val="Heading1"/>
      </w:pPr>
      <w:r>
        <w:t xml:space="preserve">Poster plots (move this eventually)</w:t>
      </w:r>
    </w:p>
    <w:p>
      <w:pPr>
        <w:pStyle w:val="SourceCode"/>
      </w:pPr>
      <w:r>
        <w:rPr>
          <w:rStyle w:val="NormalTok"/>
        </w:rPr>
        <w:t xml:space="preserve">plt_test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plt_marg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FILTER PLOTS THAT USE THIS IN THIS SCRIPT CAUSE I CHANTGED IT</w:t>
      </w:r>
      <w:r>
        <w:br/>
      </w:r>
      <w:r>
        <w:rPr>
          <w:rStyle w:val="NormalTok"/>
        </w:rPr>
        <w:t xml:space="preserve">        vaccine_fullname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"H1N1-California-2009"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"H3N2-Hong Kong-2014"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model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 pooling"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ci_type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3"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(outcome,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"prevactiter"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"postvactiter"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"titerincrease"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"log2(Pre-vaccination titer/5)"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"log2(Post-vaccination titer/5)"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"log2(Titer ratio)"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method,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"p_epi"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"cart_2d_post"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"Year difference"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"p-Epitope sequence distance"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"Antigenic cartography distance"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plt_test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lwr,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outcome))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outcome))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method)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NormalTok"/>
        </w:rPr>
        <w:t xml:space="preserve">ns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dat_models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(dose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uniq_id),</w:t>
      </w:r>
      <w:r>
        <w:br/>
      </w:r>
      <w:r>
        <w:rPr>
          <w:rStyle w:val="NormalTok"/>
        </w:rPr>
        <w:t xml:space="preserve">        season,</w:t>
      </w:r>
      <w:r>
        <w:br/>
      </w:r>
      <w:r>
        <w:rPr>
          <w:rStyle w:val="NormalTok"/>
        </w:rPr>
        <w:t xml:space="preserve">        vaccine_fullname,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.keep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(vaccine_fullname)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</w:p>
    <w:bookmarkEnd w:id="28"/>
    <w:bookmarkStart w:id="29" w:name="dose-models"/>
    <w:p>
      <w:pPr>
        <w:pStyle w:val="Heading1"/>
      </w:pPr>
      <w:r>
        <w:t xml:space="preserve">Dose models</w:t>
      </w:r>
    </w:p>
    <w:p>
      <w:pPr>
        <w:pStyle w:val="FirstParagraph"/>
      </w:pPr>
      <w:r>
        <w:t xml:space="preserve">This is a quick model that is also stratified by dose.</w:t>
      </w:r>
    </w:p>
    <w:p>
      <w:pPr>
        <w:pStyle w:val="SourceCode"/>
      </w:pPr>
      <w:r>
        <w:rPr>
          <w:rStyle w:val="NormalTok"/>
        </w:rPr>
        <w:t xml:space="preserve">m_dose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(mu, s),</w:t>
      </w:r>
      <w:r>
        <w:br/>
      </w:r>
      <w:r>
        <w:rPr>
          <w:rStyle w:val="NormalTok"/>
        </w:rPr>
        <w:t xml:space="preserve">        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a[dose]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b[dose]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  a[dose]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b[dose]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dat_dose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dat_models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Select only the data we need RIGHT NOW to prevent Stan from throwing a fit,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it will often get angry over unused data that is in the wrong format.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Variables that should go into the Stan model. These DO need to be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processed to be NUMERIC.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uniq_id, y,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norm_dist, dose,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Stratum/nesting variables -- these do NOT need to be processed.</w:t>
      </w:r>
      <w:r>
        <w:br/>
      </w:r>
      <w:r>
        <w:rPr>
          <w:rStyle w:val="NormalTok"/>
        </w:rPr>
        <w:t xml:space="preserve">        vaccine_fullname, method, outcome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Clean up the dose factor -- no need to do by groups since the levels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are always the same!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dose =</w:t>
      </w:r>
      <w:r>
        <w:rPr>
          <w:rStyle w:val="NormalTok"/>
        </w:rPr>
        <w:t xml:space="preserve"> dose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Cleaning up the factor variables that have to become indices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it has to be done in groups to ensure there are no missing levels!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(id, x, y)))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fct_inorder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This line creates the stratified data frames. Analogous to base R split()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but organized better.</w:t>
      </w:r>
      <w:r>
        <w:br/>
      </w:r>
      <w:r>
        <w:rPr>
          <w:rStyle w:val="NormalTok"/>
        </w:rPr>
        <w:t xml:space="preserve">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(id, x, 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rethinking will convert data to a list so we may as well do it ourselves.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This turns each of the subsample data frames into a list of vectors.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Note that some of the Ag distance methods are missing values so we also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need to omit those missing values.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 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(dat, \(x) x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REDO WORKFLOW USING PRE-COMPILED CMDSTAN MODELS</w:t>
      </w:r>
      <w:r>
        <w:br/>
      </w:r>
      <w:r>
        <w:rPr>
          <w:rStyle w:val="CommentTok"/>
        </w:rPr>
        <w:t xml:space="preserve"># THIS WOULD SAVE QUITE A BIT OF TIME! BUT NOT TODAY (2022-02-17)</w:t>
      </w:r>
      <w:r>
        <w:br/>
      </w:r>
      <w:r>
        <w:rPr>
          <w:rStyle w:val="NormalTok"/>
        </w:rPr>
        <w:t xml:space="preserve">dose_model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cmdstanr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cmdstan_model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stan_file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"dose-complete-pooling.Stan"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compile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fit_a_cmdstan_model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data_index, model_index, model_flist, </w:t>
      </w:r>
      <w:r>
        <w:rPr>
          <w:rStyle w:val="AttributeTok"/>
        </w:rPr>
        <w:t xml:space="preserve">mm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Informational message</w:t>
      </w:r>
      <w:r>
        <w:br/>
      </w:r>
      <w:r>
        <w:rPr>
          <w:rStyle w:val="NormalTok"/>
        </w:rPr>
        <w:t xml:space="preserve">        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data_index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n_models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(model_index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"Fitting model "</w:t>
      </w:r>
      <w:r>
        <w:rPr>
          <w:rStyle w:val="NormalTok"/>
        </w:rPr>
        <w:t xml:space="preserve">, mn, </w:t>
      </w:r>
      <w:r>
        <w:rPr>
          <w:rStyle w:val="StringTok"/>
        </w:rPr>
        <w:t xml:space="preserve">" of "</w:t>
      </w:r>
      <w:r>
        <w:rPr>
          <w:rStyle w:val="NormalTok"/>
        </w:rPr>
        <w:t xml:space="preserve">, n_models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mm, </w:t>
      </w:r>
      <w:r>
        <w:rPr>
          <w:rStyle w:val="StringTok"/>
        </w:rPr>
        <w:t xml:space="preserve">"!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crayon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white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crayon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bgRed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mdl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   dose_model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parallel_chains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iter_warmup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%//%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iter_sampling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%//%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adapt_delta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refresh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print update every 500 iters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Invisibly call the garbage collector even though many people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say this is pointless</w:t>
      </w:r>
      <w:r>
        <w:br/>
      </w:r>
      <w:r>
        <w:rPr>
          <w:rStyle w:val="NormalTok"/>
        </w:rPr>
        <w:t xml:space="preserve">        zlib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quiet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gc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model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(mdl)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possibly_fit_a_cmdstan_model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possibly</w:t>
      </w:r>
      <w:r>
        <w:rPr>
          <w:rStyle w:val="NormalTok"/>
        </w:rPr>
        <w:t xml:space="preserve">(fit_a_model, </w:t>
      </w:r>
      <w:r>
        <w:rPr>
          <w:rStyle w:val="AttributeTok"/>
        </w:rPr>
        <w:t xml:space="preserve">otherwise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"Uh oh!"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dose models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(dat_dose)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dose_res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walk2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dat_dose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dat,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(dat_dose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dat),</w:t>
      </w:r>
      <w:r>
        <w:br/>
      </w:r>
      <w:r>
        <w:rPr>
          <w:rStyle w:val="NormalTok"/>
        </w:rPr>
        <w:t xml:space="preserve">        \(d, idx)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Create the file path to save to</w:t>
      </w:r>
      <w:r>
        <w:br/>
      </w:r>
      <w:r>
        <w:rPr>
          <w:rStyle w:val="NormalTok"/>
        </w:rPr>
        <w:t xml:space="preserve">            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(idx,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out_name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"Results/_Out/Dose-Models/Fit"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"/Model"</w:t>
      </w:r>
      <w:r>
        <w:rPr>
          <w:rStyle w:val="NormalTok"/>
        </w:rPr>
        <w:t xml:space="preserve">, num, </w:t>
      </w:r>
      <w:r>
        <w:rPr>
          <w:rStyle w:val="StringTok"/>
        </w:rPr>
        <w:t xml:space="preserve">".Rds"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(out_name)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OVERWRITE) {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              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possibly_fit_a_model</w:t>
      </w:r>
      <w:r>
        <w:rPr>
          <w:rStyle w:val="NormalTok"/>
        </w:rPr>
        <w:t xml:space="preserve">(d, idx,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m_dose, </w:t>
      </w:r>
      <w:r>
        <w:rPr>
          <w:rStyle w:val="AttributeTok"/>
        </w:rPr>
        <w:t xml:space="preserve">mm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Save the file</w:t>
      </w:r>
      <w:r>
        <w:br/>
      </w:r>
      <w:r>
        <w:rPr>
          <w:rStyle w:val="NormalTok"/>
        </w:rPr>
        <w:t xml:space="preserve">              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write_rds</w:t>
      </w:r>
      <w:r>
        <w:rPr>
          <w:rStyle w:val="NormalTok"/>
        </w:rPr>
        <w:t xml:space="preserve">(fit, out_name, </w:t>
      </w:r>
      <w:r>
        <w:rPr>
          <w:rStyle w:val="AttributeTok"/>
        </w:rPr>
        <w:t xml:space="preserve">compress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Clean up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gc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(fit)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stop_time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Get the posterior predictions from the dose models</w:t>
      </w:r>
    </w:p>
    <w:p>
      <w:pPr>
        <w:pStyle w:val="SourceCode"/>
      </w:pPr>
      <w:r>
        <w:rPr>
          <w:rStyle w:val="NormalTok"/>
        </w:rPr>
        <w:t xml:space="preserve">x_mat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(ag_dist_vals,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see if we can do with link/sim if we clean up each time?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sample_filenames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"Results/_Out/Dose-Models/Fit"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Setup file name</w:t>
      </w:r>
      <w:r>
        <w:br/>
      </w:r>
      <w:r>
        <w:rPr>
          <w:rStyle w:val="NormalTok"/>
        </w:rPr>
        <w:t xml:space="preserve">        get_fn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(dir)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"Results/_Out/Dose-Models"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dir, </w:t>
      </w:r>
      <w:r>
        <w:rPr>
          <w:rStyle w:val="StringTok"/>
        </w:rPr>
        <w:t xml:space="preserve">"/Model"</w:t>
      </w:r>
      <w:r>
        <w:rPr>
          <w:rStyle w:val="NormalTok"/>
        </w:rPr>
        <w:t xml:space="preserve">, num, </w:t>
      </w:r>
      <w:r>
        <w:rPr>
          <w:rStyle w:val="StringTok"/>
        </w:rPr>
        <w:t xml:space="preserve">".Rds"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pwalk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fn =</w:t>
      </w:r>
      <w:r>
        <w:rPr>
          <w:rStyle w:val="NormalTok"/>
        </w:rPr>
        <w:t xml:space="preserve"> sample_filenames,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(sample_filenames)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\(fn, idx)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the formatted model number</w:t>
      </w:r>
      <w:r>
        <w:br/>
      </w:r>
      <w:r>
        <w:rPr>
          <w:rStyle w:val="NormalTok"/>
        </w:rPr>
        <w:t xml:space="preserve">        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(idx,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Read in the current model</w:t>
      </w:r>
      <w:r>
        <w:br/>
      </w:r>
      <w:r>
        <w:rPr>
          <w:rStyle w:val="NormalTok"/>
        </w:rPr>
        <w:t xml:space="preserve">      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(fn)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the diagnostics</w:t>
      </w:r>
      <w:r>
        <w:br/>
      </w:r>
      <w:r>
        <w:rPr>
          <w:rStyle w:val="NormalTok"/>
        </w:rPr>
        <w:t xml:space="preserve">        pc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   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rethinking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precis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write_rds</w:t>
      </w:r>
      <w:r>
        <w:rPr>
          <w:rStyle w:val="NormalTok"/>
        </w:rPr>
        <w:t xml:space="preserve">(pc, </w:t>
      </w:r>
      <w:r>
        <w:rPr>
          <w:rStyle w:val="FunctionTok"/>
        </w:rPr>
        <w:t xml:space="preserve">get_fn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the prior samples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prior &lt;- rethinking::extract.prior(m, n = 1250, chains = 8, cores = 8)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readr::write_rds(prior, get_fn("Prior"))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the posterior samples</w:t>
      </w:r>
      <w:r>
        <w:br/>
      </w:r>
      <w:r>
        <w:rPr>
          <w:rStyle w:val="NormalTok"/>
        </w:rPr>
        <w:t xml:space="preserve">        post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rethinking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extract.samples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write_rds</w:t>
      </w:r>
      <w:r>
        <w:rPr>
          <w:rStyle w:val="NormalTok"/>
        </w:rPr>
        <w:t xml:space="preserve">(post, </w:t>
      </w:r>
      <w:r>
        <w:rPr>
          <w:rStyle w:val="FunctionTok"/>
        </w:rPr>
        <w:t xml:space="preserve">get_fn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PREDS ARE FOR COMPLETE POOLING WILL NEED TO UPDATE FOR MULTILEVEL!!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the individual predictions</w:t>
      </w:r>
      <w:r>
        <w:br/>
      </w:r>
      <w:r>
        <w:rPr>
          <w:rStyle w:val="NormalTok"/>
        </w:rPr>
        <w:t xml:space="preserve">        out_list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\(dose)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(post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a[, dose],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(post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a),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(x_mat)))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post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b[, dose]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x_mat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(cbind, out_list)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        PIs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rethinking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PI)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est =</w:t>
      </w:r>
      <w:r>
        <w:rPr>
          <w:rStyle w:val="NormalTok"/>
        </w:rPr>
        <w:t xml:space="preserve"> means,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lwr =</w:t>
      </w:r>
      <w:r>
        <w:rPr>
          <w:rStyle w:val="NormalTok"/>
        </w:rPr>
        <w:t xml:space="preserve"> PIs[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upr =</w:t>
      </w:r>
      <w:r>
        <w:rPr>
          <w:rStyle w:val="NormalTok"/>
        </w:rPr>
        <w:t xml:space="preserve"> PIs[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(ag_dist_vals,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dose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(ag_dist_vals))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write_rds</w:t>
      </w:r>
      <w:r>
        <w:rPr>
          <w:rStyle w:val="NormalTok"/>
        </w:rPr>
        <w:t xml:space="preserve">(val, </w:t>
      </w:r>
      <w:r>
        <w:rPr>
          <w:rStyle w:val="FunctionTok"/>
        </w:rPr>
        <w:t xml:space="preserve">get_fn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For this model there are no marginal predictions, the individual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predictions are all exactly the same. But when I implement the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other models I'll have to fix that I guess.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Clean up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(m, pc, post, out_list, out, means, PIs, val)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gc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.progress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"Processing model fits!"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stop_time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now we need to process the dose predictions data</w:t>
      </w:r>
    </w:p>
    <w:p>
      <w:pPr>
        <w:pStyle w:val="SourceCode"/>
      </w:pPr>
      <w:r>
        <w:rPr>
          <w:rStyle w:val="NormalTok"/>
        </w:rPr>
        <w:t xml:space="preserve">dm_dose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dat_dose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Now read in all of the predictions dataframes and add this as 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list-column to the tibble. Since we are doing everything in the correct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order we have ensured that the predictions for the correct model are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labelled correctly.</w:t>
      </w:r>
      <w:r>
        <w:br/>
      </w:r>
      <w:r>
        <w:rPr>
          <w:rStyle w:val="NormalTok"/>
        </w:rPr>
        <w:t xml:space="preserve">  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preds 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"Results/_Out/Dose-Models/Preds"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readr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read_rds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dm_data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dm_dose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(preds)</w:t>
      </w:r>
      <w:r>
        <w:br/>
      </w:r>
      <w:r>
        <w:br/>
      </w: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write_rds</w:t>
      </w:r>
      <w:r>
        <w:rPr>
          <w:rStyle w:val="NormalTok"/>
        </w:rPr>
        <w:t xml:space="preserve">(dm_dose,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"Andreas-Poster-Plots/Dm-Dose.Rds"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dm_plot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dm_data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#age &gt;= 65,</w:t>
      </w:r>
      <w:r>
        <w:br/>
      </w:r>
      <w:r>
        <w:rPr>
          <w:rStyle w:val="NormalTok"/>
        </w:rPr>
        <w:t xml:space="preserve">        vaccine_fullname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"H1N1-California-2009"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outcome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"titerincrease"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(outcome,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"prevactiter"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"postvactiter"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"titerincrease"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"log2(Pre-vaccination titer/5)"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"log2(Post-vaccination titer/5)"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"log2(Titer ratio)"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method,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"p_epi"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"cart_2d_post"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"Year difference"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"p-Epitope sequence distance"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"Antigenic cartography distance"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dose,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dose"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doseh1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dat_models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vaccine_fullname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"H1N1-California-2009"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outcome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"titerincrease"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(outcome,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"prevactiter"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"postvactiter"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"titerincrease"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"log2(Pre-vaccination titer/5)"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"log2(Post-vaccination titer/5)"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"log2(Titer ratio)"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method,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"p_epi"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"cart_2d_post"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"Year difference"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"p-Epitope sequence distance"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"Antigenic cartography distance"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dose,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dose"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norm_dist,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dm_plot,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est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est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dm_plot,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"#592C88"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"Titer increase"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"H1N1-California-2009"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doseh3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dat_models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vaccine_fullname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"H3N2-Hong Kong-2014"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outcome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"titerincrease"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(outcome,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"prevactiter"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"postvactiter"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"titerincrease"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"log2(Pre-vaccination titer/5)"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"log2(Post-vaccination titer/5)"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"log2(Titer ratio)"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method,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"p_epi"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"cart_2d_post"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"Year difference"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"p-Epitope sequence distance"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"Antigenic cartography distance"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dose,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dose"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norm_dist,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dm_plot,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est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est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dm_plot,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"#592C88"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"Normalized antigenic distance"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"H3N2-Hong Kong-2014"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ylab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doseh1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doseh1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doseh3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"Andreas-Poster-Plots/p2.png"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doseh1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doseh3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patchwork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"collect"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grid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grid.draw</w:t>
      </w:r>
      <w:r>
        <w:rPr>
          <w:rStyle w:val="NormalTok"/>
        </w:rPr>
        <w:t xml:space="preserve">(grid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textGrob</w:t>
      </w:r>
      <w:r>
        <w:rPr>
          <w:rStyle w:val="NormalTok"/>
        </w:rPr>
        <w:t xml:space="preserve">(ylab,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grid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bookmarkEnd w:id="29"/>
    <w:bookmarkStart w:id="31" w:name="slopes-intercepts-and-aucs"/>
    <w:p>
      <w:pPr>
        <w:pStyle w:val="Heading1"/>
      </w:pPr>
      <w:r>
        <w:t xml:space="preserve">Slopes, intercepts, and AUCs</w:t>
      </w:r>
    </w:p>
    <w:p>
      <w:pPr>
        <w:pStyle w:val="SourceCode"/>
      </w:pPr>
      <w:r>
        <w:rPr>
          <w:rStyle w:val="NormalTok"/>
        </w:rPr>
        <w:t xml:space="preserve">dat_parms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marginals_data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 pooling"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model)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only the Type 1 CI estimates (it doesn't really matter which for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only the complete pooling models)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preds 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preds,</w:t>
      </w:r>
      <w:r>
        <w:br/>
      </w:r>
      <w:r>
        <w:rPr>
          <w:rStyle w:val="NormalTok"/>
        </w:rPr>
        <w:t xml:space="preserve">            \(d) 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ci_type)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Iterate over the precis files (that we already saved) to get the linear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model mean parameter estimates for each model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parameters =</w:t>
      </w:r>
      <w:r>
        <w:rPr>
          <w:rStyle w:val="NormalTok"/>
        </w:rPr>
        <w:t xml:space="preserve">  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"Results/_Out/precis"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145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216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\(f) {</w:t>
      </w:r>
      <w:r>
        <w:br/>
      </w:r>
      <w:r>
        <w:rPr>
          <w:rStyle w:val="NormalTok"/>
        </w:rPr>
        <w:t xml:space="preserve">            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(f)</w:t>
      </w:r>
      <w:r>
        <w:br/>
      </w:r>
      <w:r>
        <w:rPr>
          <w:rStyle w:val="NormalTok"/>
        </w:rPr>
        <w:t xml:space="preserve">                parms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           p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(parameter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(parameter, </w:t>
      </w:r>
      <w:r>
        <w:rPr>
          <w:rStyle w:val="AttributeTok"/>
        </w:rPr>
        <w:t xml:space="preserve">est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lwr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X5.5.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upr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X94.5.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      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Compute the mean outcome for comparison to AUCS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ymean 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dat,</w:t>
      </w:r>
      <w:r>
        <w:br/>
      </w:r>
      <w:r>
        <w:rPr>
          <w:rStyle w:val="NormalTok"/>
        </w:rPr>
        <w:t xml:space="preserve">            \(d)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mean_cl_normal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    rlang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"lwr"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  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preds)</w:t>
      </w:r>
    </w:p>
    <w:p>
      <w:pPr>
        <w:pStyle w:val="SourceCode"/>
      </w:pPr>
      <w:r>
        <w:rPr>
          <w:rStyle w:val="CommentTok"/>
        </w:rPr>
        <w:t xml:space="preserve"># Compute the AUCs</w:t>
      </w:r>
      <w:r>
        <w:br/>
      </w:r>
      <w:r>
        <w:br/>
      </w:r>
      <w:r>
        <w:rPr>
          <w:rStyle w:val="CommentTok"/>
        </w:rPr>
        <w:t xml:space="preserve"># This data frame contains the antigenic distance unit cutoffs for weighting</w:t>
      </w:r>
      <w:r>
        <w:br/>
      </w:r>
      <w:r>
        <w:rPr>
          <w:rStyle w:val="NormalTok"/>
        </w:rPr>
        <w:t xml:space="preserve">cutoff_df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"Results/tables/AU_cutoff.rds"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(distance_type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the subtype from the beginning of the short_name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short_name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"^.{4}:"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vac_short)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(short_name, cutoff)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This file contains the conversion between the short name and the long name</w:t>
      </w:r>
      <w:r>
        <w:br/>
      </w:r>
      <w:r>
        <w:rPr>
          <w:rStyle w:val="NormalTok"/>
        </w:rPr>
        <w:t xml:space="preserve">      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"virus_info.rds"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"short_name"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vaccine_fullname =</w:t>
      </w:r>
      <w:r>
        <w:rPr>
          <w:rStyle w:val="NormalTok"/>
        </w:rPr>
        <w:t xml:space="preserve"> analysis_name, cutoff)</w:t>
      </w:r>
      <w:r>
        <w:br/>
      </w:r>
      <w:r>
        <w:br/>
      </w:r>
      <w:r>
        <w:rPr>
          <w:rStyle w:val="CommentTok"/>
        </w:rPr>
        <w:t xml:space="preserve"># First we need to join this DF to the outcomes</w:t>
      </w:r>
      <w:r>
        <w:br/>
      </w:r>
      <w:r>
        <w:rPr>
          <w:rStyle w:val="NormalTok"/>
        </w:rPr>
        <w:t xml:space="preserve">AUC_comps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marginals_data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(cutoff_df,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"vaccine_fullname"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AUC for each model -- uses trapezoidal approximation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Consider switching to a better method? Not like it matters for 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straight line though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use the three different weighting schemes as well.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Finally, the SEs were computed by taking the AUC of the low and high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marginal predictions band. Unclear where this is correct or we would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need to bootstrap on the individual samples or something.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 pooling"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model)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AUC_unweighted 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preds,</w:t>
      </w:r>
      <w:r>
        <w:br/>
      </w:r>
      <w:r>
        <w:rPr>
          <w:rStyle w:val="NormalTok"/>
        </w:rPr>
        <w:t xml:space="preserve">            \(d)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est =</w:t>
      </w:r>
      <w:r>
        <w:rPr>
          <w:rStyle w:val="NormalTok"/>
        </w:rPr>
        <w:t xml:space="preserve"> pracma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trapz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lwr =</w:t>
      </w:r>
      <w:r>
        <w:rPr>
          <w:rStyle w:val="NormalTok"/>
        </w:rPr>
        <w:t xml:space="preserve"> pracma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trapz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lwr),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upr =</w:t>
      </w:r>
      <w:r>
        <w:rPr>
          <w:rStyle w:val="NormalTok"/>
        </w:rPr>
        <w:t xml:space="preserve"> pracma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trapz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upr)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AUC_linear 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preds,</w:t>
      </w:r>
      <w:r>
        <w:br/>
      </w:r>
      <w:r>
        <w:rPr>
          <w:rStyle w:val="NormalTok"/>
        </w:rPr>
        <w:t xml:space="preserve">            \(d)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est =</w:t>
      </w:r>
      <w:r>
        <w:rPr>
          <w:rStyle w:val="NormalTok"/>
        </w:rPr>
        <w:t xml:space="preserve"> pracma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trapz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lwr =</w:t>
      </w:r>
      <w:r>
        <w:rPr>
          <w:rStyle w:val="NormalTok"/>
        </w:rPr>
        <w:t xml:space="preserve"> pracma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trapz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lwr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upr =</w:t>
      </w:r>
      <w:r>
        <w:rPr>
          <w:rStyle w:val="NormalTok"/>
        </w:rPr>
        <w:t xml:space="preserve"> pracma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trapz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AUC_step 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preds, cutoff,</w:t>
      </w:r>
      <w:r>
        <w:br/>
      </w:r>
      <w:r>
        <w:rPr>
          <w:rStyle w:val="NormalTok"/>
        </w:rPr>
        <w:t xml:space="preserve">            \(d, c)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est =</w:t>
      </w:r>
      <w:r>
        <w:rPr>
          <w:rStyle w:val="NormalTok"/>
        </w:rPr>
        <w:t xml:space="preserve"> pracma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trapz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c)),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lwr =</w:t>
      </w:r>
      <w:r>
        <w:rPr>
          <w:rStyle w:val="NormalTok"/>
        </w:rPr>
        <w:t xml:space="preserve"> pracma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trapz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lwr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c)),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upr =</w:t>
      </w:r>
      <w:r>
        <w:rPr>
          <w:rStyle w:val="NormalTok"/>
        </w:rPr>
        <w:t xml:space="preserve"> pracma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trapz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c))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AUC 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(AUC_unweighted, AUC_linear, AUC_step),</w:t>
      </w:r>
      <w:r>
        <w:br/>
      </w:r>
      <w:r>
        <w:rPr>
          <w:rStyle w:val="NormalTok"/>
        </w:rPr>
        <w:t xml:space="preserve">            \(x, y, z)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"unweighted"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"2 AU"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z,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"weighting"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.keep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"unused"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preds,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cutoff)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(AUC)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 ("</w:t>
      </w:r>
      <w:r>
        <w:rPr>
          <w:rStyle w:val="NormalTok"/>
        </w:rPr>
        <w:t xml:space="preserve">, weighting,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.keep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"unused"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dat_table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dat_parms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(parameters)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parameter,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(est, lwr, upr),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names_glue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"{parameter}_{.value}"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(ymean, </w:t>
      </w:r>
      <w:r>
        <w:rPr>
          <w:rStyle w:val="AttributeTok"/>
        </w:rPr>
        <w:t xml:space="preserve">names_sep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(vaccine_fullname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outcome))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stat,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(AUC_comps)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the short names back</w:t>
      </w:r>
      <w:r>
        <w:br/>
      </w:r>
      <w:r>
        <w:rPr>
          <w:rStyle w:val="NormalTok"/>
        </w:rPr>
        <w:t xml:space="preserve">      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"virus_info.rds"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"vaccine_fullname"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"analysis_name"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(vaccine_fullname,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method,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"p_epi"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"cart_2d_post"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"p-Epitope"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"Antigenic cartography"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outcome,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"prevactiter"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"postvactiter"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"titerincrease"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"log2 pre-titer"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"log2 post-titer"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"log2 titer ratio"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name,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"AUC (unweighted)"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"AUC (linear)"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"AUC (2 AU)"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"AUC (unweighted)"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"AUC (linear)"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"AUC (2 AU)"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subtype, </w:t>
      </w:r>
      <w:r>
        <w:rPr>
          <w:rStyle w:val="AttributeTok"/>
        </w:rPr>
        <w:t xml:space="preserve">strain =</w:t>
      </w:r>
      <w:r>
        <w:rPr>
          <w:rStyle w:val="NormalTok"/>
        </w:rPr>
        <w:t xml:space="preserve"> short_name, outcome, method, est, lwr, upr, name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(subtype, strain, outcome, method, name)</w:t>
      </w:r>
      <w:r>
        <w:br/>
      </w:r>
      <w:r>
        <w:br/>
      </w: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write_rds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(dat_models, plt_test, dat_table),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"Andreas-Poster-Plots/p1data.Rds"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Start w:id="30" w:name="make-the-table-for-titerincrease"/>
    <w:p>
      <w:pPr>
        <w:pStyle w:val="Heading2"/>
      </w:pPr>
      <w:r>
        <w:t xml:space="preserve">Make the table for titerincrease</w:t>
      </w:r>
    </w:p>
    <w:p>
      <w:pPr>
        <w:pStyle w:val="SourceCode"/>
      </w:pPr>
      <w:r>
        <w:rPr>
          <w:rStyle w:val="NormalTok"/>
        </w:rPr>
        <w:t xml:space="preserve">dat_table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est)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" (", sprintf("%.2f", lwr), ", ",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sprintf("%.2f", upr), ")"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.keep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"unused"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outcome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 titer 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 (unweighted)"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name,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"AUC (unweighted)"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"Breadth"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outcome,</w:t>
      </w:r>
      <w:r>
        <w:br/>
      </w:r>
      <w:r>
        <w:rPr>
          <w:rStyle w:val="NormalTok"/>
        </w:rPr>
        <w:t xml:space="preserve">    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(lwr, upr)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method,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names_glue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 measure_{method}"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subtype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strain)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subtype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strain, </w:t>
      </w:r>
      <w:r>
        <w:rPr>
          <w:rStyle w:val="AttributeTok"/>
        </w:rPr>
        <w:t xml:space="preserve">valign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separate_header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bookmarkEnd w:id="30"/>
    <w:bookmarkEnd w:id="31"/>
    <w:bookmarkStart w:id="32" w:name="weight-figure-theme"/>
    <w:p>
      <w:pPr>
        <w:pStyle w:val="Heading1"/>
      </w:pPr>
      <w:r>
        <w:t xml:space="preserve">Weight figure theme</w:t>
      </w:r>
    </w:p>
    <w:p>
      <w:pPr>
        <w:pStyle w:val="SourceCode"/>
      </w:pPr>
      <w:r>
        <w:rPr>
          <w:rStyle w:val="NormalTok"/>
        </w:rPr>
        <w:t xml:space="preserve">wt_plot_df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dat_models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vaccine_fullname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"H1N1-California-2009"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outcome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"titerincrease"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"unweighted"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 AU"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weighting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fct_inorder</w:t>
      </w:r>
      <w:r>
        <w:rPr>
          <w:rStyle w:val="NormalTok"/>
        </w:rPr>
        <w:t xml:space="preserve">(weighting)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method,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"p_epi"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"cart_2d_post"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"p-Epitope"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"Antigenic cartography"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wt_plot_auc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AUC_comps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vaccine_fullname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"H1N1-California-2009"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outcome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"titerincrease"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weighting =</w:t>
      </w:r>
      <w:r>
        <w:rPr>
          <w:rStyle w:val="NormalTok"/>
        </w:rPr>
        <w:t xml:space="preserve">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(name, </w:t>
      </w:r>
      <w:r>
        <w:rPr>
          <w:rStyle w:val="StringTok"/>
        </w:rPr>
        <w:t xml:space="preserve">"AUC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((.*)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est)),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(method, est, weighting, x, y)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method,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"p_epi"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"cart_2d_post"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"p-Epitope"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"Antigenic cartography"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weighting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fct_inorder</w:t>
      </w:r>
      <w:r>
        <w:rPr>
          <w:rStyle w:val="NormalTok"/>
        </w:rPr>
        <w:t xml:space="preserve">(weighting)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wt_plot_lines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dat_parms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(parameters)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parameter,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(est, lwr, upr),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names_glue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"{parameter}_{.value}"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(ymean, </w:t>
      </w:r>
      <w:r>
        <w:rPr>
          <w:rStyle w:val="AttributeTok"/>
        </w:rPr>
        <w:t xml:space="preserve">names_sep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(vaccine_fullname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outcome))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stat,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vaccine_fullname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"H1N1-California-2009"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outcome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"titerincrease"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name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"ymean"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name,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(est, lwr, upr)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"unweighted"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 AU"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weighting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fct_inorder</w:t>
      </w:r>
      <w:r>
        <w:rPr>
          <w:rStyle w:val="NormalTok"/>
        </w:rPr>
        <w:t xml:space="preserve">(weighting)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method,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"p_epi"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"cart_2d_post"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"p-Epitope"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"Antigenic cartography"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vaccine_fullname,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outcome)</w:t>
      </w:r>
      <w:r>
        <w:br/>
      </w:r>
      <w:r>
        <w:br/>
      </w:r>
      <w:r>
        <w:rPr>
          <w:rStyle w:val="NormalTok"/>
        </w:rPr>
        <w:t xml:space="preserve">wt_plot_gradient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weighting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"unweighted"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 AU"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0.4672067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right_join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wt_plot_lines,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multiple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write_rds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wt_plot_df,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wt_plot_auc,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wt_plot_lines,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"grad"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wt_plot_gradient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"Andreas-Poster-Plots/p3data.Rds"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Partial pooling across seasons</dc:title>
  <dc:creator>Zane</dc:creator>
  <cp:keywords/>
  <dcterms:created xsi:type="dcterms:W3CDTF">2023-05-23T22:30:07Z</dcterms:created>
  <dcterms:modified xsi:type="dcterms:W3CDTF">2023-05-23T22:30:07Z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2023-05-23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