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526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5570"/>
      </w:tblGrid>
      <w:tr w:rsidR="00A66B18" w:rsidRPr="0041428F" w14:paraId="741171C5" w14:textId="77777777" w:rsidTr="00E57807">
        <w:trPr>
          <w:trHeight w:val="74"/>
          <w:jc w:val="center"/>
        </w:trPr>
        <w:tc>
          <w:tcPr>
            <w:tcW w:w="5570" w:type="dxa"/>
          </w:tcPr>
          <w:p w14:paraId="1836B3F8" w14:textId="791C96CD" w:rsidR="002E4246" w:rsidRPr="007B4F0C" w:rsidRDefault="00831721" w:rsidP="007B4F0C">
            <w:pPr>
              <w:spacing w:before="120" w:after="0"/>
              <w:rPr>
                <w:rFonts w:eastAsia="华文楷体"/>
                <w:noProof/>
                <w:lang w:eastAsia="zh-CN"/>
              </w:rPr>
            </w:pPr>
            <w:r w:rsidRPr="0041428F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1" layoutInCell="1" allowOverlap="1" wp14:anchorId="4F8376F5" wp14:editId="538B190C">
                      <wp:simplePos x="0" y="0"/>
                      <wp:positionH relativeFrom="column">
                        <wp:posOffset>-457200</wp:posOffset>
                      </wp:positionH>
                      <wp:positionV relativeFrom="paragraph">
                        <wp:posOffset>-457200</wp:posOffset>
                      </wp:positionV>
                      <wp:extent cx="8247888" cy="3026664"/>
                      <wp:effectExtent l="0" t="0" r="1270" b="2540"/>
                      <wp:wrapNone/>
                      <wp:docPr id="19" name="Graphic 17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47888" cy="3026664"/>
                                <a:chOff x="-7144" y="-7144"/>
                                <a:chExt cx="6005513" cy="1924050"/>
                              </a:xfrm>
                            </wpg:grpSpPr>
                            <wps:wsp>
                              <wps:cNvPr id="20" name="Freeform: Shape 20"/>
                              <wps:cNvSpPr/>
                              <wps:spPr>
                                <a:xfrm>
                                  <a:off x="2121694" y="-7144"/>
                                  <a:ext cx="3876675" cy="1762125"/>
                                </a:xfrm>
                                <a:custGeom>
                                  <a:avLst/>
                                  <a:gdLst>
                                    <a:gd name="connsiteX0" fmla="*/ 3869531 w 3876675"/>
                                    <a:gd name="connsiteY0" fmla="*/ 1359694 h 1762125"/>
                                    <a:gd name="connsiteX1" fmla="*/ 2359819 w 3876675"/>
                                    <a:gd name="connsiteY1" fmla="*/ 1744504 h 1762125"/>
                                    <a:gd name="connsiteX2" fmla="*/ 7144 w 3876675"/>
                                    <a:gd name="connsiteY2" fmla="*/ 1287304 h 1762125"/>
                                    <a:gd name="connsiteX3" fmla="*/ 7144 w 3876675"/>
                                    <a:gd name="connsiteY3" fmla="*/ 7144 h 1762125"/>
                                    <a:gd name="connsiteX4" fmla="*/ 3869531 w 3876675"/>
                                    <a:gd name="connsiteY4" fmla="*/ 7144 h 1762125"/>
                                    <a:gd name="connsiteX5" fmla="*/ 3869531 w 3876675"/>
                                    <a:gd name="connsiteY5" fmla="*/ 1359694 h 17621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3876675" h="1762125">
                                      <a:moveTo>
                                        <a:pt x="3869531" y="1359694"/>
                                      </a:moveTo>
                                      <a:cubicBezTo>
                                        <a:pt x="3869531" y="1359694"/>
                                        <a:pt x="3379946" y="1834039"/>
                                        <a:pt x="2359819" y="1744504"/>
                                      </a:cubicBezTo>
                                      <a:cubicBezTo>
                                        <a:pt x="1339691" y="1654969"/>
                                        <a:pt x="936784" y="1180624"/>
                                        <a:pt x="7144" y="1287304"/>
                                      </a:cubicBezTo>
                                      <a:lnTo>
                                        <a:pt x="7144" y="7144"/>
                                      </a:lnTo>
                                      <a:lnTo>
                                        <a:pt x="3869531" y="7144"/>
                                      </a:lnTo>
                                      <a:lnTo>
                                        <a:pt x="3869531" y="135969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Freeform: Shape 22"/>
                              <wps:cNvSpPr/>
                              <wps:spPr>
                                <a:xfrm>
                                  <a:off x="-7144" y="-7144"/>
                                  <a:ext cx="6000750" cy="1924050"/>
                                </a:xfrm>
                                <a:custGeom>
                                  <a:avLst/>
                                  <a:gdLst>
                                    <a:gd name="connsiteX0" fmla="*/ 7144 w 6000750"/>
                                    <a:gd name="connsiteY0" fmla="*/ 1699736 h 1924050"/>
                                    <a:gd name="connsiteX1" fmla="*/ 2934176 w 6000750"/>
                                    <a:gd name="connsiteY1" fmla="*/ 1484471 h 1924050"/>
                                    <a:gd name="connsiteX2" fmla="*/ 5998369 w 6000750"/>
                                    <a:gd name="connsiteY2" fmla="*/ 893921 h 1924050"/>
                                    <a:gd name="connsiteX3" fmla="*/ 5998369 w 6000750"/>
                                    <a:gd name="connsiteY3" fmla="*/ 7144 h 1924050"/>
                                    <a:gd name="connsiteX4" fmla="*/ 7144 w 6000750"/>
                                    <a:gd name="connsiteY4" fmla="*/ 7144 h 1924050"/>
                                    <a:gd name="connsiteX5" fmla="*/ 7144 w 6000750"/>
                                    <a:gd name="connsiteY5" fmla="*/ 1699736 h 1924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6000750" h="1924050">
                                      <a:moveTo>
                                        <a:pt x="7144" y="1699736"/>
                                      </a:moveTo>
                                      <a:cubicBezTo>
                                        <a:pt x="7144" y="1699736"/>
                                        <a:pt x="1410176" y="2317909"/>
                                        <a:pt x="2934176" y="1484471"/>
                                      </a:cubicBezTo>
                                      <a:cubicBezTo>
                                        <a:pt x="4459129" y="651986"/>
                                        <a:pt x="5998369" y="893921"/>
                                        <a:pt x="5998369" y="893921"/>
                                      </a:cubicBezTo>
                                      <a:lnTo>
                                        <a:pt x="5998369" y="7144"/>
                                      </a:lnTo>
                                      <a:lnTo>
                                        <a:pt x="7144" y="7144"/>
                                      </a:lnTo>
                                      <a:lnTo>
                                        <a:pt x="7144" y="16997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Freeform: Shape 23"/>
                              <wps:cNvSpPr/>
                              <wps:spPr>
                                <a:xfrm>
                                  <a:off x="-7144" y="-7144"/>
                                  <a:ext cx="6000750" cy="904875"/>
                                </a:xfrm>
                                <a:custGeom>
                                  <a:avLst/>
                                  <a:gdLst>
                                    <a:gd name="connsiteX0" fmla="*/ 7144 w 6000750"/>
                                    <a:gd name="connsiteY0" fmla="*/ 7144 h 904875"/>
                                    <a:gd name="connsiteX1" fmla="*/ 7144 w 6000750"/>
                                    <a:gd name="connsiteY1" fmla="*/ 613886 h 904875"/>
                                    <a:gd name="connsiteX2" fmla="*/ 3546634 w 6000750"/>
                                    <a:gd name="connsiteY2" fmla="*/ 574834 h 904875"/>
                                    <a:gd name="connsiteX3" fmla="*/ 5998369 w 6000750"/>
                                    <a:gd name="connsiteY3" fmla="*/ 893921 h 904875"/>
                                    <a:gd name="connsiteX4" fmla="*/ 5998369 w 6000750"/>
                                    <a:gd name="connsiteY4" fmla="*/ 7144 h 904875"/>
                                    <a:gd name="connsiteX5" fmla="*/ 7144 w 6000750"/>
                                    <a:gd name="connsiteY5" fmla="*/ 7144 h 9048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6000750" h="904875">
                                      <a:moveTo>
                                        <a:pt x="7144" y="7144"/>
                                      </a:moveTo>
                                      <a:lnTo>
                                        <a:pt x="7144" y="613886"/>
                                      </a:lnTo>
                                      <a:cubicBezTo>
                                        <a:pt x="647224" y="1034891"/>
                                        <a:pt x="2136934" y="964406"/>
                                        <a:pt x="3546634" y="574834"/>
                                      </a:cubicBezTo>
                                      <a:cubicBezTo>
                                        <a:pt x="4882039" y="205264"/>
                                        <a:pt x="5998369" y="893921"/>
                                        <a:pt x="5998369" y="893921"/>
                                      </a:cubicBezTo>
                                      <a:lnTo>
                                        <a:pt x="5998369" y="7144"/>
                                      </a:lnTo>
                                      <a:lnTo>
                                        <a:pt x="7144" y="7144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 flip="none" rotWithShape="1">
                                  <a:gsLst>
                                    <a:gs pos="0">
                                      <a:schemeClr val="accent1"/>
                                    </a:gs>
                                    <a:gs pos="10000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</a:gsLst>
                                  <a:lin ang="0" scaled="1"/>
                                  <a:tileRect/>
                                </a:gra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Freeform: Shape 24"/>
                              <wps:cNvSpPr/>
                              <wps:spPr>
                                <a:xfrm>
                                  <a:off x="3176111" y="924401"/>
                                  <a:ext cx="2819400" cy="828675"/>
                                </a:xfrm>
                                <a:custGeom>
                                  <a:avLst/>
                                  <a:gdLst>
                                    <a:gd name="connsiteX0" fmla="*/ 7144 w 2819400"/>
                                    <a:gd name="connsiteY0" fmla="*/ 481489 h 828675"/>
                                    <a:gd name="connsiteX1" fmla="*/ 1305401 w 2819400"/>
                                    <a:gd name="connsiteY1" fmla="*/ 812959 h 828675"/>
                                    <a:gd name="connsiteX2" fmla="*/ 2815114 w 2819400"/>
                                    <a:gd name="connsiteY2" fmla="*/ 428149 h 828675"/>
                                    <a:gd name="connsiteX3" fmla="*/ 2815114 w 2819400"/>
                                    <a:gd name="connsiteY3" fmla="*/ 7144 h 828675"/>
                                    <a:gd name="connsiteX4" fmla="*/ 7144 w 2819400"/>
                                    <a:gd name="connsiteY4" fmla="*/ 481489 h 8286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819400" h="828675">
                                      <a:moveTo>
                                        <a:pt x="7144" y="481489"/>
                                      </a:moveTo>
                                      <a:cubicBezTo>
                                        <a:pt x="380524" y="602456"/>
                                        <a:pt x="751999" y="764381"/>
                                        <a:pt x="1305401" y="812959"/>
                                      </a:cubicBezTo>
                                      <a:cubicBezTo>
                                        <a:pt x="2325529" y="902494"/>
                                        <a:pt x="2815114" y="428149"/>
                                        <a:pt x="2815114" y="428149"/>
                                      </a:cubicBezTo>
                                      <a:lnTo>
                                        <a:pt x="2815114" y="7144"/>
                                      </a:lnTo>
                                      <a:cubicBezTo>
                                        <a:pt x="2332196" y="236696"/>
                                        <a:pt x="1376839" y="568166"/>
                                        <a:pt x="7144" y="48148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adFill>
                                  <a:gsLst>
                                    <a:gs pos="0">
                                      <a:schemeClr val="accent2"/>
                                    </a:gs>
                                    <a:gs pos="100000">
                                      <a:schemeClr val="accent2">
                                        <a:lumMod val="7500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1CB4B1" id="Graphic 17" o:spid="_x0000_s1026" alt="&quot;&quot;" style="position:absolute;margin-left:-36pt;margin-top:-36pt;width:649.45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">
      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      <v:stroke joinstyle="miter"/>
                        <v:path arrowok="t" o:connecttype="custom" o:connectlocs="3869531,1359694;2359819,1744504;7144,1287304;7144,7144;3869531,7144;3869531,1359694" o:connectangles="0,0,0,0,0,0"/>
                      </v:shape>
        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      <v:stroke joinstyle="miter"/>
                        <v:path arrowok="t" o:connecttype="custom" o:connectlocs="7144,1699736;2934176,1484471;5998369,893921;5998369,7144;7144,7144;7144,1699736" o:connectangles="0,0,0,0,0,0"/>
                      </v:shape>
      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      <v:fill color2="#4389d7 [1940]" rotate="t" angle="90" focus="100%" type="gradient"/>
                        <v:stroke joinstyle="miter"/>
                        <v:path arrowok="t" o:connecttype="custom" o:connectlocs="7144,7144;7144,613886;3546634,574834;5998369,893921;5998369,7144;7144,7144" o:connectangles="0,0,0,0,0,0"/>
                      </v:shape>
      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      <v:fill color2="#0075a2 [2405]" angle="90" focus="100%" type="gradient"/>
                        <v:stroke joinstyle="miter"/>
                        <v:path arrowok="t" o:connecttype="custom" o:connectlocs="7144,481489;1305401,812959;2815114,428149;2815114,7144;7144,481489" o:connectangles="0,0,0,0,0"/>
                      </v:shape>
                      <w10:anchorlock/>
                    </v:group>
                  </w:pict>
                </mc:Fallback>
              </mc:AlternateContent>
            </w:r>
            <w:r w:rsidR="007B4F0C">
              <w:rPr>
                <w:rFonts w:hint="eastAsia"/>
                <w:noProof/>
              </w:rPr>
              <w:drawing>
                <wp:inline distT="0" distB="0" distL="0" distR="0" wp14:anchorId="1C9FDED7" wp14:editId="28DB19AA">
                  <wp:extent cx="1821180" cy="1629709"/>
                  <wp:effectExtent l="0" t="0" r="7620" b="8890"/>
                  <wp:docPr id="1071284237" name="图片 8" descr="Photo &amp; Art Print Simple map of Baltimore, Maryland, Knut Hebstre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hoto &amp; Art Print Simple map of Baltimore, Maryland, Knut Hebstrei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97" t="11158"/>
                          <a:stretch/>
                        </pic:blipFill>
                        <pic:spPr bwMode="auto">
                          <a:xfrm>
                            <a:off x="0" y="0"/>
                            <a:ext cx="1846534" cy="1652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7A2606" w14:textId="1C98425D" w:rsidR="00A86ED0" w:rsidRPr="001575E9" w:rsidRDefault="001575E9" w:rsidP="002E4246">
            <w:pPr>
              <w:pStyle w:val="ContactInfo"/>
              <w:ind w:left="0"/>
              <w:rPr>
                <w:rFonts w:ascii="Urbanist" w:eastAsia="华文楷体" w:hAnsi="Urbanist" w:cs="Urbanist"/>
                <w:color w:val="000000" w:themeColor="text1"/>
                <w:sz w:val="56"/>
                <w:szCs w:val="56"/>
                <w:lang w:eastAsia="zh-CN"/>
              </w:rPr>
            </w:pPr>
            <w:r>
              <w:rPr>
                <w:rFonts w:ascii="华文楷体" w:eastAsia="华文楷体" w:hAnsi="华文楷体" w:cs="Urbanist" w:hint="eastAsia"/>
                <w:sz w:val="56"/>
                <w:szCs w:val="56"/>
                <w:lang w:eastAsia="zh-CN"/>
              </w:rPr>
              <w:t>Robust</w:t>
            </w:r>
            <w:r>
              <w:rPr>
                <w:rFonts w:ascii="Urbanist" w:eastAsia="华文楷体" w:hAnsi="Urbanist" w:cs="Urbanist" w:hint="eastAsia"/>
                <w:sz w:val="56"/>
                <w:szCs w:val="56"/>
                <w:lang w:eastAsia="zh-CN"/>
              </w:rPr>
              <w:t xml:space="preserve"> Baltimore</w:t>
            </w:r>
          </w:p>
        </w:tc>
      </w:tr>
      <w:tr w:rsidR="00E57807" w:rsidRPr="0041428F" w14:paraId="37630C31" w14:textId="77777777" w:rsidTr="00E57807">
        <w:trPr>
          <w:trHeight w:val="743"/>
          <w:jc w:val="center"/>
        </w:trPr>
        <w:tc>
          <w:tcPr>
            <w:tcW w:w="5570" w:type="dxa"/>
            <w:vAlign w:val="bottom"/>
          </w:tcPr>
          <w:p w14:paraId="49C4F026" w14:textId="77777777" w:rsidR="002A0A33" w:rsidRDefault="002A0A33" w:rsidP="00A86ED0">
            <w:pPr>
              <w:pStyle w:val="ContactInfo"/>
              <w:ind w:left="0"/>
              <w:rPr>
                <w:rFonts w:eastAsia="华文楷体"/>
                <w:lang w:eastAsia="zh-CN"/>
              </w:rPr>
            </w:pPr>
          </w:p>
          <w:p w14:paraId="30A4A537" w14:textId="2CCF3D0A" w:rsidR="002C3398" w:rsidRPr="002C3398" w:rsidRDefault="002C3398" w:rsidP="00A86ED0">
            <w:pPr>
              <w:pStyle w:val="ContactInfo"/>
              <w:ind w:left="0"/>
              <w:rPr>
                <w:rFonts w:ascii="Urbanist" w:eastAsia="华文楷体" w:hAnsi="Urbanist" w:cs="Urbanist"/>
                <w:lang w:eastAsia="zh-CN"/>
              </w:rPr>
            </w:pPr>
            <w:r w:rsidRPr="002C3398">
              <w:rPr>
                <w:rFonts w:ascii="Urbanist" w:eastAsia="华文楷体" w:hAnsi="Urbanist" w:cs="Urbanist"/>
                <w:color w:val="000000" w:themeColor="text1"/>
                <w:lang w:eastAsia="zh-CN"/>
              </w:rPr>
              <w:t>Dear Mayor of Baltimore,</w:t>
            </w:r>
          </w:p>
        </w:tc>
      </w:tr>
    </w:tbl>
    <w:p w14:paraId="1F713064" w14:textId="20BF39CC" w:rsidR="00D11EE8" w:rsidRDefault="009673E9" w:rsidP="00E57807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9673E9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 xml:space="preserve">Our team is greatly honored to present to you an innovative </w:t>
      </w:r>
      <w:r w:rsidR="00F55BB8">
        <w:rPr>
          <w:rFonts w:ascii="Urbanist" w:eastAsia="华文楷体" w:hAnsi="Urbanist" w:cs="Urbanist" w:hint="eastAsia"/>
          <w:b w:val="0"/>
          <w:bCs w:val="0"/>
          <w:color w:val="000000" w:themeColor="text1"/>
          <w:sz w:val="20"/>
          <w:lang w:eastAsia="zh-CN"/>
        </w:rPr>
        <w:t xml:space="preserve">transport </w:t>
      </w:r>
      <w:r w:rsidRPr="009673E9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network model designed specifically for</w:t>
      </w:r>
      <w:r w:rsidR="00242C84">
        <w:rPr>
          <w:rFonts w:ascii="Urbanist" w:eastAsia="华文楷体" w:hAnsi="Urbanist" w:cs="Urbanist" w:hint="eastAsia"/>
          <w:b w:val="0"/>
          <w:bCs w:val="0"/>
          <w:color w:val="000000" w:themeColor="text1"/>
          <w:sz w:val="20"/>
          <w:lang w:eastAsia="zh-CN"/>
        </w:rPr>
        <w:t xml:space="preserve"> </w:t>
      </w:r>
      <w:r w:rsidRPr="009673E9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Baltimore. This model aims to offer a scientific and data-driven traffic governance solution. Below is an overview of our model and specific implementation suggestions.</w:t>
      </w:r>
    </w:p>
    <w:p w14:paraId="0FBF3371" w14:textId="77777777" w:rsidR="009673E9" w:rsidRDefault="009673E9" w:rsidP="00E57807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</w:p>
    <w:p w14:paraId="0C548E13" w14:textId="5C8820ED" w:rsidR="00BC294A" w:rsidRDefault="00BC294A" w:rsidP="00E57807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BC294A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Traditional models mostly rely on network topological structures and struggle to reflect real travel demands. Our model achieves precise analysis through the following breakthroughs:</w:t>
      </w:r>
    </w:p>
    <w:p w14:paraId="0EEBCE4B" w14:textId="77777777" w:rsidR="00BC294A" w:rsidRDefault="00BC294A" w:rsidP="00E57807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</w:p>
    <w:p w14:paraId="307C0D13" w14:textId="7789A75F" w:rsidR="00584199" w:rsidRPr="00584199" w:rsidRDefault="00584199" w:rsidP="00E57807">
      <w:pPr>
        <w:pStyle w:val="a6"/>
        <w:ind w:left="0"/>
        <w:rPr>
          <w:rFonts w:ascii="Segoe UI Black" w:eastAsia="华文楷体" w:hAnsi="Segoe UI Black" w:cs="Urbanist"/>
          <w:b w:val="0"/>
          <w:bCs w:val="0"/>
          <w:color w:val="000000" w:themeColor="text1"/>
          <w:sz w:val="20"/>
          <w:lang w:eastAsia="zh-CN"/>
        </w:rPr>
      </w:pPr>
      <w:r w:rsidRPr="00584199">
        <w:rPr>
          <w:rFonts w:ascii="Segoe UI Black" w:eastAsia="华文楷体" w:hAnsi="Segoe UI Black" w:cs="Urbanist"/>
          <w:b w:val="0"/>
          <w:bCs w:val="0"/>
          <w:color w:val="000000" w:themeColor="text1"/>
          <w:sz w:val="20"/>
          <w:lang w:eastAsia="zh-CN"/>
        </w:rPr>
        <w:t>Dynamic Weighting of Node Importance</w:t>
      </w:r>
    </w:p>
    <w:p w14:paraId="03A976DF" w14:textId="77417F05" w:rsidR="00BC294A" w:rsidRDefault="00AE4FE3" w:rsidP="00E57807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AE4FE3">
        <w:rPr>
          <w:rFonts w:ascii="Segoe UI Emoji" w:eastAsia="华文楷体" w:hAnsi="Segoe UI Emoji" w:cs="Segoe UI Emoji"/>
          <w:b w:val="0"/>
          <w:bCs w:val="0"/>
          <w:color w:val="000000" w:themeColor="text1"/>
          <w:sz w:val="20"/>
          <w:lang w:eastAsia="zh-CN"/>
        </w:rPr>
        <w:t>📌</w:t>
      </w:r>
      <w:r w:rsidR="0078156D" w:rsidRPr="0078156D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Replace the node degree value with a composite index of the weighted degree (traffic flow intensity) and the node's own weight (net passenger flow).</w:t>
      </w:r>
    </w:p>
    <w:p w14:paraId="65DB4B75" w14:textId="1A7602AD" w:rsidR="0078156D" w:rsidRDefault="00AE4FE3" w:rsidP="00E57807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AE4FE3">
        <w:rPr>
          <w:rFonts w:ascii="Segoe UI Emoji" w:eastAsia="华文楷体" w:hAnsi="Segoe UI Emoji" w:cs="Segoe UI Emoji"/>
          <w:b w:val="0"/>
          <w:bCs w:val="0"/>
          <w:color w:val="000000" w:themeColor="text1"/>
          <w:sz w:val="20"/>
          <w:lang w:eastAsia="zh-CN"/>
        </w:rPr>
        <w:t>📌</w:t>
      </w:r>
      <w:r w:rsidR="0078156D" w:rsidRPr="0078156D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Calculate the actual road travel time for edge weights using the BPR function, which reflects the congestion differences between morning and evening rush hours.</w:t>
      </w:r>
    </w:p>
    <w:p w14:paraId="0F46C058" w14:textId="77777777" w:rsidR="0055570E" w:rsidRDefault="0055570E" w:rsidP="00E57807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</w:p>
    <w:p w14:paraId="5C8AD6B9" w14:textId="77BEF2AA" w:rsidR="00B608E2" w:rsidRPr="0055570E" w:rsidRDefault="0055570E" w:rsidP="00E57807">
      <w:pPr>
        <w:pStyle w:val="a6"/>
        <w:ind w:left="0"/>
        <w:rPr>
          <w:rFonts w:ascii="Segoe UI Black" w:eastAsia="华文楷体" w:hAnsi="Segoe UI Black" w:cs="Urbanist"/>
          <w:b w:val="0"/>
          <w:bCs w:val="0"/>
          <w:color w:val="000000" w:themeColor="text1"/>
          <w:sz w:val="20"/>
          <w:lang w:eastAsia="zh-CN"/>
        </w:rPr>
      </w:pPr>
      <w:r w:rsidRPr="0055570E">
        <w:rPr>
          <w:rFonts w:ascii="Segoe UI Black" w:eastAsia="华文楷体" w:hAnsi="Segoe UI Black" w:cs="Urbanist"/>
          <w:b w:val="0"/>
          <w:bCs w:val="0"/>
          <w:color w:val="000000" w:themeColor="text1"/>
          <w:sz w:val="20"/>
          <w:lang w:eastAsia="zh-CN"/>
        </w:rPr>
        <w:t>Balancing Mechanism for Stakeholders</w:t>
      </w:r>
    </w:p>
    <w:p w14:paraId="7E45A2E6" w14:textId="36B53662" w:rsidR="00584199" w:rsidRDefault="004B614D" w:rsidP="00E57807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AE4FE3">
        <w:rPr>
          <w:rFonts w:ascii="Segoe UI Emoji" w:eastAsia="华文楷体" w:hAnsi="Segoe UI Emoji" w:cs="Segoe UI Emoji"/>
          <w:b w:val="0"/>
          <w:bCs w:val="0"/>
          <w:color w:val="000000" w:themeColor="text1"/>
          <w:sz w:val="20"/>
          <w:lang w:eastAsia="zh-CN"/>
        </w:rPr>
        <w:t>📌</w:t>
      </w:r>
      <w:r w:rsidR="00DB030D" w:rsidRPr="00DB030D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Introduce the GDP contribution weights of various groups to ensure the balanced demands of different functional nodes such as commercial and industrial areas, residential areas, and logistics hubs.</w:t>
      </w:r>
    </w:p>
    <w:p w14:paraId="4BEBD447" w14:textId="77777777" w:rsidR="00EA273A" w:rsidRDefault="00EA273A" w:rsidP="00E57807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</w:p>
    <w:p w14:paraId="0162AFC2" w14:textId="26AAAB57" w:rsidR="00DF4375" w:rsidRPr="00B616DC" w:rsidRDefault="00DF4375" w:rsidP="00E57807">
      <w:pPr>
        <w:pStyle w:val="a6"/>
        <w:ind w:left="0"/>
        <w:rPr>
          <w:rFonts w:ascii="Segoe UI Black" w:eastAsia="华文楷体" w:hAnsi="Segoe UI Black" w:cs="Urbanist"/>
          <w:b w:val="0"/>
          <w:bCs w:val="0"/>
          <w:color w:val="000000" w:themeColor="text1"/>
          <w:sz w:val="40"/>
          <w:szCs w:val="40"/>
          <w:lang w:eastAsia="zh-CN"/>
        </w:rPr>
      </w:pPr>
      <w:r w:rsidRPr="00B616DC">
        <w:rPr>
          <w:rFonts w:ascii="Segoe UI Black" w:eastAsia="华文楷体" w:hAnsi="Segoe UI Black" w:cs="Urbanist"/>
          <w:b w:val="0"/>
          <w:bCs w:val="0"/>
          <w:color w:val="000000" w:themeColor="text1"/>
          <w:sz w:val="40"/>
          <w:szCs w:val="40"/>
          <w:lang w:eastAsia="zh-CN"/>
        </w:rPr>
        <w:t>Projects</w:t>
      </w:r>
    </w:p>
    <w:p w14:paraId="660FEABD" w14:textId="77777777" w:rsidR="00594196" w:rsidRDefault="00594196" w:rsidP="00E57807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</w:p>
    <w:p w14:paraId="5989BEE4" w14:textId="46A23DB1" w:rsidR="00A27DD3" w:rsidRPr="00A27DD3" w:rsidRDefault="00965065" w:rsidP="00A27DD3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965065">
        <w:rPr>
          <w:rFonts w:ascii="Segoe UI Emoji" w:eastAsia="华文楷体" w:hAnsi="Segoe UI Emoji" w:cs="Segoe UI Emoji"/>
          <w:b w:val="0"/>
          <w:bCs w:val="0"/>
          <w:color w:val="000000" w:themeColor="text1"/>
          <w:sz w:val="20"/>
          <w:lang w:eastAsia="zh-CN"/>
        </w:rPr>
        <w:t>🚩</w:t>
      </w:r>
      <w:r w:rsidR="00A27DD3" w:rsidRPr="00965065">
        <w:rPr>
          <w:rFonts w:ascii="Segoe UI Black" w:eastAsia="华文楷体" w:hAnsi="Segoe UI Black" w:cs="Urbanist"/>
          <w:b w:val="0"/>
          <w:bCs w:val="0"/>
          <w:color w:val="000000" w:themeColor="text1"/>
          <w:sz w:val="20"/>
          <w:lang w:eastAsia="zh-CN"/>
        </w:rPr>
        <w:t>Precise Expansion of the Bus Network</w:t>
      </w:r>
    </w:p>
    <w:p w14:paraId="7F064A83" w14:textId="77777777" w:rsidR="00715D7C" w:rsidRDefault="00A27DD3" w:rsidP="00A27DD3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A27DD3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 xml:space="preserve">We analyzed all the bus stops in the city using the KP clustering algorithm. By comprehensively considering indicators such as passenger flow, </w:t>
      </w:r>
    </w:p>
    <w:p w14:paraId="7BB27747" w14:textId="77777777" w:rsidR="00715D7C" w:rsidRDefault="00715D7C" w:rsidP="00A27DD3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>
        <w:rPr>
          <w:noProof/>
        </w:rPr>
        <w:drawing>
          <wp:inline distT="0" distB="0" distL="0" distR="0" wp14:anchorId="4599393D" wp14:editId="6D0853F5">
            <wp:extent cx="3408392" cy="1935480"/>
            <wp:effectExtent l="0" t="0" r="1905" b="7620"/>
            <wp:docPr id="1938324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24257" name=""/>
                    <pic:cNvPicPr/>
                  </pic:nvPicPr>
                  <pic:blipFill rotWithShape="1"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053"/>
                    <a:stretch/>
                  </pic:blipFill>
                  <pic:spPr bwMode="auto">
                    <a:xfrm>
                      <a:off x="0" y="0"/>
                      <a:ext cx="3484954" cy="1978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88F0" w14:textId="0199933F" w:rsidR="00637285" w:rsidRDefault="00A27DD3" w:rsidP="00A27DD3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A27DD3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the number of bus routes, and the importance of nodes around the routes, we identified a bus route. This route passes by hospitals, schools, etc. Adding this bus route will greatly facilitate the travel of the surrounding residents.</w:t>
      </w:r>
    </w:p>
    <w:p w14:paraId="743EBEA8" w14:textId="77777777" w:rsidR="001D3281" w:rsidRDefault="001D3281" w:rsidP="00A27DD3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</w:p>
    <w:p w14:paraId="256DF8D8" w14:textId="4BE0486F" w:rsidR="00DA592C" w:rsidRDefault="001D3281" w:rsidP="00A27DD3">
      <w:pPr>
        <w:pStyle w:val="a6"/>
        <w:ind w:left="0"/>
        <w:rPr>
          <w:rFonts w:ascii="Segoe UI Black" w:eastAsia="华文楷体" w:hAnsi="Segoe UI Black" w:cs="Urbanist"/>
          <w:b w:val="0"/>
          <w:bCs w:val="0"/>
          <w:color w:val="000000" w:themeColor="text1"/>
          <w:sz w:val="20"/>
          <w:lang w:eastAsia="zh-CN"/>
        </w:rPr>
      </w:pPr>
      <w:r w:rsidRPr="001D3281">
        <w:rPr>
          <w:rFonts w:ascii="Segoe UI Emoji" w:eastAsia="华文楷体" w:hAnsi="Segoe UI Emoji" w:cs="Segoe UI Emoji"/>
          <w:b w:val="0"/>
          <w:bCs w:val="0"/>
          <w:color w:val="000000" w:themeColor="text1"/>
          <w:sz w:val="20"/>
          <w:lang w:eastAsia="zh-CN"/>
        </w:rPr>
        <w:t>🚩</w:t>
      </w:r>
      <w:r w:rsidR="006570A2" w:rsidRPr="001D3281">
        <w:rPr>
          <w:rFonts w:ascii="Segoe UI Black" w:eastAsia="华文楷体" w:hAnsi="Segoe UI Black" w:cs="Urbanist"/>
          <w:b w:val="0"/>
          <w:bCs w:val="0"/>
          <w:color w:val="000000" w:themeColor="text1"/>
          <w:sz w:val="20"/>
          <w:lang w:eastAsia="zh-CN"/>
        </w:rPr>
        <w:t>I</w:t>
      </w:r>
      <w:r w:rsidR="00DA592C" w:rsidRPr="001D3281">
        <w:rPr>
          <w:rFonts w:ascii="Segoe UI Black" w:eastAsia="华文楷体" w:hAnsi="Segoe UI Black" w:cs="Urbanist"/>
          <w:b w:val="0"/>
          <w:bCs w:val="0"/>
          <w:color w:val="000000" w:themeColor="text1"/>
          <w:sz w:val="20"/>
          <w:lang w:eastAsia="zh-CN"/>
        </w:rPr>
        <w:t>ndex-based Control of Road Congestion</w:t>
      </w:r>
    </w:p>
    <w:p w14:paraId="6836D832" w14:textId="7B7D9221" w:rsidR="006C23C1" w:rsidRDefault="006C23C1" w:rsidP="00A27DD3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6C23C1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We constructed a traffic congestion propagation model based on the LWR fluid dynamics model and discovered the law that "traffic congestion grows exponentially in the early stage and slowly in the later stage".</w:t>
      </w:r>
    </w:p>
    <w:p w14:paraId="2E0AAC77" w14:textId="538BBE72" w:rsidR="00C13FEB" w:rsidRPr="00C13FEB" w:rsidRDefault="0094221D" w:rsidP="00C13FEB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94221D">
        <w:rPr>
          <w:rFonts w:ascii="Segoe UI Emoji" w:eastAsia="华文楷体" w:hAnsi="Segoe UI Emoji" w:cs="Segoe UI Emoji"/>
          <w:b w:val="0"/>
          <w:bCs w:val="0"/>
          <w:color w:val="000000" w:themeColor="text1"/>
          <w:sz w:val="20"/>
          <w:lang w:eastAsia="zh-CN"/>
        </w:rPr>
        <w:t>⚠️</w:t>
      </w:r>
      <w:r w:rsidR="00C13FEB" w:rsidRPr="00C13FEB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In the early congestion stage, adjust signal light cycles at major intersections and quickly add traffic police.</w:t>
      </w:r>
    </w:p>
    <w:p w14:paraId="6A8722C0" w14:textId="6193896C" w:rsidR="00C13FEB" w:rsidRPr="00C13FEB" w:rsidRDefault="00CF2A61" w:rsidP="00C13FEB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CF2A61">
        <w:rPr>
          <w:rFonts w:ascii="Segoe UI Emoji" w:eastAsia="华文楷体" w:hAnsi="Segoe UI Emoji" w:cs="Segoe UI Emoji"/>
          <w:b w:val="0"/>
          <w:bCs w:val="0"/>
          <w:color w:val="000000" w:themeColor="text1"/>
          <w:sz w:val="20"/>
          <w:lang w:eastAsia="zh-CN"/>
        </w:rPr>
        <w:t>🔔</w:t>
      </w:r>
      <w:r w:rsidR="00C13FEB" w:rsidRPr="00C13FEB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In the mid - late congestion stages, keep adjusting signal light cycles and gradually increase the number of traffic police.</w:t>
      </w:r>
    </w:p>
    <w:p w14:paraId="450ABB25" w14:textId="16CDDE77" w:rsidR="00C73445" w:rsidRDefault="0079317E" w:rsidP="00C13FEB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79317E">
        <w:rPr>
          <w:rFonts w:ascii="Segoe UI Emoji" w:eastAsia="华文楷体" w:hAnsi="Segoe UI Emoji" w:cs="Segoe UI Emoji"/>
          <w:b w:val="0"/>
          <w:bCs w:val="0"/>
          <w:color w:val="000000" w:themeColor="text1"/>
          <w:sz w:val="20"/>
          <w:lang w:eastAsia="zh-CN"/>
        </w:rPr>
        <w:t>🌟</w:t>
      </w:r>
      <w:r w:rsidR="00C13FEB" w:rsidRPr="00C13FEB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After congestion ends, return signal light cycles and the number of traffic police to normal.</w:t>
      </w:r>
    </w:p>
    <w:p w14:paraId="4AA1893F" w14:textId="000CD69F" w:rsidR="00456242" w:rsidRPr="00456242" w:rsidRDefault="00FB503B" w:rsidP="00456242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>
        <w:rPr>
          <w:noProof/>
        </w:rPr>
        <w:drawing>
          <wp:inline distT="0" distB="0" distL="0" distR="0" wp14:anchorId="352A3932" wp14:editId="7C7C0D65">
            <wp:extent cx="2532630" cy="1905000"/>
            <wp:effectExtent l="0" t="0" r="1270" b="0"/>
            <wp:docPr id="1877204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04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2375" cy="19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BC9D" w14:textId="321B1A97" w:rsidR="00456242" w:rsidRDefault="00456242" w:rsidP="00456242">
      <w:pPr>
        <w:pStyle w:val="a6"/>
        <w:ind w:left="0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456242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We believe that by implementing the above - mentioned projects, we can not only significantly improve the traffic conditions in Baltimore but also further enhance the quality of life of the citizens. We look forward to having in - depth discussions with your team about these proposals and jointly advancing Baltimore towards a smarter and more efficient future.</w:t>
      </w:r>
    </w:p>
    <w:p w14:paraId="1E60A965" w14:textId="5B7BE7D5" w:rsidR="00DE3276" w:rsidRDefault="00A96317" w:rsidP="00E2337D">
      <w:pPr>
        <w:pStyle w:val="a6"/>
        <w:ind w:left="0"/>
        <w:jc w:val="right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 w:rsidRPr="00A96317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Best regards,</w:t>
      </w:r>
    </w:p>
    <w:p w14:paraId="4A6977FA" w14:textId="7AB7AC1F" w:rsidR="00A96317" w:rsidRPr="006C23C1" w:rsidRDefault="00E17349" w:rsidP="00E2337D">
      <w:pPr>
        <w:pStyle w:val="a6"/>
        <w:ind w:left="0"/>
        <w:jc w:val="right"/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</w:pPr>
      <w:r>
        <w:rPr>
          <w:rFonts w:ascii="Urbanist" w:eastAsia="华文楷体" w:hAnsi="Urbanist" w:cs="Urbanist" w:hint="eastAsia"/>
          <w:b w:val="0"/>
          <w:bCs w:val="0"/>
          <w:color w:val="000000" w:themeColor="text1"/>
          <w:sz w:val="20"/>
          <w:lang w:eastAsia="zh-CN"/>
        </w:rPr>
        <w:t>Team #</w:t>
      </w:r>
      <w:r w:rsidR="004366B6" w:rsidRPr="004366B6">
        <w:rPr>
          <w:rFonts w:ascii="Urbanist" w:eastAsia="华文楷体" w:hAnsi="Urbanist" w:cs="Urbanist"/>
          <w:b w:val="0"/>
          <w:bCs w:val="0"/>
          <w:color w:val="000000" w:themeColor="text1"/>
          <w:sz w:val="20"/>
          <w:lang w:eastAsia="zh-CN"/>
        </w:rPr>
        <w:t>2500387</w:t>
      </w:r>
    </w:p>
    <w:sectPr w:rsidR="00A96317" w:rsidRPr="006C23C1" w:rsidSect="000E29FA">
      <w:pgSz w:w="12240" w:h="15840" w:code="1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54DB6C" w14:textId="77777777" w:rsidR="00580DBF" w:rsidRDefault="00580DBF" w:rsidP="00A66B18">
      <w:pPr>
        <w:spacing w:before="0" w:after="0"/>
      </w:pPr>
      <w:r>
        <w:separator/>
      </w:r>
    </w:p>
  </w:endnote>
  <w:endnote w:type="continuationSeparator" w:id="0">
    <w:p w14:paraId="06D52B6F" w14:textId="77777777" w:rsidR="00580DBF" w:rsidRDefault="00580DBF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Urbanist">
    <w:panose1 w:val="00000000000000000000"/>
    <w:charset w:val="00"/>
    <w:family w:val="modern"/>
    <w:notTrueType/>
    <w:pitch w:val="variable"/>
    <w:sig w:usb0="A00000FF" w:usb1="4200207B" w:usb2="00000028" w:usb3="00000000" w:csb0="00000093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800ACA" w14:textId="77777777" w:rsidR="00580DBF" w:rsidRDefault="00580DBF" w:rsidP="00A66B18">
      <w:pPr>
        <w:spacing w:before="0" w:after="0"/>
      </w:pPr>
      <w:r>
        <w:separator/>
      </w:r>
    </w:p>
  </w:footnote>
  <w:footnote w:type="continuationSeparator" w:id="0">
    <w:p w14:paraId="4E0AD584" w14:textId="77777777" w:rsidR="00580DBF" w:rsidRDefault="00580DBF" w:rsidP="00A66B18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DF"/>
    <w:rsid w:val="00020BD2"/>
    <w:rsid w:val="0007099F"/>
    <w:rsid w:val="00083BAA"/>
    <w:rsid w:val="000E29FA"/>
    <w:rsid w:val="0010680C"/>
    <w:rsid w:val="00152B0B"/>
    <w:rsid w:val="001575E9"/>
    <w:rsid w:val="001766D6"/>
    <w:rsid w:val="00192419"/>
    <w:rsid w:val="001B6039"/>
    <w:rsid w:val="001C270D"/>
    <w:rsid w:val="001D12EB"/>
    <w:rsid w:val="001D3281"/>
    <w:rsid w:val="001D7C15"/>
    <w:rsid w:val="001E2320"/>
    <w:rsid w:val="00212EA3"/>
    <w:rsid w:val="00214E28"/>
    <w:rsid w:val="0022579F"/>
    <w:rsid w:val="00242C84"/>
    <w:rsid w:val="0024596B"/>
    <w:rsid w:val="002A0A33"/>
    <w:rsid w:val="002C3398"/>
    <w:rsid w:val="002E4246"/>
    <w:rsid w:val="00352B81"/>
    <w:rsid w:val="00372087"/>
    <w:rsid w:val="00394757"/>
    <w:rsid w:val="003A0150"/>
    <w:rsid w:val="003E24DF"/>
    <w:rsid w:val="003F650E"/>
    <w:rsid w:val="0041428F"/>
    <w:rsid w:val="004366B6"/>
    <w:rsid w:val="00442125"/>
    <w:rsid w:val="00456242"/>
    <w:rsid w:val="00470379"/>
    <w:rsid w:val="00490229"/>
    <w:rsid w:val="0049486D"/>
    <w:rsid w:val="004A2B0D"/>
    <w:rsid w:val="004B614D"/>
    <w:rsid w:val="004F1C50"/>
    <w:rsid w:val="00507D0E"/>
    <w:rsid w:val="0055570E"/>
    <w:rsid w:val="00580DBF"/>
    <w:rsid w:val="00584199"/>
    <w:rsid w:val="00594196"/>
    <w:rsid w:val="005A33AF"/>
    <w:rsid w:val="005A4581"/>
    <w:rsid w:val="005C2210"/>
    <w:rsid w:val="005D7049"/>
    <w:rsid w:val="00615018"/>
    <w:rsid w:val="0062123A"/>
    <w:rsid w:val="00637285"/>
    <w:rsid w:val="00646E75"/>
    <w:rsid w:val="006570A2"/>
    <w:rsid w:val="00682880"/>
    <w:rsid w:val="006853D2"/>
    <w:rsid w:val="006C23C1"/>
    <w:rsid w:val="006C43BE"/>
    <w:rsid w:val="006F1151"/>
    <w:rsid w:val="006F6F10"/>
    <w:rsid w:val="00715D7C"/>
    <w:rsid w:val="007166C3"/>
    <w:rsid w:val="0078156D"/>
    <w:rsid w:val="00783E79"/>
    <w:rsid w:val="0079317E"/>
    <w:rsid w:val="00796E7D"/>
    <w:rsid w:val="007B4F0C"/>
    <w:rsid w:val="007B5AE8"/>
    <w:rsid w:val="007F5192"/>
    <w:rsid w:val="007F7193"/>
    <w:rsid w:val="00831721"/>
    <w:rsid w:val="00852DFC"/>
    <w:rsid w:val="00862A06"/>
    <w:rsid w:val="008C00E4"/>
    <w:rsid w:val="008C7367"/>
    <w:rsid w:val="008F6CBD"/>
    <w:rsid w:val="0093244C"/>
    <w:rsid w:val="0094221D"/>
    <w:rsid w:val="009528BE"/>
    <w:rsid w:val="009566A4"/>
    <w:rsid w:val="00961AFB"/>
    <w:rsid w:val="00965065"/>
    <w:rsid w:val="009673E9"/>
    <w:rsid w:val="00A26FE7"/>
    <w:rsid w:val="00A27DD3"/>
    <w:rsid w:val="00A62EA4"/>
    <w:rsid w:val="00A66B18"/>
    <w:rsid w:val="00A6783B"/>
    <w:rsid w:val="00A86ED0"/>
    <w:rsid w:val="00A96317"/>
    <w:rsid w:val="00A96CF8"/>
    <w:rsid w:val="00AA089B"/>
    <w:rsid w:val="00AB7909"/>
    <w:rsid w:val="00AE1388"/>
    <w:rsid w:val="00AE4FE3"/>
    <w:rsid w:val="00AF3982"/>
    <w:rsid w:val="00B0060E"/>
    <w:rsid w:val="00B50294"/>
    <w:rsid w:val="00B53ABE"/>
    <w:rsid w:val="00B57D6E"/>
    <w:rsid w:val="00B608E2"/>
    <w:rsid w:val="00B616DC"/>
    <w:rsid w:val="00B93312"/>
    <w:rsid w:val="00B945CD"/>
    <w:rsid w:val="00BA7801"/>
    <w:rsid w:val="00BB0A67"/>
    <w:rsid w:val="00BC294A"/>
    <w:rsid w:val="00C13FEB"/>
    <w:rsid w:val="00C701F7"/>
    <w:rsid w:val="00C70786"/>
    <w:rsid w:val="00C73445"/>
    <w:rsid w:val="00C867FE"/>
    <w:rsid w:val="00C922A1"/>
    <w:rsid w:val="00CB2F8C"/>
    <w:rsid w:val="00CF2A61"/>
    <w:rsid w:val="00CF4F69"/>
    <w:rsid w:val="00D10958"/>
    <w:rsid w:val="00D11EE8"/>
    <w:rsid w:val="00D413A0"/>
    <w:rsid w:val="00D46426"/>
    <w:rsid w:val="00D66593"/>
    <w:rsid w:val="00DA409C"/>
    <w:rsid w:val="00DA592C"/>
    <w:rsid w:val="00DB030D"/>
    <w:rsid w:val="00DB776D"/>
    <w:rsid w:val="00DE3276"/>
    <w:rsid w:val="00DE6DA2"/>
    <w:rsid w:val="00DF2D30"/>
    <w:rsid w:val="00DF4375"/>
    <w:rsid w:val="00E17349"/>
    <w:rsid w:val="00E2337D"/>
    <w:rsid w:val="00E4786A"/>
    <w:rsid w:val="00E55D74"/>
    <w:rsid w:val="00E57807"/>
    <w:rsid w:val="00E6540C"/>
    <w:rsid w:val="00E81E2A"/>
    <w:rsid w:val="00E966B9"/>
    <w:rsid w:val="00EA273A"/>
    <w:rsid w:val="00EE0952"/>
    <w:rsid w:val="00F226D1"/>
    <w:rsid w:val="00F50A70"/>
    <w:rsid w:val="00F55BB8"/>
    <w:rsid w:val="00FB503B"/>
    <w:rsid w:val="00FE0F43"/>
    <w:rsid w:val="00FE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15F2A"/>
  <w14:defaultImageDpi w14:val="32767"/>
  <w15:chartTrackingRefBased/>
  <w15:docId w15:val="{99F92446-05DC-4662-9EE3-C2FEE5468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a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1">
    <w:name w:val="heading 1"/>
    <w:basedOn w:val="a"/>
    <w:next w:val="a"/>
    <w:link w:val="10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a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a3">
    <w:name w:val="Salutation"/>
    <w:basedOn w:val="a"/>
    <w:link w:val="a4"/>
    <w:uiPriority w:val="4"/>
    <w:unhideWhenUsed/>
    <w:qFormat/>
    <w:rsid w:val="00A66B18"/>
    <w:pPr>
      <w:spacing w:before="720"/>
    </w:pPr>
  </w:style>
  <w:style w:type="character" w:customStyle="1" w:styleId="a4">
    <w:name w:val="称呼 字符"/>
    <w:basedOn w:val="a0"/>
    <w:link w:val="a3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5">
    <w:name w:val="Closing"/>
    <w:basedOn w:val="a"/>
    <w:next w:val="a6"/>
    <w:link w:val="a7"/>
    <w:uiPriority w:val="6"/>
    <w:unhideWhenUsed/>
    <w:qFormat/>
    <w:rsid w:val="00A6783B"/>
    <w:pPr>
      <w:spacing w:before="480" w:after="960"/>
    </w:pPr>
  </w:style>
  <w:style w:type="character" w:customStyle="1" w:styleId="a7">
    <w:name w:val="结束语 字符"/>
    <w:basedOn w:val="a0"/>
    <w:link w:val="a5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a6">
    <w:name w:val="Signature"/>
    <w:basedOn w:val="a"/>
    <w:link w:val="a8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a8">
    <w:name w:val="签名 字符"/>
    <w:basedOn w:val="a0"/>
    <w:link w:val="a6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a9">
    <w:name w:val="header"/>
    <w:basedOn w:val="a"/>
    <w:link w:val="aa"/>
    <w:uiPriority w:val="99"/>
    <w:unhideWhenUsed/>
    <w:rsid w:val="003E24DF"/>
    <w:pPr>
      <w:spacing w:after="0"/>
      <w:jc w:val="right"/>
    </w:pPr>
  </w:style>
  <w:style w:type="character" w:customStyle="1" w:styleId="aa">
    <w:name w:val="页眉 字符"/>
    <w:basedOn w:val="a0"/>
    <w:link w:val="a9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b">
    <w:name w:val="Strong"/>
    <w:basedOn w:val="a0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a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20">
    <w:name w:val="标题 2 字符"/>
    <w:basedOn w:val="a0"/>
    <w:link w:val="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ac">
    <w:name w:val="Normal (Web)"/>
    <w:basedOn w:val="a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ad">
    <w:name w:val="Placeholder Text"/>
    <w:basedOn w:val="a0"/>
    <w:uiPriority w:val="99"/>
    <w:semiHidden/>
    <w:rsid w:val="001766D6"/>
    <w:rPr>
      <w:color w:val="808080"/>
    </w:rPr>
  </w:style>
  <w:style w:type="paragraph" w:styleId="ae">
    <w:name w:val="footer"/>
    <w:basedOn w:val="a"/>
    <w:link w:val="af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af">
    <w:name w:val="页脚 字符"/>
    <w:basedOn w:val="a0"/>
    <w:link w:val="ae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a"/>
    <w:next w:val="a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a0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0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8333603-931A-41E5-BCDD-CF21FFF5F5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5964C97-E248-4585-A5D8-18AA2CADEA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D84FB0-05ED-4889-92D2-35F990C951A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Wangzi Chen</cp:lastModifiedBy>
  <cp:revision>102</cp:revision>
  <dcterms:created xsi:type="dcterms:W3CDTF">2021-11-22T04:29:00Z</dcterms:created>
  <dcterms:modified xsi:type="dcterms:W3CDTF">2025-01-27T20:24:00Z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