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:rsidTr="004607A2">
        <w:trPr>
          <w:trHeight w:val="348"/>
        </w:trPr>
        <w:tc>
          <w:tcPr>
            <w:tcW w:w="2183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</w:t>
            </w:r>
            <w:r w:rsidR="00466A0B" w:rsidRPr="00423133">
              <w:rPr>
                <w:sz w:val="24"/>
                <w:szCs w:val="24"/>
              </w:rPr>
              <w:t>:</w:t>
            </w:r>
            <w:r w:rsidRPr="00423133">
              <w:rPr>
                <w:sz w:val="24"/>
                <w:szCs w:val="24"/>
              </w:rPr>
              <w:t xml:space="preserve"> </w:t>
            </w:r>
            <w:r w:rsidR="0040504D" w:rsidRPr="0042313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423133" w:rsidRDefault="001B0635" w:rsidP="002A2499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</w:t>
            </w:r>
            <w:r w:rsidR="00466A0B" w:rsidRPr="00423133">
              <w:rPr>
                <w:sz w:val="24"/>
                <w:szCs w:val="24"/>
              </w:rPr>
              <w:t>:</w:t>
            </w:r>
            <w:r w:rsidR="00BC727A">
              <w:rPr>
                <w:sz w:val="24"/>
                <w:szCs w:val="24"/>
              </w:rPr>
              <w:t xml:space="preserve"> </w:t>
            </w:r>
            <w:r w:rsidR="00D03CFE">
              <w:rPr>
                <w:sz w:val="24"/>
                <w:szCs w:val="24"/>
              </w:rPr>
              <w:t>FE</w:t>
            </w:r>
            <w:r w:rsidR="002D761E" w:rsidRPr="00423133">
              <w:rPr>
                <w:sz w:val="24"/>
                <w:szCs w:val="24"/>
              </w:rPr>
              <w:t>MALE</w:t>
            </w:r>
            <w:r w:rsidRPr="00423133">
              <w:rPr>
                <w:sz w:val="24"/>
                <w:szCs w:val="24"/>
              </w:rPr>
              <w:t xml:space="preserve"> </w:t>
            </w:r>
          </w:p>
        </w:tc>
      </w:tr>
      <w:tr w:rsidR="00466A0B" w:rsidTr="004607A2">
        <w:trPr>
          <w:trHeight w:val="719"/>
        </w:trPr>
        <w:tc>
          <w:tcPr>
            <w:tcW w:w="7308" w:type="dxa"/>
            <w:gridSpan w:val="3"/>
          </w:tcPr>
          <w:p w:rsidR="00D03CFE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</w:t>
            </w:r>
          </w:p>
          <w:p w:rsidR="00466A0B" w:rsidRPr="00423133" w:rsidRDefault="00D03CFE" w:rsidP="001C7C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="002D761E" w:rsidRPr="00423133">
              <w:rPr>
                <w:sz w:val="24"/>
                <w:szCs w:val="24"/>
              </w:rPr>
              <w:t xml:space="preserve">    </w:t>
            </w:r>
            <w:r w:rsidR="001B0635" w:rsidRPr="00423133">
              <w:rPr>
                <w:sz w:val="24"/>
                <w:szCs w:val="24"/>
              </w:rPr>
              <w:t>Ref Dr</w:t>
            </w:r>
            <w:r w:rsidR="0040504D" w:rsidRPr="00423133">
              <w:rPr>
                <w:sz w:val="24"/>
                <w:szCs w:val="24"/>
              </w:rPr>
              <w:t>:</w:t>
            </w:r>
            <w:r w:rsidR="004A079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D03CFE" w:rsidRDefault="00D03CFE" w:rsidP="004A0796">
            <w:pPr>
              <w:jc w:val="center"/>
              <w:rPr>
                <w:sz w:val="24"/>
                <w:szCs w:val="24"/>
              </w:rPr>
            </w:pPr>
          </w:p>
          <w:p w:rsidR="00466A0B" w:rsidRPr="00423133" w:rsidRDefault="001B0635" w:rsidP="004A0796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 w:rsidR="002A2499">
              <w:rPr>
                <w:sz w:val="24"/>
                <w:szCs w:val="24"/>
              </w:rPr>
              <w:t xml:space="preserve">: </w:t>
            </w:r>
            <w:r w:rsidR="00C0063C">
              <w:rPr>
                <w:sz w:val="24"/>
                <w:szCs w:val="24"/>
              </w:rPr>
              <w:t>/</w:t>
            </w:r>
            <w:bookmarkStart w:id="0" w:name="_GoBack"/>
            <w:bookmarkEnd w:id="0"/>
            <w:r w:rsidR="00423133" w:rsidRPr="00423133">
              <w:rPr>
                <w:sz w:val="24"/>
                <w:szCs w:val="24"/>
              </w:rPr>
              <w:t>/</w:t>
            </w:r>
            <w:r w:rsidR="00C0063C">
              <w:rPr>
                <w:sz w:val="24"/>
                <w:szCs w:val="24"/>
              </w:rPr>
              <w:t>2026</w:t>
            </w:r>
          </w:p>
        </w:tc>
      </w:tr>
    </w:tbl>
    <w:p w:rsidR="00745C08" w:rsidRPr="00BC727A" w:rsidRDefault="00BC727A" w:rsidP="00BC727A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466A0B" w:rsidRPr="00BC727A">
        <w:rPr>
          <w:b/>
          <w:sz w:val="28"/>
          <w:szCs w:val="28"/>
          <w:u w:val="single"/>
        </w:rPr>
        <w:t>BIO CHEMISTRY</w:t>
      </w:r>
    </w:p>
    <w:tbl>
      <w:tblPr>
        <w:tblStyle w:val="TableGrid"/>
        <w:tblW w:w="96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  <w:gridCol w:w="2430"/>
        <w:gridCol w:w="3505"/>
      </w:tblGrid>
      <w:tr w:rsidR="00466A0B" w:rsidRPr="00466A0B" w:rsidTr="00D03CFE">
        <w:tc>
          <w:tcPr>
            <w:tcW w:w="3695" w:type="dxa"/>
          </w:tcPr>
          <w:p w:rsidR="00466A0B" w:rsidRPr="002A2499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2A2499">
              <w:rPr>
                <w:b/>
                <w:sz w:val="24"/>
                <w:szCs w:val="24"/>
                <w:u w:val="single"/>
              </w:rPr>
              <w:t>TEST</w:t>
            </w:r>
          </w:p>
        </w:tc>
        <w:tc>
          <w:tcPr>
            <w:tcW w:w="2430" w:type="dxa"/>
          </w:tcPr>
          <w:p w:rsidR="00466A0B" w:rsidRPr="002A2499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2A2499">
              <w:rPr>
                <w:b/>
                <w:sz w:val="24"/>
                <w:szCs w:val="24"/>
                <w:u w:val="single"/>
              </w:rPr>
              <w:t>RESULT</w:t>
            </w:r>
          </w:p>
        </w:tc>
        <w:tc>
          <w:tcPr>
            <w:tcW w:w="3505" w:type="dxa"/>
          </w:tcPr>
          <w:p w:rsidR="00466A0B" w:rsidRPr="00BC727A" w:rsidRDefault="00466A0B" w:rsidP="00466A0B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BC727A">
              <w:rPr>
                <w:b/>
                <w:sz w:val="24"/>
                <w:szCs w:val="24"/>
                <w:u w:val="single"/>
              </w:rPr>
              <w:t>NORMAL RANGE</w:t>
            </w:r>
          </w:p>
        </w:tc>
      </w:tr>
      <w:tr w:rsidR="002A2499" w:rsidRPr="00466A0B" w:rsidTr="00D03CFE">
        <w:tc>
          <w:tcPr>
            <w:tcW w:w="3695" w:type="dxa"/>
          </w:tcPr>
          <w:p w:rsidR="002A2499" w:rsidRPr="007C7523" w:rsidRDefault="002A2499" w:rsidP="002A2499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FASTING BLOOD SUGAR</w:t>
            </w:r>
          </w:p>
        </w:tc>
        <w:tc>
          <w:tcPr>
            <w:tcW w:w="2430" w:type="dxa"/>
          </w:tcPr>
          <w:p w:rsidR="002A2499" w:rsidRPr="007C7523" w:rsidRDefault="002A2499" w:rsidP="002A2499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:  mg/dl</w:t>
            </w:r>
          </w:p>
        </w:tc>
        <w:tc>
          <w:tcPr>
            <w:tcW w:w="3505" w:type="dxa"/>
          </w:tcPr>
          <w:p w:rsidR="002A2499" w:rsidRPr="007C7523" w:rsidRDefault="002A2499" w:rsidP="002A2499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70-110 mg/dl</w:t>
            </w:r>
          </w:p>
        </w:tc>
      </w:tr>
      <w:tr w:rsidR="002A2499" w:rsidRPr="00466A0B" w:rsidTr="00D03CFE">
        <w:tc>
          <w:tcPr>
            <w:tcW w:w="3695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GLYCOSYLATED HAEMOGLOBIN</w:t>
            </w:r>
          </w:p>
        </w:tc>
        <w:tc>
          <w:tcPr>
            <w:tcW w:w="2430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:  %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NORMAL:    &lt;5.7%</w:t>
            </w:r>
          </w:p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PREDIABITIES:  5.8%-6.6%</w:t>
            </w:r>
          </w:p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DIABITIES: &gt;6.6%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C727A">
              <w:rPr>
                <w:b/>
                <w:sz w:val="24"/>
                <w:szCs w:val="24"/>
              </w:rPr>
              <w:t>DIAGNOSING DIABETES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A2499" w:rsidTr="00D03CFE">
        <w:trPr>
          <w:trHeight w:val="70"/>
        </w:trPr>
        <w:tc>
          <w:tcPr>
            <w:tcW w:w="369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EXCELLENT CONTROL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50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6 – 7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FAIR TO GOOD CONTROL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50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7 – 8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UNSATISFACTORY CONTROL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50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8 – 10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POOR CONTROL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3505" w:type="dxa"/>
            <w:hideMark/>
          </w:tcPr>
          <w:p w:rsidR="002A2499" w:rsidRPr="00BC727A" w:rsidRDefault="002A2499" w:rsidP="002A249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&gt; 10</w:t>
            </w:r>
          </w:p>
        </w:tc>
      </w:tr>
      <w:tr w:rsidR="002A2499" w:rsidTr="00BC727A">
        <w:trPr>
          <w:trHeight w:val="70"/>
        </w:trPr>
        <w:tc>
          <w:tcPr>
            <w:tcW w:w="9630" w:type="dxa"/>
            <w:gridSpan w:val="3"/>
          </w:tcPr>
          <w:p w:rsidR="002A2499" w:rsidRPr="00BC727A" w:rsidRDefault="002A2499" w:rsidP="002A2499">
            <w:pPr>
              <w:rPr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</w:t>
            </w:r>
            <w:r w:rsidRPr="00BC727A">
              <w:rPr>
                <w:b/>
                <w:sz w:val="28"/>
                <w:szCs w:val="28"/>
                <w:u w:val="single"/>
              </w:rPr>
              <w:t>LIPID PROFILE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TOTAL CHOLESTEROL</w:t>
            </w:r>
          </w:p>
        </w:tc>
        <w:tc>
          <w:tcPr>
            <w:tcW w:w="2430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: mg/dl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&lt; 200 mg/dl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TRIGLYCERIDES</w:t>
            </w:r>
          </w:p>
        </w:tc>
        <w:tc>
          <w:tcPr>
            <w:tcW w:w="2430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: g/dl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&lt; 150 mg/dl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HDL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BC727A">
              <w:rPr>
                <w:sz w:val="24"/>
                <w:szCs w:val="24"/>
              </w:rPr>
              <w:t>mg/dl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30 – 60 mg/dl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LDL</w:t>
            </w:r>
          </w:p>
        </w:tc>
        <w:tc>
          <w:tcPr>
            <w:tcW w:w="2430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: mg/dl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&lt; 130 mg/dl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VLDL</w:t>
            </w:r>
          </w:p>
        </w:tc>
        <w:tc>
          <w:tcPr>
            <w:tcW w:w="2430" w:type="dxa"/>
          </w:tcPr>
          <w:p w:rsidR="002A2499" w:rsidRPr="002A2499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A2499">
              <w:rPr>
                <w:sz w:val="24"/>
                <w:szCs w:val="24"/>
              </w:rPr>
              <w:t>: mg/dl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10 – 35 mg/dl</w:t>
            </w:r>
          </w:p>
        </w:tc>
      </w:tr>
      <w:tr w:rsidR="002A2499" w:rsidTr="00D03CFE">
        <w:trPr>
          <w:trHeight w:val="70"/>
        </w:trPr>
        <w:tc>
          <w:tcPr>
            <w:tcW w:w="369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CHOLESTROL/HDL RATIO</w:t>
            </w:r>
          </w:p>
        </w:tc>
        <w:tc>
          <w:tcPr>
            <w:tcW w:w="2430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BC727A">
              <w:rPr>
                <w:sz w:val="24"/>
                <w:szCs w:val="24"/>
              </w:rPr>
              <w:t>mg/dl</w:t>
            </w:r>
          </w:p>
        </w:tc>
        <w:tc>
          <w:tcPr>
            <w:tcW w:w="3505" w:type="dxa"/>
          </w:tcPr>
          <w:p w:rsidR="002A2499" w:rsidRPr="00BC727A" w:rsidRDefault="002A2499" w:rsidP="002A249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BC727A">
              <w:rPr>
                <w:sz w:val="24"/>
                <w:szCs w:val="24"/>
              </w:rPr>
              <w:t>UP TO 5.0 mg/dl</w:t>
            </w:r>
          </w:p>
        </w:tc>
      </w:tr>
    </w:tbl>
    <w:p w:rsidR="00D03CFE" w:rsidRDefault="00D03CFE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1B0635" w:rsidRPr="00B0787B" w:rsidRDefault="001B0635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B0787B">
        <w:rPr>
          <w:b/>
          <w:sz w:val="28"/>
          <w:szCs w:val="28"/>
          <w:u w:val="single"/>
        </w:rPr>
        <w:lastRenderedPageBreak/>
        <w:t>TECHNICIAN SIGNATURE</w:t>
      </w:r>
    </w:p>
    <w:sectPr w:rsidR="001B0635" w:rsidRPr="00B0787B" w:rsidSect="0046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103713"/>
    <w:rsid w:val="00132BE5"/>
    <w:rsid w:val="00155DBE"/>
    <w:rsid w:val="001707EC"/>
    <w:rsid w:val="001B0635"/>
    <w:rsid w:val="002A2499"/>
    <w:rsid w:val="002D761E"/>
    <w:rsid w:val="0040504D"/>
    <w:rsid w:val="00423133"/>
    <w:rsid w:val="004607A2"/>
    <w:rsid w:val="00466A0B"/>
    <w:rsid w:val="004A0796"/>
    <w:rsid w:val="005947C6"/>
    <w:rsid w:val="00745C08"/>
    <w:rsid w:val="00770B22"/>
    <w:rsid w:val="00A45226"/>
    <w:rsid w:val="00A91A52"/>
    <w:rsid w:val="00B05E81"/>
    <w:rsid w:val="00B0787B"/>
    <w:rsid w:val="00BC727A"/>
    <w:rsid w:val="00C0063C"/>
    <w:rsid w:val="00C1532D"/>
    <w:rsid w:val="00D03CFE"/>
    <w:rsid w:val="00F0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EFF8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38</cp:revision>
  <cp:lastPrinted>2022-11-03T07:23:00Z</cp:lastPrinted>
  <dcterms:created xsi:type="dcterms:W3CDTF">2022-09-19T10:42:00Z</dcterms:created>
  <dcterms:modified xsi:type="dcterms:W3CDTF">2026-01-01T13:01:00Z</dcterms:modified>
</cp:coreProperties>
</file>