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2C75F3" w:rsidRDefault="00DD6F86" w:rsidP="002C75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</w:p>
          <w:p w:rsidR="005B0B7F" w:rsidRPr="008A1919" w:rsidRDefault="00232EB6" w:rsidP="002C75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620A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/202</w:t>
            </w:r>
            <w:r w:rsidR="00FD5321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D86B7C" w:rsidRPr="006A4699" w:rsidRDefault="00D86B7C" w:rsidP="00D86B7C">
      <w:pPr>
        <w:tabs>
          <w:tab w:val="left" w:pos="1639"/>
        </w:tabs>
        <w:jc w:val="center"/>
        <w:rPr>
          <w:b/>
          <w:sz w:val="24"/>
          <w:szCs w:val="24"/>
          <w:u w:val="single"/>
        </w:rPr>
      </w:pPr>
      <w:r w:rsidRPr="006A4699">
        <w:rPr>
          <w:b/>
          <w:sz w:val="24"/>
          <w:szCs w:val="24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0"/>
        <w:gridCol w:w="2855"/>
        <w:gridCol w:w="2521"/>
      </w:tblGrid>
      <w:tr w:rsidR="005B0B7F" w:rsidRPr="005B0B7F" w:rsidTr="00D86B7C">
        <w:tc>
          <w:tcPr>
            <w:tcW w:w="3640" w:type="dxa"/>
          </w:tcPr>
          <w:p w:rsidR="005B0B7F" w:rsidRPr="00D86B7C" w:rsidRDefault="005B0B7F">
            <w:pPr>
              <w:rPr>
                <w:b/>
                <w:sz w:val="24"/>
                <w:szCs w:val="24"/>
              </w:rPr>
            </w:pPr>
            <w:r w:rsidRPr="00D86B7C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855" w:type="dxa"/>
          </w:tcPr>
          <w:p w:rsidR="005B0B7F" w:rsidRPr="00D86B7C" w:rsidRDefault="005B0B7F">
            <w:pPr>
              <w:rPr>
                <w:b/>
                <w:sz w:val="24"/>
                <w:szCs w:val="24"/>
              </w:rPr>
            </w:pPr>
            <w:r w:rsidRPr="00D86B7C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521" w:type="dxa"/>
          </w:tcPr>
          <w:p w:rsidR="005B0B7F" w:rsidRPr="00D86B7C" w:rsidRDefault="005B0B7F">
            <w:pPr>
              <w:rPr>
                <w:b/>
                <w:sz w:val="24"/>
                <w:szCs w:val="24"/>
              </w:rPr>
            </w:pPr>
            <w:r w:rsidRPr="00D86B7C">
              <w:rPr>
                <w:b/>
                <w:sz w:val="24"/>
                <w:szCs w:val="24"/>
              </w:rPr>
              <w:t>NORMAL RANGE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967B58" w:rsidRDefault="00D86B7C" w:rsidP="00D86B7C">
            <w:r w:rsidRPr="00967B58">
              <w:t>FASTING BLOOD SUGAR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>:  mg/dl</w:t>
            </w:r>
          </w:p>
        </w:tc>
        <w:tc>
          <w:tcPr>
            <w:tcW w:w="2521" w:type="dxa"/>
          </w:tcPr>
          <w:p w:rsidR="00D86B7C" w:rsidRPr="00967B58" w:rsidRDefault="00D86B7C" w:rsidP="00D86B7C">
            <w:r w:rsidRPr="00967B58">
              <w:t>70-110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967B58" w:rsidRDefault="00D86B7C" w:rsidP="00D86B7C">
            <w:r w:rsidRPr="00967B58">
              <w:t>B. Urea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>:  mg/dl</w:t>
            </w:r>
          </w:p>
        </w:tc>
        <w:tc>
          <w:tcPr>
            <w:tcW w:w="2521" w:type="dxa"/>
          </w:tcPr>
          <w:p w:rsidR="00D86B7C" w:rsidRPr="00967B58" w:rsidRDefault="00D86B7C" w:rsidP="00D86B7C">
            <w:r w:rsidRPr="00967B58">
              <w:t>11-37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967B58" w:rsidRDefault="00D86B7C" w:rsidP="00D86B7C">
            <w:r w:rsidRPr="00967B58">
              <w:t>Sr. Creatinine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>:  mg/dl</w:t>
            </w:r>
          </w:p>
        </w:tc>
        <w:tc>
          <w:tcPr>
            <w:tcW w:w="2521" w:type="dxa"/>
          </w:tcPr>
          <w:p w:rsidR="00D86B7C" w:rsidRPr="00967B58" w:rsidRDefault="00D86B7C" w:rsidP="00D86B7C">
            <w:r w:rsidRPr="00967B58">
              <w:t>0.6-1.4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967B58" w:rsidRDefault="00D86B7C" w:rsidP="00D86B7C">
            <w:r w:rsidRPr="00967B58">
              <w:t>Sr. Uric Acid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>:  mg/dl</w:t>
            </w:r>
          </w:p>
        </w:tc>
        <w:tc>
          <w:tcPr>
            <w:tcW w:w="2521" w:type="dxa"/>
          </w:tcPr>
          <w:p w:rsidR="00D86B7C" w:rsidRPr="00967B58" w:rsidRDefault="00D86B7C" w:rsidP="00D86B7C">
            <w:r w:rsidRPr="00967B58">
              <w:t>3.4-7.0 mg/dl</w:t>
            </w:r>
          </w:p>
        </w:tc>
      </w:tr>
      <w:tr w:rsidR="00D86B7C" w:rsidRPr="005B0B7F" w:rsidTr="00D86B7C">
        <w:tc>
          <w:tcPr>
            <w:tcW w:w="9016" w:type="dxa"/>
            <w:gridSpan w:val="3"/>
          </w:tcPr>
          <w:p w:rsidR="00D86B7C" w:rsidRPr="00D86B7C" w:rsidRDefault="00D86B7C" w:rsidP="00D86B7C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D86B7C">
              <w:rPr>
                <w:b/>
                <w:sz w:val="24"/>
                <w:szCs w:val="24"/>
                <w:u w:val="single"/>
              </w:rPr>
              <w:t>LIPID PROFILE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527EA2" w:rsidRDefault="00D86B7C" w:rsidP="00D86B7C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TOTAL CHOLESTEROL</w:t>
            </w:r>
          </w:p>
        </w:tc>
        <w:tc>
          <w:tcPr>
            <w:tcW w:w="2855" w:type="dxa"/>
          </w:tcPr>
          <w:p w:rsidR="00D86B7C" w:rsidRPr="00527EA2" w:rsidRDefault="00D86B7C" w:rsidP="00D86B7C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mg/dl</w:t>
            </w:r>
          </w:p>
        </w:tc>
        <w:tc>
          <w:tcPr>
            <w:tcW w:w="2521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&lt; 200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527EA2" w:rsidRDefault="00D86B7C" w:rsidP="00D86B7C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TRIGLYCERIDES</w:t>
            </w:r>
          </w:p>
        </w:tc>
        <w:tc>
          <w:tcPr>
            <w:tcW w:w="2855" w:type="dxa"/>
          </w:tcPr>
          <w:p w:rsidR="00D86B7C" w:rsidRPr="00527EA2" w:rsidRDefault="00D86B7C" w:rsidP="00D86B7C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:  mg/dl</w:t>
            </w:r>
          </w:p>
        </w:tc>
        <w:tc>
          <w:tcPr>
            <w:tcW w:w="2521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&lt; 150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HDL</w:t>
            </w:r>
          </w:p>
        </w:tc>
        <w:tc>
          <w:tcPr>
            <w:tcW w:w="2855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521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30 – 60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LDL</w:t>
            </w:r>
          </w:p>
        </w:tc>
        <w:tc>
          <w:tcPr>
            <w:tcW w:w="2855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521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&lt; 130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527EA2" w:rsidRDefault="00D86B7C" w:rsidP="00D86B7C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>VLDL</w:t>
            </w:r>
          </w:p>
        </w:tc>
        <w:tc>
          <w:tcPr>
            <w:tcW w:w="2855" w:type="dxa"/>
          </w:tcPr>
          <w:p w:rsidR="00D86B7C" w:rsidRPr="00527EA2" w:rsidRDefault="00D86B7C" w:rsidP="00D86B7C">
            <w:pPr>
              <w:tabs>
                <w:tab w:val="left" w:pos="1639"/>
              </w:tabs>
              <w:rPr>
                <w:color w:val="000000" w:themeColor="text1"/>
              </w:rPr>
            </w:pPr>
            <w:r w:rsidRPr="00527EA2"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 xml:space="preserve"> </w:t>
            </w:r>
            <w:r w:rsidRPr="00527EA2">
              <w:rPr>
                <w:color w:val="000000" w:themeColor="text1"/>
              </w:rPr>
              <w:t>mg/dl</w:t>
            </w:r>
          </w:p>
        </w:tc>
        <w:tc>
          <w:tcPr>
            <w:tcW w:w="2521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10 – 35 mg/dl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CHOLESTROL/HDL RATIO</w:t>
            </w:r>
          </w:p>
        </w:tc>
        <w:tc>
          <w:tcPr>
            <w:tcW w:w="2855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:  mg/dl</w:t>
            </w:r>
          </w:p>
        </w:tc>
        <w:tc>
          <w:tcPr>
            <w:tcW w:w="2521" w:type="dxa"/>
          </w:tcPr>
          <w:p w:rsidR="00D86B7C" w:rsidRPr="00527EA2" w:rsidRDefault="00D86B7C" w:rsidP="00D86B7C">
            <w:pPr>
              <w:tabs>
                <w:tab w:val="left" w:pos="1639"/>
              </w:tabs>
            </w:pPr>
            <w:r w:rsidRPr="00527EA2">
              <w:t>UP TO 5.0 mg/dl</w:t>
            </w:r>
          </w:p>
        </w:tc>
      </w:tr>
      <w:tr w:rsidR="00D86B7C" w:rsidRPr="005B0B7F" w:rsidTr="00D86B7C">
        <w:tc>
          <w:tcPr>
            <w:tcW w:w="9016" w:type="dxa"/>
            <w:gridSpan w:val="3"/>
          </w:tcPr>
          <w:p w:rsidR="00D86B7C" w:rsidRPr="005B0B7F" w:rsidRDefault="00D86B7C" w:rsidP="00D86B7C">
            <w:pPr>
              <w:rPr>
                <w:sz w:val="24"/>
                <w:szCs w:val="24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Widal test</w:t>
            </w:r>
            <w:r>
              <w:rPr>
                <w:b/>
                <w:sz w:val="24"/>
                <w:szCs w:val="24"/>
                <w:u w:val="thick"/>
              </w:rPr>
              <w:t xml:space="preserve"> </w:t>
            </w: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967B58" w:rsidRDefault="00D86B7C" w:rsidP="00D86B7C">
            <w:r w:rsidRPr="00967B58">
              <w:t>Salomonella Typhe ’O’ Antigens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>: Negative</w:t>
            </w:r>
          </w:p>
        </w:tc>
        <w:tc>
          <w:tcPr>
            <w:tcW w:w="2521" w:type="dxa"/>
          </w:tcPr>
          <w:p w:rsidR="00D86B7C" w:rsidRPr="00967B58" w:rsidRDefault="00D86B7C" w:rsidP="00D86B7C">
            <w:r w:rsidRPr="00967B58">
              <w:t>Significant Titer &gt;1:80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967B58" w:rsidRDefault="00D86B7C" w:rsidP="00D86B7C">
            <w:r w:rsidRPr="00967B58">
              <w:t>Salomonella Typhe ’H’ Antigens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>: Negative</w:t>
            </w:r>
          </w:p>
        </w:tc>
        <w:tc>
          <w:tcPr>
            <w:tcW w:w="2521" w:type="dxa"/>
          </w:tcPr>
          <w:p w:rsidR="00D86B7C" w:rsidRPr="00967B58" w:rsidRDefault="00D86B7C" w:rsidP="00D86B7C">
            <w:r w:rsidRPr="00967B58">
              <w:t>Significant Titer &gt;1:80</w:t>
            </w:r>
          </w:p>
        </w:tc>
      </w:tr>
      <w:tr w:rsidR="00D86B7C" w:rsidRPr="005B0B7F" w:rsidTr="00D86B7C">
        <w:tc>
          <w:tcPr>
            <w:tcW w:w="3640" w:type="dxa"/>
          </w:tcPr>
          <w:p w:rsidR="00D86B7C" w:rsidRPr="00967B58" w:rsidRDefault="00D86B7C" w:rsidP="00D86B7C">
            <w:r w:rsidRPr="00967B58">
              <w:t>Impression</w:t>
            </w:r>
          </w:p>
        </w:tc>
        <w:tc>
          <w:tcPr>
            <w:tcW w:w="2855" w:type="dxa"/>
          </w:tcPr>
          <w:p w:rsidR="00D86B7C" w:rsidRPr="00967B58" w:rsidRDefault="00D86B7C" w:rsidP="00D86B7C">
            <w:r w:rsidRPr="00967B58">
              <w:t xml:space="preserve">WIDAL : </w:t>
            </w:r>
          </w:p>
        </w:tc>
        <w:tc>
          <w:tcPr>
            <w:tcW w:w="2521" w:type="dxa"/>
          </w:tcPr>
          <w:p w:rsidR="00D86B7C" w:rsidRPr="00967B58" w:rsidRDefault="00D86B7C" w:rsidP="00D86B7C"/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3026D1">
      <w:pgSz w:w="11906" w:h="16838" w:code="9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0352A"/>
    <w:rsid w:val="00232EB6"/>
    <w:rsid w:val="002B38D7"/>
    <w:rsid w:val="002C75F3"/>
    <w:rsid w:val="003026D1"/>
    <w:rsid w:val="00377148"/>
    <w:rsid w:val="00405FE5"/>
    <w:rsid w:val="00411680"/>
    <w:rsid w:val="004E3BDA"/>
    <w:rsid w:val="005B0B7F"/>
    <w:rsid w:val="00620AA8"/>
    <w:rsid w:val="00677708"/>
    <w:rsid w:val="007E26EB"/>
    <w:rsid w:val="008040ED"/>
    <w:rsid w:val="00930C59"/>
    <w:rsid w:val="00950593"/>
    <w:rsid w:val="00967B58"/>
    <w:rsid w:val="009F2448"/>
    <w:rsid w:val="00C420D7"/>
    <w:rsid w:val="00CC3658"/>
    <w:rsid w:val="00D86B7C"/>
    <w:rsid w:val="00DD6F86"/>
    <w:rsid w:val="00DF3918"/>
    <w:rsid w:val="00E92765"/>
    <w:rsid w:val="00F318F4"/>
    <w:rsid w:val="00FD5321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D6C6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24</cp:revision>
  <dcterms:created xsi:type="dcterms:W3CDTF">2022-10-28T09:58:00Z</dcterms:created>
  <dcterms:modified xsi:type="dcterms:W3CDTF">2026-01-01T13:01:00Z</dcterms:modified>
</cp:coreProperties>
</file>