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9C" w:rsidRDefault="00775C9C" w:rsidP="002C5BD3">
      <w:pPr>
        <w:tabs>
          <w:tab w:val="left" w:pos="10620"/>
        </w:tabs>
        <w:rPr>
          <w:noProof/>
        </w:rPr>
      </w:pPr>
    </w:p>
    <w:p w:rsidR="00894FF1" w:rsidRDefault="00894FF1" w:rsidP="00775C9C">
      <w:pPr>
        <w:rPr>
          <w:noProof/>
        </w:rPr>
      </w:pPr>
    </w:p>
    <w:p w:rsidR="00894FF1" w:rsidRDefault="00894FF1" w:rsidP="00775C9C">
      <w:pPr>
        <w:rPr>
          <w:noProof/>
        </w:rPr>
      </w:pPr>
    </w:p>
    <w:p w:rsidR="00630EFA" w:rsidRDefault="00630EFA" w:rsidP="00775C9C">
      <w:pPr>
        <w:rPr>
          <w:noProof/>
        </w:rPr>
      </w:pPr>
    </w:p>
    <w:p w:rsidR="00894FF1" w:rsidRDefault="00894FF1" w:rsidP="00775C9C"/>
    <w:tbl>
      <w:tblPr>
        <w:tblStyle w:val="TableGrid"/>
        <w:tblW w:w="106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4382"/>
        <w:gridCol w:w="1890"/>
        <w:gridCol w:w="2160"/>
      </w:tblGrid>
      <w:tr w:rsidR="00775C9C" w:rsidTr="006913CD">
        <w:trPr>
          <w:trHeight w:val="348"/>
        </w:trPr>
        <w:tc>
          <w:tcPr>
            <w:tcW w:w="2183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Lab No</w:t>
            </w:r>
            <w:r w:rsidR="00775C9C" w:rsidRPr="004D4802">
              <w:rPr>
                <w:sz w:val="24"/>
                <w:szCs w:val="24"/>
              </w:rPr>
              <w:t>:</w:t>
            </w:r>
            <w:r w:rsidR="002E3501" w:rsidRPr="004D4802">
              <w:rPr>
                <w:sz w:val="24"/>
                <w:szCs w:val="24"/>
              </w:rPr>
              <w:t xml:space="preserve"> 0</w:t>
            </w:r>
          </w:p>
        </w:tc>
        <w:tc>
          <w:tcPr>
            <w:tcW w:w="4382" w:type="dxa"/>
          </w:tcPr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Pt. Name</w:t>
            </w:r>
            <w:r w:rsidR="001B61EE" w:rsidRPr="004D4802">
              <w:rPr>
                <w:sz w:val="24"/>
                <w:szCs w:val="24"/>
              </w:rPr>
              <w:t>:</w:t>
            </w:r>
            <w:r w:rsidR="00775C9C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Age</w:t>
            </w:r>
            <w:r w:rsidR="00775C9C" w:rsidRPr="004D48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Sex</w:t>
            </w:r>
            <w:r w:rsidR="00775C9C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630EFA" w:rsidRPr="004D4802">
              <w:rPr>
                <w:sz w:val="24"/>
                <w:szCs w:val="24"/>
              </w:rPr>
              <w:t>MALE</w:t>
            </w:r>
          </w:p>
        </w:tc>
      </w:tr>
      <w:tr w:rsidR="00775C9C" w:rsidTr="006913CD">
        <w:trPr>
          <w:trHeight w:val="719"/>
        </w:trPr>
        <w:tc>
          <w:tcPr>
            <w:tcW w:w="8455" w:type="dxa"/>
            <w:gridSpan w:val="3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Ref Dr</w:t>
            </w:r>
            <w:r w:rsidR="002E3501" w:rsidRPr="004D4802">
              <w:rPr>
                <w:sz w:val="24"/>
                <w:szCs w:val="24"/>
              </w:rPr>
              <w:t xml:space="preserve">: </w:t>
            </w:r>
            <w:r w:rsidR="00C059DA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7B4EA9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Date</w:t>
            </w:r>
            <w:r w:rsidR="001B61EE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AD021A" w:rsidRPr="004D4802">
              <w:rPr>
                <w:sz w:val="24"/>
                <w:szCs w:val="24"/>
              </w:rPr>
              <w:t>0</w:t>
            </w:r>
            <w:r w:rsidR="001B61EE" w:rsidRPr="004D4802">
              <w:rPr>
                <w:sz w:val="24"/>
                <w:szCs w:val="24"/>
              </w:rPr>
              <w:t>/</w:t>
            </w:r>
            <w:r w:rsidR="007177E5" w:rsidRPr="004D4802">
              <w:rPr>
                <w:sz w:val="24"/>
                <w:szCs w:val="24"/>
              </w:rPr>
              <w:t>0</w:t>
            </w:r>
            <w:r w:rsidR="00AB6D58" w:rsidRPr="004D4802">
              <w:rPr>
                <w:sz w:val="24"/>
                <w:szCs w:val="24"/>
              </w:rPr>
              <w:t>/</w:t>
            </w:r>
            <w:r w:rsidR="00C2316F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F0354" w:rsidRPr="00FA741F" w:rsidRDefault="000F0354" w:rsidP="000F0354">
      <w:pPr>
        <w:jc w:val="center"/>
        <w:rPr>
          <w:b/>
          <w:sz w:val="24"/>
          <w:szCs w:val="24"/>
          <w:u w:val="thick"/>
        </w:rPr>
      </w:pPr>
      <w:r w:rsidRPr="00FA741F">
        <w:rPr>
          <w:b/>
          <w:sz w:val="24"/>
          <w:szCs w:val="24"/>
          <w:u w:val="thick"/>
        </w:rPr>
        <w:t>BIO CHEMISTRY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835"/>
        <w:gridCol w:w="3402"/>
      </w:tblGrid>
      <w:tr w:rsidR="000F0354" w:rsidRPr="00FA741F" w:rsidTr="000F0354">
        <w:tc>
          <w:tcPr>
            <w:tcW w:w="4248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835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NORMAL RANGE</w:t>
            </w:r>
          </w:p>
        </w:tc>
      </w:tr>
      <w:tr w:rsidR="000F0354" w:rsidRPr="00FA741F" w:rsidTr="000F0354">
        <w:tc>
          <w:tcPr>
            <w:tcW w:w="4248" w:type="dxa"/>
          </w:tcPr>
          <w:p w:rsidR="000F0354" w:rsidRPr="00C95CE8" w:rsidRDefault="000F0354" w:rsidP="00936130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>FASTING BLOOD SUGAR</w:t>
            </w:r>
          </w:p>
        </w:tc>
        <w:tc>
          <w:tcPr>
            <w:tcW w:w="2835" w:type="dxa"/>
          </w:tcPr>
          <w:p w:rsidR="000F0354" w:rsidRPr="00C95CE8" w:rsidRDefault="00C95CE8" w:rsidP="00C95C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0F0354" w:rsidRPr="00C95CE8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>70-110 mg/dl</w:t>
            </w:r>
          </w:p>
        </w:tc>
      </w:tr>
      <w:tr w:rsidR="000F0354" w:rsidRPr="00FA741F" w:rsidTr="000F0354">
        <w:tc>
          <w:tcPr>
            <w:tcW w:w="4248" w:type="dxa"/>
          </w:tcPr>
          <w:p w:rsidR="000F0354" w:rsidRPr="00C95CE8" w:rsidRDefault="000F0354" w:rsidP="00936130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>FASTING URINE SUGAR</w:t>
            </w:r>
          </w:p>
        </w:tc>
        <w:tc>
          <w:tcPr>
            <w:tcW w:w="2835" w:type="dxa"/>
          </w:tcPr>
          <w:p w:rsidR="000F0354" w:rsidRPr="00C95CE8" w:rsidRDefault="000F0354" w:rsidP="00C95CE8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sz w:val="24"/>
                <w:szCs w:val="24"/>
              </w:rPr>
            </w:pPr>
          </w:p>
        </w:tc>
      </w:tr>
      <w:tr w:rsidR="000F0354" w:rsidRPr="00FA741F" w:rsidTr="000F0354">
        <w:tc>
          <w:tcPr>
            <w:tcW w:w="4248" w:type="dxa"/>
          </w:tcPr>
          <w:p w:rsidR="000F0354" w:rsidRPr="00C95CE8" w:rsidRDefault="000F0354" w:rsidP="00936130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835" w:type="dxa"/>
          </w:tcPr>
          <w:p w:rsidR="000F0354" w:rsidRPr="00C95CE8" w:rsidRDefault="000F0354" w:rsidP="00C95CE8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>:  mg/dl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>70-160 mg/dl</w:t>
            </w:r>
          </w:p>
        </w:tc>
      </w:tr>
      <w:tr w:rsidR="000F0354" w:rsidRPr="00FA741F" w:rsidTr="000F0354">
        <w:tc>
          <w:tcPr>
            <w:tcW w:w="4248" w:type="dxa"/>
          </w:tcPr>
          <w:p w:rsidR="000F0354" w:rsidRPr="00C95CE8" w:rsidRDefault="000F0354" w:rsidP="00936130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2835" w:type="dxa"/>
          </w:tcPr>
          <w:p w:rsidR="000F0354" w:rsidRPr="00C95CE8" w:rsidRDefault="000F0354" w:rsidP="00C95CE8">
            <w:pPr>
              <w:rPr>
                <w:sz w:val="24"/>
                <w:szCs w:val="24"/>
              </w:rPr>
            </w:pPr>
            <w:r w:rsidRPr="00C95CE8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sz w:val="24"/>
                <w:szCs w:val="24"/>
              </w:rPr>
            </w:pPr>
          </w:p>
        </w:tc>
      </w:tr>
    </w:tbl>
    <w:p w:rsidR="00135BB7" w:rsidRPr="00F55A40" w:rsidRDefault="00630EFA" w:rsidP="0033092C">
      <w:pPr>
        <w:tabs>
          <w:tab w:val="left" w:pos="1639"/>
          <w:tab w:val="left" w:pos="2160"/>
        </w:tabs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630EFA" w:rsidTr="00AA63D9">
        <w:tc>
          <w:tcPr>
            <w:tcW w:w="43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53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1890" w:type="dxa"/>
          </w:tcPr>
          <w:p w:rsidR="00630EFA" w:rsidRPr="00630EFA" w:rsidRDefault="009462E7" w:rsidP="009462E7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615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33092C" w:rsidTr="00AA63D9">
        <w:tc>
          <w:tcPr>
            <w:tcW w:w="4315" w:type="dxa"/>
          </w:tcPr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>THYROID STIMULATING HORMONE</w:t>
            </w:r>
          </w:p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 xml:space="preserve">(TSH), </w:t>
            </w:r>
            <w:r w:rsidRPr="000F0354">
              <w:rPr>
                <w:i/>
                <w:sz w:val="24"/>
                <w:szCs w:val="24"/>
              </w:rPr>
              <w:t>SERUM</w:t>
            </w:r>
          </w:p>
          <w:p w:rsidR="00630EFA" w:rsidRPr="00967343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630EFA" w:rsidRPr="00967343" w:rsidRDefault="00630EFA" w:rsidP="00AD021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µIU/mL</w:t>
            </w:r>
          </w:p>
        </w:tc>
        <w:tc>
          <w:tcPr>
            <w:tcW w:w="1890" w:type="dxa"/>
          </w:tcPr>
          <w:p w:rsidR="00630EFA" w:rsidRPr="00630EFA" w:rsidRDefault="0018405B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0.34-5.60</w:t>
            </w:r>
          </w:p>
        </w:tc>
        <w:tc>
          <w:tcPr>
            <w:tcW w:w="16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CLIA</w:t>
            </w:r>
          </w:p>
        </w:tc>
      </w:tr>
      <w:tr w:rsidR="0033092C" w:rsidTr="00AA63D9">
        <w:trPr>
          <w:trHeight w:val="4199"/>
        </w:trPr>
        <w:tc>
          <w:tcPr>
            <w:tcW w:w="10610" w:type="dxa"/>
            <w:gridSpan w:val="5"/>
          </w:tcPr>
          <w:p w:rsidR="000C6295" w:rsidRPr="000C6295" w:rsidRDefault="000C6295" w:rsidP="000C6295">
            <w:pPr>
              <w:jc w:val="both"/>
              <w:rPr>
                <w:b/>
              </w:rPr>
            </w:pPr>
          </w:p>
          <w:p w:rsidR="0033092C" w:rsidRPr="000C6295" w:rsidRDefault="000C6295" w:rsidP="000C6295">
            <w:pPr>
              <w:jc w:val="both"/>
              <w:rPr>
                <w:b/>
              </w:rPr>
            </w:pPr>
            <w:r w:rsidRPr="000C6295">
              <w:rPr>
                <w:b/>
              </w:rPr>
              <w:t>Comment:</w:t>
            </w:r>
          </w:p>
          <w:p w:rsidR="0033092C" w:rsidRDefault="0033092C" w:rsidP="000C6295">
            <w:pPr>
              <w:jc w:val="both"/>
            </w:pPr>
            <w:r>
              <w:t>TSH is a glycoprotein hormone secreted by the anterior pituitary. TSH is a labile hormone &amp; is secreted in a pulsatile manner throughout the day and is subject to several non-thyroidal pituitary influences.</w:t>
            </w:r>
            <w:r w:rsidR="000C6295">
              <w:t xml:space="preserve"> </w:t>
            </w:r>
            <w:r>
              <w:t xml:space="preserve">Significant variations in TSH can occur with circadian rhythm, hormonal status, stress, sleep deprivation, caloric intake, medication &amp; circulating antibodies, </w:t>
            </w:r>
            <w:r w:rsidR="00D64467">
              <w:t>it</w:t>
            </w:r>
            <w:r>
              <w:t xml:space="preserve"> is important to confirm any TSH abnormality in a fresh specimen drawn after-3 weeks before assigning a diagnosis, as the cause of an isolated TSH abnormality.</w:t>
            </w:r>
          </w:p>
          <w:p w:rsidR="000C6295" w:rsidRDefault="000C6295" w:rsidP="000C6295">
            <w:pPr>
              <w:jc w:val="bot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77"/>
              <w:gridCol w:w="4577"/>
            </w:tblGrid>
            <w:tr w:rsidR="00164C33" w:rsidTr="00F55A40">
              <w:trPr>
                <w:trHeight w:val="505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Pr="00F55A40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For pregnant females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Pr="00F55A40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Bio Ref Range for</w:t>
                  </w:r>
                  <w:r w:rsidR="00F55A40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F55A40">
                    <w:rPr>
                      <w:b/>
                      <w:sz w:val="24"/>
                      <w:szCs w:val="24"/>
                    </w:rPr>
                    <w:t xml:space="preserve">TSH in </w:t>
                  </w:r>
                  <w:proofErr w:type="spellStart"/>
                  <w:r w:rsidRPr="00F55A40">
                    <w:rPr>
                      <w:b/>
                      <w:sz w:val="24"/>
                      <w:szCs w:val="24"/>
                    </w:rPr>
                    <w:t>ulU</w:t>
                  </w:r>
                  <w:proofErr w:type="spellEnd"/>
                  <w:r w:rsidRPr="00F55A40">
                    <w:rPr>
                      <w:b/>
                      <w:sz w:val="24"/>
                      <w:szCs w:val="24"/>
                    </w:rPr>
                    <w:t xml:space="preserve">/ml (As per </w:t>
                  </w:r>
                </w:p>
                <w:p w:rsidR="00164C33" w:rsidRPr="00F55A40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American Thyroid Association)</w:t>
                  </w:r>
                </w:p>
              </w:tc>
            </w:tr>
            <w:tr w:rsidR="00164C33" w:rsidTr="00F55A40">
              <w:trPr>
                <w:trHeight w:val="323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First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0.1-2.5</w:t>
                  </w:r>
                </w:p>
              </w:tc>
            </w:tr>
            <w:tr w:rsidR="00164C33" w:rsidTr="00F55A40">
              <w:trPr>
                <w:trHeight w:val="301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Second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0.2-3.0</w:t>
                  </w:r>
                </w:p>
              </w:tc>
            </w:tr>
            <w:tr w:rsidR="00164C33" w:rsidTr="00F55A40">
              <w:trPr>
                <w:trHeight w:val="329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Third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C2316F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0.3-3.0</w:t>
                  </w:r>
                </w:p>
              </w:tc>
            </w:tr>
          </w:tbl>
          <w:p w:rsidR="0033092C" w:rsidRDefault="0033092C" w:rsidP="000C6295">
            <w:pPr>
              <w:tabs>
                <w:tab w:val="left" w:pos="1639"/>
                <w:tab w:val="left" w:pos="216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BE136C" w:rsidRDefault="00E31EDB" w:rsidP="000F0354">
      <w:pPr>
        <w:tabs>
          <w:tab w:val="left" w:pos="1639"/>
          <w:tab w:val="left" w:pos="2160"/>
        </w:tabs>
        <w:spacing w:before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-2321570</wp:posOffset>
                </wp:positionH>
                <wp:positionV relativeFrom="paragraph">
                  <wp:posOffset>3550815</wp:posOffset>
                </wp:positionV>
                <wp:extent cx="10320567" cy="0"/>
                <wp:effectExtent l="0" t="76200" r="24130" b="1143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0567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C91A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2.8pt,279.6pt" to="629.85pt,2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" strokecolor="black [3040]">
                <v:stroke endarrow="open"/>
              </v:line>
            </w:pict>
          </mc:Fallback>
        </mc:AlternateContent>
      </w:r>
      <w:r w:rsidR="00F55A40">
        <w:rPr>
          <w:sz w:val="28"/>
          <w:szCs w:val="28"/>
        </w:rPr>
        <w:t>***END OF REPORT***</w:t>
      </w:r>
    </w:p>
    <w:p w:rsidR="000F0354" w:rsidRDefault="000F0354" w:rsidP="000F0354">
      <w:pPr>
        <w:tabs>
          <w:tab w:val="left" w:pos="1639"/>
          <w:tab w:val="left" w:pos="2160"/>
        </w:tabs>
        <w:spacing w:before="240"/>
        <w:jc w:val="center"/>
        <w:rPr>
          <w:b/>
          <w:sz w:val="28"/>
          <w:szCs w:val="28"/>
          <w:u w:val="thick"/>
        </w:rPr>
      </w:pPr>
    </w:p>
    <w:p w:rsidR="00135BB7" w:rsidRPr="00E611C4" w:rsidRDefault="00D21767" w:rsidP="00D21767">
      <w:pPr>
        <w:tabs>
          <w:tab w:val="left" w:pos="1639"/>
        </w:tabs>
        <w:jc w:val="righ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TECHNICIAN SIGNATURE</w:t>
      </w:r>
    </w:p>
    <w:sectPr w:rsidR="00135BB7" w:rsidRPr="00E611C4" w:rsidSect="002C5BD3">
      <w:pgSz w:w="12240" w:h="15840" w:code="1"/>
      <w:pgMar w:top="1440" w:right="81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9C"/>
    <w:rsid w:val="00041F3D"/>
    <w:rsid w:val="00083CF3"/>
    <w:rsid w:val="000C6295"/>
    <w:rsid w:val="000F0354"/>
    <w:rsid w:val="000F332B"/>
    <w:rsid w:val="00132CC0"/>
    <w:rsid w:val="00135BB7"/>
    <w:rsid w:val="00164C33"/>
    <w:rsid w:val="0018405B"/>
    <w:rsid w:val="00192879"/>
    <w:rsid w:val="001B61EE"/>
    <w:rsid w:val="00296034"/>
    <w:rsid w:val="002C5BD3"/>
    <w:rsid w:val="002E3501"/>
    <w:rsid w:val="002E44A9"/>
    <w:rsid w:val="0033092C"/>
    <w:rsid w:val="00381E73"/>
    <w:rsid w:val="004176C6"/>
    <w:rsid w:val="00467067"/>
    <w:rsid w:val="004D4802"/>
    <w:rsid w:val="004F3637"/>
    <w:rsid w:val="00557856"/>
    <w:rsid w:val="005611B2"/>
    <w:rsid w:val="00630EFA"/>
    <w:rsid w:val="006913CD"/>
    <w:rsid w:val="007177E5"/>
    <w:rsid w:val="00775C9C"/>
    <w:rsid w:val="00794000"/>
    <w:rsid w:val="007B4EA9"/>
    <w:rsid w:val="007D564F"/>
    <w:rsid w:val="007F2B64"/>
    <w:rsid w:val="00855D70"/>
    <w:rsid w:val="00894FF1"/>
    <w:rsid w:val="009462E7"/>
    <w:rsid w:val="00967343"/>
    <w:rsid w:val="00996F90"/>
    <w:rsid w:val="009E1F13"/>
    <w:rsid w:val="00A04B32"/>
    <w:rsid w:val="00A8228A"/>
    <w:rsid w:val="00A9116A"/>
    <w:rsid w:val="00AA63D9"/>
    <w:rsid w:val="00AB6D58"/>
    <w:rsid w:val="00AD021A"/>
    <w:rsid w:val="00AF0AA1"/>
    <w:rsid w:val="00B14055"/>
    <w:rsid w:val="00BD0BA0"/>
    <w:rsid w:val="00BE136C"/>
    <w:rsid w:val="00C059DA"/>
    <w:rsid w:val="00C2316F"/>
    <w:rsid w:val="00C95CE8"/>
    <w:rsid w:val="00CB665F"/>
    <w:rsid w:val="00CD45EC"/>
    <w:rsid w:val="00CF6DE6"/>
    <w:rsid w:val="00D21767"/>
    <w:rsid w:val="00D42E67"/>
    <w:rsid w:val="00D608BE"/>
    <w:rsid w:val="00D64467"/>
    <w:rsid w:val="00DB28FA"/>
    <w:rsid w:val="00E31EDB"/>
    <w:rsid w:val="00E611C4"/>
    <w:rsid w:val="00E862AF"/>
    <w:rsid w:val="00E87FAC"/>
    <w:rsid w:val="00EB2E4F"/>
    <w:rsid w:val="00F23C74"/>
    <w:rsid w:val="00F4591A"/>
    <w:rsid w:val="00F55A40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BF48"/>
  <w15:docId w15:val="{A737797D-9771-41EB-BC91-C0BC45C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UNILAB DGNSTC CENTRE</cp:lastModifiedBy>
  <cp:revision>105</cp:revision>
  <cp:lastPrinted>2022-09-01T16:36:00Z</cp:lastPrinted>
  <dcterms:created xsi:type="dcterms:W3CDTF">2022-09-01T16:39:00Z</dcterms:created>
  <dcterms:modified xsi:type="dcterms:W3CDTF">2026-01-02T12:04:00Z</dcterms:modified>
</cp:coreProperties>
</file>