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7008" w14:textId="77777777" w:rsidR="00DA7E4F" w:rsidRDefault="00DA7E4F" w:rsidP="00DA7E4F">
      <w:pPr>
        <w:rPr>
          <w:noProof/>
        </w:rPr>
      </w:pPr>
    </w:p>
    <w:p w14:paraId="66BEA810" w14:textId="77777777" w:rsidR="00DA7E4F" w:rsidRDefault="00DA7E4F" w:rsidP="00DA7E4F">
      <w:pPr>
        <w:rPr>
          <w:noProof/>
        </w:rPr>
      </w:pPr>
    </w:p>
    <w:p w14:paraId="3B4260C1" w14:textId="77777777" w:rsidR="00DA7E4F" w:rsidRDefault="00DA7E4F" w:rsidP="00DA7E4F">
      <w:pPr>
        <w:rPr>
          <w:noProof/>
        </w:rPr>
      </w:pPr>
    </w:p>
    <w:p w14:paraId="7C869803" w14:textId="77777777"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396DF9" w14:paraId="2D73EB0A" w14:textId="77777777" w:rsidTr="0074797B">
        <w:trPr>
          <w:trHeight w:val="348"/>
        </w:trPr>
        <w:tc>
          <w:tcPr>
            <w:tcW w:w="2183" w:type="dxa"/>
          </w:tcPr>
          <w:p w14:paraId="5282AB5E" w14:textId="361A6EEF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79F50DC9" w14:textId="5168583B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491ED3A7" w14:textId="2B0DADC5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0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3EAA7C6B" w14:textId="6E2A8D65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FEMALE</w:t>
            </w:r>
          </w:p>
        </w:tc>
      </w:tr>
      <w:tr w:rsidR="00396DF9" w14:paraId="7255BB37" w14:textId="77777777" w:rsidTr="008056EA">
        <w:trPr>
          <w:trHeight w:val="600"/>
        </w:trPr>
        <w:tc>
          <w:tcPr>
            <w:tcW w:w="7308" w:type="dxa"/>
            <w:gridSpan w:val="3"/>
          </w:tcPr>
          <w:p w14:paraId="530CB420" w14:textId="2A85479C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Ref Dr</w:t>
            </w:r>
            <w:r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14:paraId="29671322" w14:textId="6C450622" w:rsidR="00396DF9" w:rsidRPr="00AB7B1D" w:rsidRDefault="00396DF9" w:rsidP="00396DF9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Date :</w:t>
            </w:r>
            <w:proofErr w:type="gramEnd"/>
            <w:r>
              <w:rPr>
                <w:sz w:val="24"/>
                <w:szCs w:val="24"/>
              </w:rPr>
              <w:t xml:space="preserve"> /0/2026</w:t>
            </w:r>
          </w:p>
        </w:tc>
      </w:tr>
    </w:tbl>
    <w:p w14:paraId="5DFC3234" w14:textId="77777777" w:rsidR="004B4534" w:rsidRPr="00B7555D" w:rsidRDefault="004B4534" w:rsidP="004B4534">
      <w:pPr>
        <w:jc w:val="center"/>
        <w:rPr>
          <w:b/>
          <w:sz w:val="28"/>
          <w:szCs w:val="28"/>
          <w:u w:val="single"/>
        </w:rPr>
      </w:pPr>
      <w:r w:rsidRPr="00B7555D">
        <w:rPr>
          <w:b/>
          <w:sz w:val="28"/>
          <w:szCs w:val="28"/>
          <w:u w:val="single"/>
        </w:rPr>
        <w:t>LIVER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14:paraId="39741933" w14:textId="77777777" w:rsidTr="00396DF9">
        <w:tc>
          <w:tcPr>
            <w:tcW w:w="3775" w:type="dxa"/>
          </w:tcPr>
          <w:p w14:paraId="2F1ECD3C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50" w:type="dxa"/>
          </w:tcPr>
          <w:p w14:paraId="4BB43031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425" w:type="dxa"/>
          </w:tcPr>
          <w:p w14:paraId="5AA9A6E2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NORMAL RANGE</w:t>
            </w:r>
          </w:p>
        </w:tc>
      </w:tr>
      <w:tr w:rsidR="00DA7E4F" w:rsidRPr="00B7555D" w14:paraId="2C89555C" w14:textId="77777777" w:rsidTr="00396DF9">
        <w:tc>
          <w:tcPr>
            <w:tcW w:w="3775" w:type="dxa"/>
          </w:tcPr>
          <w:p w14:paraId="35F77EFD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TOTAL</w:t>
            </w:r>
          </w:p>
        </w:tc>
        <w:tc>
          <w:tcPr>
            <w:tcW w:w="3150" w:type="dxa"/>
          </w:tcPr>
          <w:p w14:paraId="72CF71FE" w14:textId="1E989782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1B55256C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0.1 – 1.2 mg/dl</w:t>
            </w:r>
          </w:p>
        </w:tc>
      </w:tr>
      <w:tr w:rsidR="00DA7E4F" w:rsidRPr="00B7555D" w14:paraId="30B26267" w14:textId="77777777" w:rsidTr="00396DF9">
        <w:tc>
          <w:tcPr>
            <w:tcW w:w="3775" w:type="dxa"/>
          </w:tcPr>
          <w:p w14:paraId="2B9C7BF2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DIRECT</w:t>
            </w:r>
          </w:p>
        </w:tc>
        <w:tc>
          <w:tcPr>
            <w:tcW w:w="3150" w:type="dxa"/>
          </w:tcPr>
          <w:p w14:paraId="2D4BBE5E" w14:textId="74A305D5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4DD2F29D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0.0 – 0.3 mg/dl</w:t>
            </w:r>
          </w:p>
        </w:tc>
      </w:tr>
      <w:tr w:rsidR="00DA7E4F" w:rsidRPr="00B7555D" w14:paraId="0B4BB971" w14:textId="77777777" w:rsidTr="00396DF9">
        <w:tc>
          <w:tcPr>
            <w:tcW w:w="3775" w:type="dxa"/>
          </w:tcPr>
          <w:p w14:paraId="4675DC70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BILIRUBIN, INDIRECT</w:t>
            </w:r>
          </w:p>
        </w:tc>
        <w:tc>
          <w:tcPr>
            <w:tcW w:w="3150" w:type="dxa"/>
          </w:tcPr>
          <w:p w14:paraId="3296986B" w14:textId="160EC2F1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566211A5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0.1 – 0.9 mg/dl</w:t>
            </w:r>
          </w:p>
        </w:tc>
      </w:tr>
      <w:tr w:rsidR="00DA7E4F" w:rsidRPr="00B7555D" w14:paraId="072D97B1" w14:textId="77777777" w:rsidTr="00396DF9">
        <w:tc>
          <w:tcPr>
            <w:tcW w:w="3775" w:type="dxa"/>
          </w:tcPr>
          <w:p w14:paraId="7315D700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S.G.</w:t>
            </w:r>
            <w:proofErr w:type="gramStart"/>
            <w:r w:rsidRPr="00396DF9">
              <w:rPr>
                <w:sz w:val="24"/>
                <w:szCs w:val="24"/>
              </w:rPr>
              <w:t>O.T</w:t>
            </w:r>
            <w:proofErr w:type="gramEnd"/>
          </w:p>
        </w:tc>
        <w:tc>
          <w:tcPr>
            <w:tcW w:w="3150" w:type="dxa"/>
          </w:tcPr>
          <w:p w14:paraId="27E6089F" w14:textId="089DFFBA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3EE58BB6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5.0 – 34.0 IU/L</w:t>
            </w:r>
          </w:p>
        </w:tc>
      </w:tr>
      <w:tr w:rsidR="00DA7E4F" w:rsidRPr="00B7555D" w14:paraId="25B60CED" w14:textId="77777777" w:rsidTr="00396DF9">
        <w:tc>
          <w:tcPr>
            <w:tcW w:w="3775" w:type="dxa"/>
          </w:tcPr>
          <w:p w14:paraId="7B211B38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S.G.</w:t>
            </w:r>
            <w:proofErr w:type="gramStart"/>
            <w:r w:rsidRPr="00396DF9">
              <w:rPr>
                <w:sz w:val="24"/>
                <w:szCs w:val="24"/>
              </w:rPr>
              <w:t>P.T</w:t>
            </w:r>
            <w:proofErr w:type="gramEnd"/>
          </w:p>
        </w:tc>
        <w:tc>
          <w:tcPr>
            <w:tcW w:w="3150" w:type="dxa"/>
          </w:tcPr>
          <w:p w14:paraId="401E1CD8" w14:textId="448A07F9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5E455AB7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0.0 – 40.0 IU/L</w:t>
            </w:r>
          </w:p>
        </w:tc>
      </w:tr>
      <w:tr w:rsidR="00DA7E4F" w:rsidRPr="00B7555D" w14:paraId="22D4621E" w14:textId="77777777" w:rsidTr="00396DF9">
        <w:tc>
          <w:tcPr>
            <w:tcW w:w="3775" w:type="dxa"/>
          </w:tcPr>
          <w:p w14:paraId="541AAFE5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SAP</w:t>
            </w:r>
          </w:p>
        </w:tc>
        <w:tc>
          <w:tcPr>
            <w:tcW w:w="3150" w:type="dxa"/>
          </w:tcPr>
          <w:p w14:paraId="1EDACF31" w14:textId="0A030B03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4B4B4CF6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Up to 130 IU/L</w:t>
            </w:r>
          </w:p>
        </w:tc>
      </w:tr>
      <w:tr w:rsidR="00DA7E4F" w:rsidRPr="00B7555D" w14:paraId="1D4DFA66" w14:textId="77777777" w:rsidTr="00396DF9">
        <w:tc>
          <w:tcPr>
            <w:tcW w:w="3775" w:type="dxa"/>
          </w:tcPr>
          <w:p w14:paraId="48C4F031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TOTAL PROTEIN</w:t>
            </w:r>
          </w:p>
        </w:tc>
        <w:tc>
          <w:tcPr>
            <w:tcW w:w="3150" w:type="dxa"/>
          </w:tcPr>
          <w:p w14:paraId="463F52BB" w14:textId="097D19E5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06559BFD" w14:textId="77777777" w:rsidR="00DA7E4F" w:rsidRPr="00396DF9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6.0</w:t>
            </w:r>
            <w:r w:rsidR="00DA7E4F" w:rsidRPr="00396DF9">
              <w:rPr>
                <w:sz w:val="24"/>
                <w:szCs w:val="24"/>
              </w:rPr>
              <w:t xml:space="preserve"> – 8.</w:t>
            </w:r>
            <w:r w:rsidRPr="00396DF9">
              <w:rPr>
                <w:sz w:val="24"/>
                <w:szCs w:val="24"/>
              </w:rPr>
              <w:t>4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446B7286" w14:textId="77777777" w:rsidTr="00396DF9">
        <w:tc>
          <w:tcPr>
            <w:tcW w:w="3775" w:type="dxa"/>
          </w:tcPr>
          <w:p w14:paraId="538BEB74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ALBUMIN</w:t>
            </w:r>
          </w:p>
        </w:tc>
        <w:tc>
          <w:tcPr>
            <w:tcW w:w="3150" w:type="dxa"/>
          </w:tcPr>
          <w:p w14:paraId="39D49729" w14:textId="0F0FA3F6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BB7C774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3.5 – 5.4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12C6D2F5" w14:textId="77777777" w:rsidTr="00396DF9">
        <w:tc>
          <w:tcPr>
            <w:tcW w:w="3775" w:type="dxa"/>
          </w:tcPr>
          <w:p w14:paraId="69156029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GLOBULIN</w:t>
            </w:r>
          </w:p>
        </w:tc>
        <w:tc>
          <w:tcPr>
            <w:tcW w:w="3150" w:type="dxa"/>
          </w:tcPr>
          <w:p w14:paraId="7416EACB" w14:textId="18081E5F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E3A6F26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2.3 – 3.6</w:t>
            </w:r>
            <w:r w:rsidR="00DA7E4F" w:rsidRPr="00396DF9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0D6418B7" w14:textId="77777777" w:rsidTr="00396DF9">
        <w:tc>
          <w:tcPr>
            <w:tcW w:w="3775" w:type="dxa"/>
          </w:tcPr>
          <w:p w14:paraId="7097C5C9" w14:textId="77777777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AG/RATIO</w:t>
            </w:r>
          </w:p>
        </w:tc>
        <w:tc>
          <w:tcPr>
            <w:tcW w:w="3150" w:type="dxa"/>
          </w:tcPr>
          <w:p w14:paraId="098BA67C" w14:textId="3841C104" w:rsidR="00DA7E4F" w:rsidRPr="00396DF9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425" w:type="dxa"/>
          </w:tcPr>
          <w:p w14:paraId="4D7E9D44" w14:textId="77777777" w:rsidR="00DA7E4F" w:rsidRPr="00396DF9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1.0-2.3</w:t>
            </w:r>
          </w:p>
        </w:tc>
      </w:tr>
      <w:tr w:rsidR="00396DF9" w:rsidRPr="00B7555D" w14:paraId="09D97DF4" w14:textId="77777777" w:rsidTr="00396DF9">
        <w:trPr>
          <w:trHeight w:val="407"/>
        </w:trPr>
        <w:tc>
          <w:tcPr>
            <w:tcW w:w="9350" w:type="dxa"/>
            <w:gridSpan w:val="3"/>
          </w:tcPr>
          <w:p w14:paraId="623AEE6C" w14:textId="4D967A1D" w:rsidR="00396DF9" w:rsidRPr="00396DF9" w:rsidRDefault="00396DF9" w:rsidP="00396DF9">
            <w:pPr>
              <w:tabs>
                <w:tab w:val="left" w:pos="1639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396DF9">
              <w:rPr>
                <w:b/>
                <w:bCs/>
                <w:sz w:val="28"/>
                <w:szCs w:val="28"/>
                <w:u w:val="single"/>
              </w:rPr>
              <w:t>RENA FUNCTION TEST</w:t>
            </w:r>
          </w:p>
        </w:tc>
      </w:tr>
      <w:tr w:rsidR="00396DF9" w:rsidRPr="00B7555D" w14:paraId="2F9F6A26" w14:textId="77777777" w:rsidTr="00396DF9">
        <w:tc>
          <w:tcPr>
            <w:tcW w:w="3775" w:type="dxa"/>
          </w:tcPr>
          <w:p w14:paraId="3AB1C324" w14:textId="486A7C45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BLOOD UREA</w:t>
            </w:r>
          </w:p>
        </w:tc>
        <w:tc>
          <w:tcPr>
            <w:tcW w:w="3150" w:type="dxa"/>
          </w:tcPr>
          <w:p w14:paraId="50980BCD" w14:textId="382E2C32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74099B80" w14:textId="5E625ECB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11-37 mg/dl</w:t>
            </w:r>
          </w:p>
        </w:tc>
      </w:tr>
      <w:tr w:rsidR="00396DF9" w:rsidRPr="00B7555D" w14:paraId="4A5717E8" w14:textId="77777777" w:rsidTr="00396DF9">
        <w:tc>
          <w:tcPr>
            <w:tcW w:w="3775" w:type="dxa"/>
          </w:tcPr>
          <w:p w14:paraId="71346D22" w14:textId="7EDB6969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SERUM CREATININE</w:t>
            </w:r>
          </w:p>
        </w:tc>
        <w:tc>
          <w:tcPr>
            <w:tcW w:w="3150" w:type="dxa"/>
          </w:tcPr>
          <w:p w14:paraId="034BB262" w14:textId="4267CEEA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0A0704FD" w14:textId="2379C4E5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0.6-1.4 mg/dl</w:t>
            </w:r>
          </w:p>
        </w:tc>
      </w:tr>
      <w:tr w:rsidR="00396DF9" w:rsidRPr="00B7555D" w14:paraId="02D7E3BB" w14:textId="77777777" w:rsidTr="00396DF9">
        <w:tc>
          <w:tcPr>
            <w:tcW w:w="3775" w:type="dxa"/>
          </w:tcPr>
          <w:p w14:paraId="7D7ED36A" w14:textId="11834F86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SERUM URIC ACID</w:t>
            </w:r>
          </w:p>
        </w:tc>
        <w:tc>
          <w:tcPr>
            <w:tcW w:w="3150" w:type="dxa"/>
          </w:tcPr>
          <w:p w14:paraId="058175C8" w14:textId="758E8258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52903F44" w14:textId="772B72C9" w:rsidR="00396DF9" w:rsidRPr="00396DF9" w:rsidRDefault="00396DF9" w:rsidP="00396DF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396DF9">
              <w:rPr>
                <w:sz w:val="24"/>
                <w:szCs w:val="24"/>
              </w:rPr>
              <w:t>2.6-6.0 mg/dl</w:t>
            </w:r>
          </w:p>
        </w:tc>
      </w:tr>
    </w:tbl>
    <w:p w14:paraId="70AC924D" w14:textId="77777777"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58471" wp14:editId="6266AF40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5E200A" w14:textId="77777777" w:rsidR="00DA7E4F" w:rsidRPr="00B7555D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7555D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584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14:paraId="185E200A" w14:textId="77777777" w:rsidR="00DA7E4F" w:rsidRPr="00B7555D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7555D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4F"/>
    <w:rsid w:val="000B4849"/>
    <w:rsid w:val="00197FF9"/>
    <w:rsid w:val="00396DF9"/>
    <w:rsid w:val="003E7F1A"/>
    <w:rsid w:val="004B24B0"/>
    <w:rsid w:val="004B4534"/>
    <w:rsid w:val="005555C1"/>
    <w:rsid w:val="00711CBE"/>
    <w:rsid w:val="0074797B"/>
    <w:rsid w:val="008056EA"/>
    <w:rsid w:val="0084429B"/>
    <w:rsid w:val="00A8491C"/>
    <w:rsid w:val="00AB7B1D"/>
    <w:rsid w:val="00B7555D"/>
    <w:rsid w:val="00D51E88"/>
    <w:rsid w:val="00DA7E4F"/>
    <w:rsid w:val="00E52DCA"/>
    <w:rsid w:val="00E6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72DA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4</cp:revision>
  <dcterms:created xsi:type="dcterms:W3CDTF">2026-01-15T07:21:00Z</dcterms:created>
  <dcterms:modified xsi:type="dcterms:W3CDTF">2026-04-27T06:48:00Z</dcterms:modified>
</cp:coreProperties>
</file>