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634" w:rsidRDefault="00CF5634" w:rsidP="00CF5634">
      <w:pPr>
        <w:rPr>
          <w:noProof/>
          <w:sz w:val="20"/>
          <w:szCs w:val="20"/>
        </w:rPr>
      </w:pPr>
    </w:p>
    <w:p w:rsidR="00CF5634" w:rsidRDefault="00CF5634" w:rsidP="00CF5634">
      <w:pPr>
        <w:rPr>
          <w:noProof/>
          <w:sz w:val="20"/>
          <w:szCs w:val="20"/>
        </w:rPr>
      </w:pPr>
    </w:p>
    <w:p w:rsidR="00CF5634" w:rsidRDefault="00CF5634" w:rsidP="00CF5634">
      <w:pPr>
        <w:rPr>
          <w:noProof/>
          <w:sz w:val="20"/>
          <w:szCs w:val="20"/>
        </w:rPr>
      </w:pPr>
    </w:p>
    <w:p w:rsidR="00CF5634" w:rsidRPr="004A689A" w:rsidRDefault="00CF5634" w:rsidP="00CF5634">
      <w:pPr>
        <w:rPr>
          <w:sz w:val="20"/>
          <w:szCs w:val="20"/>
        </w:rPr>
      </w:pPr>
    </w:p>
    <w:tbl>
      <w:tblPr>
        <w:tblStyle w:val="TableGrid"/>
        <w:tblW w:w="1006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754"/>
        <w:gridCol w:w="4148"/>
        <w:gridCol w:w="1283"/>
        <w:gridCol w:w="2880"/>
      </w:tblGrid>
      <w:tr w:rsidR="00CF5634" w:rsidRPr="00721F4B" w:rsidTr="000F7D8A">
        <w:trPr>
          <w:trHeight w:val="272"/>
        </w:trPr>
        <w:tc>
          <w:tcPr>
            <w:tcW w:w="1754" w:type="dxa"/>
          </w:tcPr>
          <w:p w:rsidR="00CF5634" w:rsidRPr="00B272B3" w:rsidRDefault="00564BB3" w:rsidP="00DF1098">
            <w:pPr>
              <w:jc w:val="center"/>
              <w:rPr>
                <w:sz w:val="24"/>
                <w:szCs w:val="24"/>
              </w:rPr>
            </w:pPr>
            <w:r w:rsidRPr="00B272B3">
              <w:rPr>
                <w:sz w:val="24"/>
                <w:szCs w:val="24"/>
              </w:rPr>
              <w:t>Lab No</w:t>
            </w:r>
            <w:r w:rsidR="00CF5634" w:rsidRPr="00B272B3">
              <w:rPr>
                <w:sz w:val="24"/>
                <w:szCs w:val="24"/>
              </w:rPr>
              <w:t>: 0</w:t>
            </w:r>
          </w:p>
        </w:tc>
        <w:tc>
          <w:tcPr>
            <w:tcW w:w="4148" w:type="dxa"/>
          </w:tcPr>
          <w:p w:rsidR="00CF5634" w:rsidRPr="00B272B3" w:rsidRDefault="00CF5634" w:rsidP="00DF1098">
            <w:pPr>
              <w:jc w:val="center"/>
              <w:rPr>
                <w:sz w:val="24"/>
                <w:szCs w:val="24"/>
              </w:rPr>
            </w:pPr>
            <w:r w:rsidRPr="00B272B3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283" w:type="dxa"/>
          </w:tcPr>
          <w:p w:rsidR="00CF5634" w:rsidRPr="00B272B3" w:rsidRDefault="00CF5634" w:rsidP="00DF1098">
            <w:pPr>
              <w:jc w:val="center"/>
              <w:rPr>
                <w:sz w:val="24"/>
                <w:szCs w:val="24"/>
              </w:rPr>
            </w:pPr>
            <w:r w:rsidRPr="00B272B3">
              <w:rPr>
                <w:sz w:val="24"/>
                <w:szCs w:val="24"/>
              </w:rPr>
              <w:t>Age:</w:t>
            </w:r>
            <w:r w:rsidR="0016270D" w:rsidRPr="00B272B3">
              <w:rPr>
                <w:sz w:val="24"/>
                <w:szCs w:val="24"/>
              </w:rPr>
              <w:t xml:space="preserve"> </w:t>
            </w:r>
            <w:r w:rsidRPr="00B272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:rsidR="00CF5634" w:rsidRPr="00B272B3" w:rsidRDefault="00CF5634" w:rsidP="00DF1098">
            <w:pPr>
              <w:jc w:val="center"/>
              <w:rPr>
                <w:sz w:val="24"/>
                <w:szCs w:val="24"/>
              </w:rPr>
            </w:pPr>
            <w:r w:rsidRPr="00B272B3">
              <w:rPr>
                <w:sz w:val="24"/>
                <w:szCs w:val="24"/>
              </w:rPr>
              <w:t>Sex: MALE</w:t>
            </w:r>
          </w:p>
        </w:tc>
      </w:tr>
      <w:tr w:rsidR="00CF5634" w:rsidRPr="00721F4B" w:rsidTr="000F7D8A">
        <w:trPr>
          <w:trHeight w:val="483"/>
        </w:trPr>
        <w:tc>
          <w:tcPr>
            <w:tcW w:w="7185" w:type="dxa"/>
            <w:gridSpan w:val="3"/>
          </w:tcPr>
          <w:p w:rsidR="00CF5634" w:rsidRPr="00B272B3" w:rsidRDefault="00CF5634" w:rsidP="00DF1098">
            <w:pPr>
              <w:jc w:val="center"/>
              <w:rPr>
                <w:sz w:val="24"/>
                <w:szCs w:val="24"/>
              </w:rPr>
            </w:pPr>
            <w:r w:rsidRPr="00B272B3">
              <w:rPr>
                <w:sz w:val="24"/>
                <w:szCs w:val="24"/>
              </w:rPr>
              <w:t xml:space="preserve">Ref Dr: </w:t>
            </w:r>
            <w:r w:rsidR="00E74F39" w:rsidRPr="00B272B3">
              <w:rPr>
                <w:sz w:val="24"/>
                <w:szCs w:val="24"/>
              </w:rPr>
              <w:t>SELF</w:t>
            </w:r>
          </w:p>
        </w:tc>
        <w:tc>
          <w:tcPr>
            <w:tcW w:w="2880" w:type="dxa"/>
          </w:tcPr>
          <w:p w:rsidR="00CF5634" w:rsidRPr="00B272B3" w:rsidRDefault="000F7D8A" w:rsidP="00DF1098">
            <w:pPr>
              <w:jc w:val="center"/>
              <w:rPr>
                <w:sz w:val="24"/>
                <w:szCs w:val="24"/>
              </w:rPr>
            </w:pPr>
            <w:r w:rsidRPr="00B272B3">
              <w:rPr>
                <w:sz w:val="24"/>
                <w:szCs w:val="24"/>
              </w:rPr>
              <w:t xml:space="preserve">       </w:t>
            </w:r>
            <w:proofErr w:type="gramStart"/>
            <w:r w:rsidR="00451294" w:rsidRPr="00B272B3">
              <w:rPr>
                <w:sz w:val="24"/>
                <w:szCs w:val="24"/>
              </w:rPr>
              <w:t>Date</w:t>
            </w:r>
            <w:r w:rsidRPr="00B272B3">
              <w:rPr>
                <w:sz w:val="24"/>
                <w:szCs w:val="24"/>
              </w:rPr>
              <w:t xml:space="preserve"> </w:t>
            </w:r>
            <w:r w:rsidR="00451294" w:rsidRPr="00B272B3">
              <w:rPr>
                <w:sz w:val="24"/>
                <w:szCs w:val="24"/>
              </w:rPr>
              <w:t>:</w:t>
            </w:r>
            <w:proofErr w:type="gramEnd"/>
            <w:r w:rsidR="00451294" w:rsidRPr="00B272B3">
              <w:rPr>
                <w:sz w:val="24"/>
                <w:szCs w:val="24"/>
              </w:rPr>
              <w:t xml:space="preserve"> </w:t>
            </w:r>
            <w:r w:rsidR="00E74F39" w:rsidRPr="00B272B3">
              <w:rPr>
                <w:sz w:val="24"/>
                <w:szCs w:val="24"/>
              </w:rPr>
              <w:t>0</w:t>
            </w:r>
            <w:r w:rsidR="00CF5634" w:rsidRPr="00B272B3">
              <w:rPr>
                <w:sz w:val="24"/>
                <w:szCs w:val="24"/>
              </w:rPr>
              <w:t>/0</w:t>
            </w:r>
            <w:r w:rsidRPr="00B272B3">
              <w:rPr>
                <w:sz w:val="24"/>
                <w:szCs w:val="24"/>
              </w:rPr>
              <w:t>/</w:t>
            </w:r>
            <w:r w:rsidR="00235EE3">
              <w:rPr>
                <w:sz w:val="24"/>
                <w:szCs w:val="24"/>
              </w:rPr>
              <w:t>2026</w:t>
            </w:r>
          </w:p>
          <w:p w:rsidR="00E74F39" w:rsidRPr="00B272B3" w:rsidRDefault="0016270D" w:rsidP="00CC6E55">
            <w:pPr>
              <w:rPr>
                <w:sz w:val="24"/>
                <w:szCs w:val="24"/>
              </w:rPr>
            </w:pPr>
            <w:r w:rsidRPr="00B272B3">
              <w:rPr>
                <w:sz w:val="24"/>
                <w:szCs w:val="24"/>
              </w:rPr>
              <w:t>Reporting: 0/0</w:t>
            </w:r>
            <w:r w:rsidR="000F7D8A" w:rsidRPr="00B272B3">
              <w:rPr>
                <w:sz w:val="24"/>
                <w:szCs w:val="24"/>
              </w:rPr>
              <w:t>/</w:t>
            </w:r>
            <w:r w:rsidR="00235EE3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CF5634" w:rsidRPr="00CF5634" w:rsidRDefault="00CF5634" w:rsidP="00CF5634">
      <w:pPr>
        <w:spacing w:after="0" w:line="360" w:lineRule="auto"/>
        <w:jc w:val="center"/>
        <w:rPr>
          <w:b/>
          <w:sz w:val="28"/>
          <w:u w:val="single"/>
        </w:rPr>
      </w:pPr>
      <w:r w:rsidRPr="00CF5634">
        <w:rPr>
          <w:b/>
          <w:sz w:val="28"/>
          <w:u w:val="single"/>
        </w:rPr>
        <w:t>DEPARTMENT OF MICROBIOLOGY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4495"/>
      </w:tblGrid>
      <w:tr w:rsidR="00CF5634" w:rsidTr="009B398F">
        <w:tc>
          <w:tcPr>
            <w:tcW w:w="10070" w:type="dxa"/>
            <w:gridSpan w:val="2"/>
            <w:shd w:val="clear" w:color="auto" w:fill="D9D9D9" w:themeFill="background1" w:themeFillShade="D9"/>
          </w:tcPr>
          <w:p w:rsidR="00CF5634" w:rsidRPr="00CF5634" w:rsidRDefault="00CF5634" w:rsidP="00CF5634">
            <w:pPr>
              <w:spacing w:after="0"/>
              <w:jc w:val="center"/>
              <w:rPr>
                <w:b/>
                <w:sz w:val="24"/>
              </w:rPr>
            </w:pPr>
            <w:r w:rsidRPr="00CF5634">
              <w:rPr>
                <w:b/>
                <w:sz w:val="24"/>
              </w:rPr>
              <w:t>CULTURE AND SENSITIVITY URINE</w:t>
            </w:r>
          </w:p>
        </w:tc>
      </w:tr>
      <w:tr w:rsidR="00CF5634" w:rsidTr="009B398F">
        <w:tc>
          <w:tcPr>
            <w:tcW w:w="5575" w:type="dxa"/>
          </w:tcPr>
          <w:p w:rsidR="00CF5634" w:rsidRPr="00CF5634" w:rsidRDefault="00CF5634" w:rsidP="00CF5634">
            <w:pPr>
              <w:spacing w:after="0"/>
              <w:rPr>
                <w:sz w:val="24"/>
              </w:rPr>
            </w:pPr>
            <w:r w:rsidRPr="00505D2C">
              <w:rPr>
                <w:b/>
                <w:sz w:val="24"/>
              </w:rPr>
              <w:t>Organism:</w:t>
            </w:r>
            <w:r w:rsidR="00451294">
              <w:rPr>
                <w:sz w:val="24"/>
              </w:rPr>
              <w:t xml:space="preserve"> </w:t>
            </w:r>
            <w:r w:rsidR="009B398F">
              <w:rPr>
                <w:sz w:val="26"/>
              </w:rPr>
              <w:t>No growth after 48 hours of incubation</w:t>
            </w:r>
          </w:p>
        </w:tc>
        <w:tc>
          <w:tcPr>
            <w:tcW w:w="4495" w:type="dxa"/>
          </w:tcPr>
          <w:p w:rsidR="00CF5634" w:rsidRPr="00CF5634" w:rsidRDefault="00CF5634" w:rsidP="00451294">
            <w:pPr>
              <w:spacing w:after="0"/>
              <w:jc w:val="center"/>
              <w:rPr>
                <w:sz w:val="24"/>
              </w:rPr>
            </w:pPr>
            <w:r w:rsidRPr="00505D2C">
              <w:rPr>
                <w:b/>
                <w:sz w:val="24"/>
              </w:rPr>
              <w:t>COLONY COUNT</w:t>
            </w:r>
            <w:r w:rsidR="00451294">
              <w:rPr>
                <w:sz w:val="24"/>
              </w:rPr>
              <w:t xml:space="preserve">: </w:t>
            </w:r>
          </w:p>
        </w:tc>
      </w:tr>
    </w:tbl>
    <w:p w:rsidR="00CF5634" w:rsidRDefault="00CF5634" w:rsidP="00505D2C">
      <w:pPr>
        <w:spacing w:after="0"/>
        <w:rPr>
          <w:b/>
          <w:sz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0"/>
        <w:gridCol w:w="3246"/>
        <w:gridCol w:w="3364"/>
      </w:tblGrid>
      <w:tr w:rsidR="00CF5634" w:rsidTr="00DF1098">
        <w:tc>
          <w:tcPr>
            <w:tcW w:w="10970" w:type="dxa"/>
            <w:gridSpan w:val="3"/>
            <w:shd w:val="clear" w:color="auto" w:fill="D9D9D9" w:themeFill="background1" w:themeFillShade="D9"/>
          </w:tcPr>
          <w:p w:rsidR="00CF5634" w:rsidRPr="00CF5634" w:rsidRDefault="00CF5634" w:rsidP="00CF5634">
            <w:pPr>
              <w:spacing w:after="0"/>
              <w:jc w:val="center"/>
              <w:rPr>
                <w:b/>
                <w:sz w:val="28"/>
              </w:rPr>
            </w:pPr>
            <w:r w:rsidRPr="00CF5634">
              <w:rPr>
                <w:b/>
                <w:sz w:val="28"/>
              </w:rPr>
              <w:t>ANTIBIOTIC SUSPECTABILITY</w:t>
            </w:r>
          </w:p>
        </w:tc>
      </w:tr>
      <w:tr w:rsidR="00CF5634" w:rsidRPr="00505D2C" w:rsidTr="000D2B02">
        <w:tc>
          <w:tcPr>
            <w:tcW w:w="10970" w:type="dxa"/>
            <w:gridSpan w:val="3"/>
          </w:tcPr>
          <w:p w:rsidR="00CF5634" w:rsidRPr="00505D2C" w:rsidRDefault="00CF5634" w:rsidP="00CF5634">
            <w:pPr>
              <w:spacing w:after="0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Organism: ESCHERICHIA COLI</w:t>
            </w:r>
          </w:p>
        </w:tc>
      </w:tr>
      <w:tr w:rsidR="00CF5634" w:rsidRPr="00505D2C" w:rsidTr="00DF1098">
        <w:tc>
          <w:tcPr>
            <w:tcW w:w="3656" w:type="dxa"/>
          </w:tcPr>
          <w:p w:rsidR="00CF5634" w:rsidRPr="00505D2C" w:rsidRDefault="00CF5634" w:rsidP="00CF5634">
            <w:pPr>
              <w:spacing w:after="0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ANTIBIOTIC NAME</w:t>
            </w:r>
          </w:p>
        </w:tc>
        <w:tc>
          <w:tcPr>
            <w:tcW w:w="3657" w:type="dxa"/>
          </w:tcPr>
          <w:p w:rsidR="00CF5634" w:rsidRPr="00505D2C" w:rsidRDefault="00CF5634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CF5634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MIC (µgm/mL)</w:t>
            </w:r>
          </w:p>
        </w:tc>
      </w:tr>
      <w:tr w:rsidR="00CF5634" w:rsidRPr="00CF5634" w:rsidTr="00DF1098">
        <w:tc>
          <w:tcPr>
            <w:tcW w:w="3656" w:type="dxa"/>
          </w:tcPr>
          <w:p w:rsidR="00CF5634" w:rsidRPr="00CF5634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AMIKACIN</w:t>
            </w:r>
          </w:p>
        </w:tc>
        <w:tc>
          <w:tcPr>
            <w:tcW w:w="3657" w:type="dxa"/>
          </w:tcPr>
          <w:p w:rsidR="00CF5634" w:rsidRPr="00505D2C" w:rsidRDefault="00CF5634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CF5634" w:rsidRPr="00CF5634" w:rsidRDefault="00CF5634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CF5634" w:rsidRPr="00CF5634" w:rsidTr="00DF1098">
        <w:tc>
          <w:tcPr>
            <w:tcW w:w="3656" w:type="dxa"/>
          </w:tcPr>
          <w:p w:rsidR="00CF5634" w:rsidRPr="00CF5634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AMOXICILLIN-CALAVULANATE</w:t>
            </w:r>
          </w:p>
        </w:tc>
        <w:tc>
          <w:tcPr>
            <w:tcW w:w="3657" w:type="dxa"/>
          </w:tcPr>
          <w:p w:rsidR="00CF5634" w:rsidRPr="00505D2C" w:rsidRDefault="00CF5634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CF5634" w:rsidRPr="00CF5634" w:rsidRDefault="00CF5634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CF5634" w:rsidRPr="00CF5634" w:rsidTr="00DF1098">
        <w:tc>
          <w:tcPr>
            <w:tcW w:w="3656" w:type="dxa"/>
          </w:tcPr>
          <w:p w:rsidR="00CF5634" w:rsidRPr="00CF5634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AMPICILLIN</w:t>
            </w:r>
          </w:p>
        </w:tc>
        <w:tc>
          <w:tcPr>
            <w:tcW w:w="3657" w:type="dxa"/>
          </w:tcPr>
          <w:p w:rsidR="00CF5634" w:rsidRPr="00505D2C" w:rsidRDefault="00CF5634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CF5634" w:rsidRPr="00CF5634" w:rsidRDefault="00CF5634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CF5634" w:rsidRPr="00CF5634" w:rsidTr="00DF1098">
        <w:tc>
          <w:tcPr>
            <w:tcW w:w="3656" w:type="dxa"/>
          </w:tcPr>
          <w:p w:rsidR="00CF5634" w:rsidRPr="00CF5634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CEFOXITIN</w:t>
            </w:r>
          </w:p>
        </w:tc>
        <w:tc>
          <w:tcPr>
            <w:tcW w:w="3657" w:type="dxa"/>
          </w:tcPr>
          <w:p w:rsidR="00CF5634" w:rsidRPr="00505D2C" w:rsidRDefault="00CF5634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CF5634" w:rsidRPr="00CF5634" w:rsidRDefault="00CF5634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CF5634" w:rsidRPr="00CF5634" w:rsidTr="00DF1098">
        <w:tc>
          <w:tcPr>
            <w:tcW w:w="3656" w:type="dxa"/>
          </w:tcPr>
          <w:p w:rsidR="00CF5634" w:rsidRPr="00CF5634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CEFTAZIDIME</w:t>
            </w:r>
          </w:p>
        </w:tc>
        <w:tc>
          <w:tcPr>
            <w:tcW w:w="3657" w:type="dxa"/>
          </w:tcPr>
          <w:p w:rsidR="00CF5634" w:rsidRPr="00505D2C" w:rsidRDefault="00CF5634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CF5634" w:rsidRPr="00CF5634" w:rsidRDefault="00CF5634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CEFTRIAXONE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CIPROFLOXACIN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505D2C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COTRIMOXAZOLE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GENTAMICIN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NALIDIXIC ACID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NORFLOXACIN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PIPERACILLIN-TAZOBACTUM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FOSFOMYCIN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OFLOXACIN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TICARCILLIN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CEFIXIME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ERTAPENEM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NITROFURANTOIN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CEFALOTIN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</w:tbl>
    <w:p w:rsidR="00CF5634" w:rsidRDefault="00CF5634" w:rsidP="00CF5634">
      <w:pPr>
        <w:jc w:val="center"/>
        <w:rPr>
          <w:b/>
          <w:sz w:val="28"/>
          <w:u w:val="single"/>
        </w:rPr>
      </w:pPr>
    </w:p>
    <w:p w:rsidR="005A2B7E" w:rsidRDefault="005A2B7E" w:rsidP="00CF5634">
      <w:pPr>
        <w:jc w:val="center"/>
        <w:rPr>
          <w:b/>
          <w:sz w:val="36"/>
        </w:rPr>
      </w:pPr>
    </w:p>
    <w:p w:rsidR="005A2B7E" w:rsidRDefault="005A2B7E" w:rsidP="00CF5634">
      <w:pPr>
        <w:jc w:val="center"/>
        <w:rPr>
          <w:b/>
          <w:sz w:val="36"/>
        </w:rPr>
      </w:pPr>
    </w:p>
    <w:p w:rsidR="00FD6CA0" w:rsidRDefault="00FD6CA0" w:rsidP="00CF5634">
      <w:pPr>
        <w:jc w:val="center"/>
        <w:rPr>
          <w:b/>
          <w:sz w:val="36"/>
        </w:rPr>
      </w:pPr>
    </w:p>
    <w:p w:rsidR="00505D2C" w:rsidRPr="005A1D2E" w:rsidRDefault="005A1D2E" w:rsidP="00CF5634">
      <w:pPr>
        <w:jc w:val="center"/>
        <w:rPr>
          <w:b/>
          <w:sz w:val="36"/>
        </w:rPr>
      </w:pPr>
      <w:r w:rsidRPr="005A1D2E">
        <w:rPr>
          <w:b/>
          <w:sz w:val="36"/>
        </w:rPr>
        <w:t>DEPARTMENT OF MICROBIOLOGY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A1D2E" w:rsidTr="005A1D2E">
        <w:trPr>
          <w:trHeight w:val="3786"/>
        </w:trPr>
        <w:tc>
          <w:tcPr>
            <w:tcW w:w="10920" w:type="dxa"/>
          </w:tcPr>
          <w:p w:rsidR="005A1D2E" w:rsidRDefault="005A1D2E" w:rsidP="005A1D2E">
            <w:pPr>
              <w:rPr>
                <w:b/>
                <w:sz w:val="28"/>
              </w:rPr>
            </w:pPr>
          </w:p>
          <w:p w:rsidR="005A1D2E" w:rsidRPr="005A1D2E" w:rsidRDefault="005A1D2E" w:rsidP="005A1D2E">
            <w:pPr>
              <w:rPr>
                <w:rFonts w:ascii="Aparajita" w:hAnsi="Aparajita" w:cs="Aparajita"/>
                <w:sz w:val="32"/>
              </w:rPr>
            </w:pPr>
            <w:r w:rsidRPr="005A1D2E">
              <w:rPr>
                <w:rFonts w:ascii="Aparajita" w:hAnsi="Aparajita" w:cs="Aparajita"/>
                <w:sz w:val="32"/>
              </w:rPr>
              <w:t>URINE FOR CULTURE AND SENSITIVITY</w:t>
            </w:r>
          </w:p>
          <w:p w:rsidR="005A1D2E" w:rsidRDefault="005A1D2E" w:rsidP="005A1D2E">
            <w:pPr>
              <w:spacing w:after="0"/>
              <w:rPr>
                <w:rFonts w:ascii="Aparajita" w:hAnsi="Aparajita" w:cs="Aparajita"/>
                <w:sz w:val="28"/>
              </w:rPr>
            </w:pPr>
          </w:p>
          <w:p w:rsidR="005A1D2E" w:rsidRPr="003D7804" w:rsidRDefault="005A1D2E" w:rsidP="005A1D2E">
            <w:pPr>
              <w:rPr>
                <w:rFonts w:ascii="Microsoft Himalaya" w:hAnsi="Microsoft Himalaya" w:cs="Microsoft Himalaya"/>
                <w:sz w:val="36"/>
              </w:rPr>
            </w:pPr>
            <w:r w:rsidRPr="003D7804">
              <w:rPr>
                <w:rFonts w:ascii="Microsoft Himalaya" w:hAnsi="Microsoft Himalaya" w:cs="Microsoft Himalaya"/>
                <w:sz w:val="36"/>
              </w:rPr>
              <w:t>Significance of Bacterial count in urine</w:t>
            </w:r>
          </w:p>
          <w:p w:rsidR="005A1D2E" w:rsidRPr="003D7804" w:rsidRDefault="005A1D2E" w:rsidP="005A1D2E">
            <w:pPr>
              <w:rPr>
                <w:rFonts w:ascii="Microsoft Himalaya" w:hAnsi="Microsoft Himalaya" w:cs="Microsoft Himalaya"/>
                <w:sz w:val="36"/>
              </w:rPr>
            </w:pPr>
            <w:r w:rsidRPr="003D7804">
              <w:rPr>
                <w:rFonts w:ascii="Microsoft Himalaya" w:hAnsi="Microsoft Himalaya" w:cs="Microsoft Himalaya"/>
                <w:sz w:val="36"/>
              </w:rPr>
              <w:t>If patient is not on-Antimicrobial Therapy:</w:t>
            </w:r>
          </w:p>
          <w:p w:rsidR="005A1D2E" w:rsidRPr="003D7804" w:rsidRDefault="005A1D2E" w:rsidP="005A1D2E">
            <w:pPr>
              <w:pStyle w:val="ListParagraph"/>
              <w:numPr>
                <w:ilvl w:val="0"/>
                <w:numId w:val="1"/>
              </w:numPr>
              <w:rPr>
                <w:rFonts w:ascii="Microsoft Himalaya" w:hAnsi="Microsoft Himalaya" w:cs="Microsoft Himalaya"/>
                <w:sz w:val="36"/>
              </w:rPr>
            </w:pPr>
            <w:r w:rsidRPr="003D7804">
              <w:rPr>
                <w:rFonts w:ascii="Microsoft Himalaya" w:hAnsi="Microsoft Himalaya" w:cs="Microsoft Himalaya"/>
                <w:sz w:val="36"/>
              </w:rPr>
              <w:t xml:space="preserve">Bacterial count&gt; 100,000 </w:t>
            </w:r>
            <w:proofErr w:type="spellStart"/>
            <w:r w:rsidRPr="003D7804">
              <w:rPr>
                <w:rFonts w:ascii="Microsoft Himalaya" w:hAnsi="Microsoft Himalaya" w:cs="Microsoft Himalaya"/>
                <w:sz w:val="36"/>
              </w:rPr>
              <w:t>cfu</w:t>
            </w:r>
            <w:proofErr w:type="spellEnd"/>
            <w:r w:rsidRPr="003D7804">
              <w:rPr>
                <w:rFonts w:ascii="Microsoft Himalaya" w:hAnsi="Microsoft Himalaya" w:cs="Microsoft Himalaya"/>
                <w:sz w:val="36"/>
              </w:rPr>
              <w:t>/ml –Significant</w:t>
            </w:r>
          </w:p>
          <w:p w:rsidR="005A1D2E" w:rsidRPr="003D7804" w:rsidRDefault="005A1D2E" w:rsidP="005A1D2E">
            <w:pPr>
              <w:pStyle w:val="ListParagraph"/>
              <w:numPr>
                <w:ilvl w:val="0"/>
                <w:numId w:val="1"/>
              </w:numPr>
              <w:rPr>
                <w:rFonts w:ascii="Microsoft Himalaya" w:hAnsi="Microsoft Himalaya" w:cs="Microsoft Himalaya"/>
                <w:sz w:val="36"/>
              </w:rPr>
            </w:pPr>
            <w:r w:rsidRPr="003D7804">
              <w:rPr>
                <w:rFonts w:ascii="Microsoft Himalaya" w:hAnsi="Microsoft Himalaya" w:cs="Microsoft Himalaya"/>
                <w:sz w:val="36"/>
              </w:rPr>
              <w:t xml:space="preserve">Bacterial count between 10,000-1,00,000 </w:t>
            </w:r>
            <w:proofErr w:type="spellStart"/>
            <w:r w:rsidRPr="003D7804">
              <w:rPr>
                <w:rFonts w:ascii="Microsoft Himalaya" w:hAnsi="Microsoft Himalaya" w:cs="Microsoft Himalaya"/>
                <w:sz w:val="36"/>
              </w:rPr>
              <w:t>cfu</w:t>
            </w:r>
            <w:proofErr w:type="spellEnd"/>
            <w:r w:rsidRPr="003D7804">
              <w:rPr>
                <w:rFonts w:ascii="Microsoft Himalaya" w:hAnsi="Microsoft Himalaya" w:cs="Microsoft Himalaya"/>
                <w:sz w:val="36"/>
              </w:rPr>
              <w:t>/ml –Doubtful</w:t>
            </w:r>
          </w:p>
          <w:p w:rsidR="005A1D2E" w:rsidRPr="003D7804" w:rsidRDefault="005A1D2E" w:rsidP="005A1D2E">
            <w:pPr>
              <w:pStyle w:val="ListParagraph"/>
              <w:numPr>
                <w:ilvl w:val="0"/>
                <w:numId w:val="1"/>
              </w:numPr>
              <w:rPr>
                <w:rFonts w:ascii="Microsoft Himalaya" w:hAnsi="Microsoft Himalaya" w:cs="Microsoft Himalaya"/>
                <w:sz w:val="36"/>
              </w:rPr>
            </w:pPr>
            <w:r w:rsidRPr="003D7804">
              <w:rPr>
                <w:rFonts w:ascii="Microsoft Himalaya" w:hAnsi="Microsoft Himalaya" w:cs="Microsoft Himalaya"/>
                <w:sz w:val="36"/>
              </w:rPr>
              <w:t xml:space="preserve">Bacterial count&lt; 10,000 </w:t>
            </w:r>
            <w:proofErr w:type="spellStart"/>
            <w:r w:rsidRPr="003D7804">
              <w:rPr>
                <w:rFonts w:ascii="Microsoft Himalaya" w:hAnsi="Microsoft Himalaya" w:cs="Microsoft Himalaya"/>
                <w:sz w:val="36"/>
              </w:rPr>
              <w:t>cfu</w:t>
            </w:r>
            <w:proofErr w:type="spellEnd"/>
            <w:r w:rsidRPr="003D7804">
              <w:rPr>
                <w:rFonts w:ascii="Microsoft Himalaya" w:hAnsi="Microsoft Himalaya" w:cs="Microsoft Himalaya"/>
                <w:sz w:val="36"/>
              </w:rPr>
              <w:t>/ml- Not Significant</w:t>
            </w:r>
          </w:p>
          <w:p w:rsidR="005A1D2E" w:rsidRPr="005A1D2E" w:rsidRDefault="005A1D2E" w:rsidP="005A1D2E">
            <w:pPr>
              <w:rPr>
                <w:rFonts w:ascii="Agency FB" w:hAnsi="Agency FB" w:cs="Aparajita"/>
                <w:sz w:val="28"/>
              </w:rPr>
            </w:pPr>
            <w:r w:rsidRPr="003D7804">
              <w:rPr>
                <w:rFonts w:ascii="Microsoft Himalaya" w:hAnsi="Microsoft Himalaya" w:cs="Microsoft Himalaya"/>
                <w:sz w:val="36"/>
              </w:rPr>
              <w:t>CFU=Colony Forming Unit, C.C= Colony Count.</w:t>
            </w:r>
          </w:p>
        </w:tc>
      </w:tr>
    </w:tbl>
    <w:p w:rsidR="005A1D2E" w:rsidRPr="005A1D2E" w:rsidRDefault="00B77B37" w:rsidP="005A1D2E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270012</wp:posOffset>
                </wp:positionV>
                <wp:extent cx="7775299" cy="0"/>
                <wp:effectExtent l="0" t="0" r="355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52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72EE3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1.25pt" to="612.2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:rsidR="00505D2C" w:rsidRPr="00B77B37" w:rsidRDefault="00B77B37" w:rsidP="00CF5634">
      <w:pPr>
        <w:jc w:val="center"/>
        <w:rPr>
          <w:rFonts w:ascii="Bodoni MT" w:hAnsi="Bodoni MT"/>
          <w:b/>
          <w:sz w:val="24"/>
          <w:szCs w:val="32"/>
        </w:rPr>
      </w:pPr>
      <w:r w:rsidRPr="00B77B37">
        <w:rPr>
          <w:rFonts w:ascii="Bodoni MT" w:hAnsi="Bodoni MT"/>
          <w:b/>
          <w:sz w:val="24"/>
          <w:szCs w:val="32"/>
        </w:rPr>
        <w:t>***END OF REPORT***</w:t>
      </w:r>
    </w:p>
    <w:p w:rsidR="005A1D2E" w:rsidRDefault="005A1D2E" w:rsidP="00CF5634">
      <w:pPr>
        <w:jc w:val="center"/>
        <w:rPr>
          <w:b/>
          <w:sz w:val="32"/>
          <w:szCs w:val="32"/>
          <w:u w:val="single"/>
        </w:rPr>
      </w:pPr>
    </w:p>
    <w:p w:rsidR="005A1D2E" w:rsidRDefault="005A1D2E" w:rsidP="00CF5634">
      <w:pPr>
        <w:jc w:val="center"/>
        <w:rPr>
          <w:b/>
          <w:sz w:val="32"/>
          <w:szCs w:val="32"/>
          <w:u w:val="single"/>
        </w:rPr>
      </w:pPr>
    </w:p>
    <w:p w:rsidR="005A1D2E" w:rsidRDefault="005A1D2E" w:rsidP="005A1D2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p w:rsidR="005A1D2E" w:rsidRDefault="005A1D2E" w:rsidP="00CF5634">
      <w:pPr>
        <w:jc w:val="center"/>
        <w:rPr>
          <w:b/>
          <w:sz w:val="32"/>
          <w:szCs w:val="32"/>
          <w:u w:val="single"/>
        </w:rPr>
      </w:pPr>
    </w:p>
    <w:p w:rsidR="005A1D2E" w:rsidRPr="005A1D2E" w:rsidRDefault="005A1D2E" w:rsidP="005A1D2E">
      <w:pPr>
        <w:jc w:val="right"/>
        <w:rPr>
          <w:b/>
          <w:sz w:val="32"/>
          <w:szCs w:val="32"/>
          <w:u w:val="single"/>
        </w:rPr>
      </w:pPr>
    </w:p>
    <w:sectPr w:rsidR="005A1D2E" w:rsidRPr="005A1D2E" w:rsidSect="005A1D2E">
      <w:footerReference w:type="even" r:id="rId7"/>
      <w:footerReference w:type="default" r:id="rId8"/>
      <w:footerReference w:type="first" r:id="rId9"/>
      <w:pgSz w:w="12240" w:h="15840"/>
      <w:pgMar w:top="1440" w:right="990" w:bottom="0" w:left="117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2160" w:rsidRDefault="00752160" w:rsidP="00505D2C">
      <w:pPr>
        <w:spacing w:after="0" w:line="240" w:lineRule="auto"/>
      </w:pPr>
      <w:r>
        <w:separator/>
      </w:r>
    </w:p>
  </w:endnote>
  <w:endnote w:type="continuationSeparator" w:id="0">
    <w:p w:rsidR="00752160" w:rsidRDefault="00752160" w:rsidP="00505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arajit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D2E" w:rsidRDefault="005A1D2E" w:rsidP="005A1D2E">
    <w:pPr>
      <w:pStyle w:val="Footer"/>
      <w:jc w:val="right"/>
    </w:pPr>
    <w:r>
      <w:t>Page 2 of 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87069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1D2E" w:rsidRDefault="005A1D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6CA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505D2C" w:rsidRDefault="00505D2C" w:rsidP="00505D2C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D2E" w:rsidRDefault="005A1D2E" w:rsidP="005A1D2E">
    <w:pPr>
      <w:pStyle w:val="Footer"/>
      <w:jc w:val="right"/>
    </w:pPr>
    <w:r>
      <w:t>Page 1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2160" w:rsidRDefault="00752160" w:rsidP="00505D2C">
      <w:pPr>
        <w:spacing w:after="0" w:line="240" w:lineRule="auto"/>
      </w:pPr>
      <w:r>
        <w:separator/>
      </w:r>
    </w:p>
  </w:footnote>
  <w:footnote w:type="continuationSeparator" w:id="0">
    <w:p w:rsidR="00752160" w:rsidRDefault="00752160" w:rsidP="00505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B0026B"/>
    <w:multiLevelType w:val="hybridMultilevel"/>
    <w:tmpl w:val="586ED8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634"/>
    <w:rsid w:val="000F7D8A"/>
    <w:rsid w:val="0016270D"/>
    <w:rsid w:val="00210A37"/>
    <w:rsid w:val="00235EE3"/>
    <w:rsid w:val="00277F9F"/>
    <w:rsid w:val="0032123D"/>
    <w:rsid w:val="003D7804"/>
    <w:rsid w:val="00451294"/>
    <w:rsid w:val="00483DE3"/>
    <w:rsid w:val="00505D2C"/>
    <w:rsid w:val="00564BB3"/>
    <w:rsid w:val="00575168"/>
    <w:rsid w:val="005A1D2E"/>
    <w:rsid w:val="005A2B7E"/>
    <w:rsid w:val="00623CEF"/>
    <w:rsid w:val="0063629F"/>
    <w:rsid w:val="00742BBD"/>
    <w:rsid w:val="00752160"/>
    <w:rsid w:val="007B34BC"/>
    <w:rsid w:val="007E4A4D"/>
    <w:rsid w:val="00990CFD"/>
    <w:rsid w:val="009B398F"/>
    <w:rsid w:val="009F4902"/>
    <w:rsid w:val="00A52315"/>
    <w:rsid w:val="00A742D7"/>
    <w:rsid w:val="00A95BAA"/>
    <w:rsid w:val="00B272B3"/>
    <w:rsid w:val="00B77B37"/>
    <w:rsid w:val="00BB0EDE"/>
    <w:rsid w:val="00C64822"/>
    <w:rsid w:val="00CC6E55"/>
    <w:rsid w:val="00CF5634"/>
    <w:rsid w:val="00E74F39"/>
    <w:rsid w:val="00FD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1B8975"/>
  <w15:chartTrackingRefBased/>
  <w15:docId w15:val="{8641C4B5-B49E-4086-BE6A-43751F23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6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563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5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D2C"/>
  </w:style>
  <w:style w:type="paragraph" w:styleId="Footer">
    <w:name w:val="footer"/>
    <w:basedOn w:val="Normal"/>
    <w:link w:val="FooterChar"/>
    <w:uiPriority w:val="99"/>
    <w:unhideWhenUsed/>
    <w:rsid w:val="00505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D2C"/>
  </w:style>
  <w:style w:type="paragraph" w:styleId="ListParagraph">
    <w:name w:val="List Paragraph"/>
    <w:basedOn w:val="Normal"/>
    <w:uiPriority w:val="34"/>
    <w:qFormat/>
    <w:rsid w:val="005A1D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2B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B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33</cp:revision>
  <cp:lastPrinted>2022-10-28T13:45:00Z</cp:lastPrinted>
  <dcterms:created xsi:type="dcterms:W3CDTF">2022-10-28T12:45:00Z</dcterms:created>
  <dcterms:modified xsi:type="dcterms:W3CDTF">2026-01-02T12:19:00Z</dcterms:modified>
</cp:coreProperties>
</file>