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The Route file contains the following columns</w:t>
      </w:r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:   Column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Description </w:t>
      </w:r>
      <w:proofErr w:type="spell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CountryNum</w:t>
      </w:r>
      <w:proofErr w:type="spell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The three </w:t>
      </w:r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digit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numerical code that </w:t>
      </w:r>
      <w:proofErr w:type="spell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idenitifies</w:t>
      </w:r>
      <w:proofErr w:type="spell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the country where the route is located. 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eastAsia="en-US"/>
        </w:rPr>
        <w:t>StateNum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The two digit numerical code that identifies the st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ate, province, or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territory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where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the route is located. 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bookmarkStart w:id="0" w:name="_GoBack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Route </w:t>
      </w:r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The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three digit code that identifies the route.  </w:t>
      </w:r>
    </w:p>
    <w:bookmarkEnd w:id="0"/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Routename</w:t>
      </w:r>
      <w:proofErr w:type="spell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The name of the route.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Active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1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if the route is currently active, 0 if it is not. 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A route can be "active"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and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still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not be sampled in a given year.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Latitude  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The latitude of the route </w:t>
      </w:r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start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point in decimal degrees.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Longitude 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The </w:t>
      </w:r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longitude of the route start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point in decimal degrees.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 xml:space="preserve">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Stratum   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 xml:space="preserve">The BBS physiographic stratum code for that route.  See BBSStrata.txt file for more 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 xml:space="preserve">information 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BCR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The Bird Conservation Region where the route is located.    </w:t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proofErr w:type="spell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LandTypeID</w:t>
      </w:r>
      <w:proofErr w:type="spell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Indicates type of land that a route, or a portion of route, is located (e.g., FWS, NPS, etc.)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 xml:space="preserve">Not currently available.  </w:t>
      </w:r>
      <w:proofErr w:type="spellStart"/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RouteTypeID</w:t>
      </w:r>
      <w:proofErr w:type="spell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>Indicates route substrate.</w:t>
      </w:r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1 = Roadside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 xml:space="preserve">2 = Water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  <w:t>3 = Off-</w:t>
      </w:r>
      <w:proofErr w:type="gram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road  </w:t>
      </w:r>
      <w:proofErr w:type="spell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RouteTypeDetailID</w:t>
      </w:r>
      <w:proofErr w:type="spellEnd"/>
      <w:proofErr w:type="gram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Indicates route length and selection criteria (i.e., random vs. non-random)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1 = Random in Degree Block, 50 Stops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2 = Random in </w:t>
      </w:r>
      <w:proofErr w:type="spell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Mgmt</w:t>
      </w:r>
      <w:proofErr w:type="spell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Unit, 50 Stops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3 = Non-Random, 50 Stops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4 = Mini-Route, Random in Degree Block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5 = Mini-Route, Random in </w:t>
      </w:r>
      <w:proofErr w:type="spellStart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>Mgmt</w:t>
      </w:r>
      <w:proofErr w:type="spellEnd"/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 Unit </w:t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ab/>
      </w:r>
    </w:p>
    <w:p w:rsid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6 = Mini-Route, Non-Random    </w:t>
      </w:r>
    </w:p>
    <w:p w:rsidR="004611DA" w:rsidRPr="004611DA" w:rsidRDefault="004611DA" w:rsidP="0046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en-US"/>
        </w:rPr>
      </w:pPr>
      <w:r w:rsidRPr="004611DA">
        <w:rPr>
          <w:rFonts w:ascii="Courier" w:hAnsi="Courier" w:cs="Courier"/>
          <w:color w:val="000000"/>
          <w:sz w:val="20"/>
          <w:szCs w:val="20"/>
          <w:lang w:eastAsia="en-US"/>
        </w:rPr>
        <w:t xml:space="preserve">There is one record in the Route file per BBS route. </w:t>
      </w:r>
    </w:p>
    <w:p w:rsidR="004611DA" w:rsidRPr="004611DA" w:rsidRDefault="004611DA" w:rsidP="004611DA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4611DA" w:rsidRDefault="004611DA"/>
    <w:sectPr w:rsidR="004611DA" w:rsidSect="004018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DA"/>
    <w:rsid w:val="001E7C04"/>
    <w:rsid w:val="003D2B52"/>
    <w:rsid w:val="00401876"/>
    <w:rsid w:val="004611DA"/>
    <w:rsid w:val="0047656F"/>
    <w:rsid w:val="00CA58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916C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1DA"/>
    <w:rPr>
      <w:rFonts w:ascii="Courier" w:hAnsi="Courier" w:cs="Courier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1DA"/>
    <w:rPr>
      <w:rFonts w:ascii="Courier" w:hAnsi="Courier" w:cs="Courier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Macintosh Word</Application>
  <DocSecurity>0</DocSecurity>
  <Lines>10</Lines>
  <Paragraphs>2</Paragraphs>
  <ScaleCrop>false</ScaleCrop>
  <Company>UNC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Snell</dc:creator>
  <cp:keywords/>
  <dc:description/>
  <cp:lastModifiedBy>Sara Snell</cp:lastModifiedBy>
  <cp:revision>1</cp:revision>
  <dcterms:created xsi:type="dcterms:W3CDTF">2015-11-01T21:18:00Z</dcterms:created>
  <dcterms:modified xsi:type="dcterms:W3CDTF">2015-11-03T18:33:00Z</dcterms:modified>
</cp:coreProperties>
</file>