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SOLUCIONARIO — USO DEL DOCENTE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NAVEGACIÓN AÉREA·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7"/>
                <w:szCs w:val="17"/>
              </w:rPr>
              <w:t xml:space="preserve">Referencia del examen: Examen_Recuperacion_NavegacionAerea_U2.docx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CLAVES RÁPIDAS — respuestas correctas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A/P1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  A  B  E  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A/P2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1-c   2-b   3-a   4-c   5-b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B/P3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1-b   2-c   3-a   4-b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B/P4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  V  F  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C/P5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  V  V  V  F  F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Cartas Aeronáuticas (Anexo 4 OACI)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Relaciona columnas sobre los tipos de cartas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→ 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→ 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→ B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→ 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→ C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Preguntas de opción múltiple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 : 1 000 000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¿Cuál es la escala característica de las Cartas Mundiales (WAC)?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Carta de Intercepción Radar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De acuerdo al Anexo 4 OACI, ¿cuál de las siguientes NO es una carta obligatoria?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Determinar obstáculos relevantes en las áreas de despegue, aterrizaje y superficie de maniobras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Plano de Obstáculos Tipo A se emplea para: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 carta utilizada para ejecutar un procedimiento de aproximación por instrumentos a la pista prevista es: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Relieve, obstáculos, espacio aéreo controlado y referencias visuales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Las cartas aeronáuticas que muestran información para operaciones VFR suelen indicar: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Sistemas y Radionavegación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Identificación de sistemas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DME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Sistema que proporciona distancia oblicua en millas náuticas respecto a una estación terrena: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Ayuda radioeléctrica de VHF (108–117,95 MHz) que emite radiales magnéticos hacia todas direcciones: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ILS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Sistema de aterrizaje por instrumentos que guía lateralmente mediante el localizador y verticalmente mediante el glide path: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NDB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Estación de ondas medias/largas cuya señal es seguida por el radiogoniómetro automático (ADF):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Radionavegación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DME mide la distancia real sobre el terreno entre la aeronave y la estación.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El DME mide la distancia OBLICUA (slant range) aeronave–estación, no la distancia sobre el terreno.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localizador del ILS proporciona guía lateral respecto al eje de pista.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señales del NDB siguen la línea de vista sin afectarse por la propagación terrestre.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Las señales del NDB se propagan como onda de superficie (no requieren línea de vista) y sufren errores nocturno y costero.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código 7700 del transpondedor indica emergencia general de la aeronave.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Velocidades y Altimetría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Verdadero o Falso — Velocidades y altimetría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IAS corregida por error instrumental se denomina velocidad calibrada (CAS).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Para una misma IAS, la TAS aumenta conforme crece la altitud.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velocidad sobre el terreno (GS) resulta de sumar o restar a la TAS la componente longitudinal del viento.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altímetro ajustado a QNH indica altitud sobre el nivel medio del mar.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niveles de vuelo (FL) se determinan ajustando el altímetro al QNH local del aeródromo.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Los niveles de vuelo se determinan con el altímetro calibrado a 1013 hPa (QNE estándar), no con el QNH local.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densidad altitud disminuye cuando aumenta la temperatura exterior.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Con mayor temperatura el aire se expande y la densidad altitud AUMENTA.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de altimetría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PA = 2 000 + 30 × (1013 − 993)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PA = 2 000 + 600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a) b) Con IAS = 140 kts a 5 000 ft de altitud presión, estima la TAS. (4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TAS ≈ 140 × (1 + 0,02 × 5) = 140 × 1,10 → TAS ≈ 154 kts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 = 2 600 ft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D: Planificación con Computador de Vuelo E6B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40 puntos</w:t>
            </w:r>
          </w:p>
        </w:tc>
      </w:tr>
    </w:tbl>
    <w:p>
      <w:pPr>
        <w:spacing w:after="80" w:before="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1: Cálculo de WCA, MH y GS con el E6B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θ = |275° − 235°| = 40° (viento desde la izquierda)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Xwind = 25 × sen 40° ≈ 16,1 kts (desde la izquierda)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WCA = arcsen(16,1 / 130) ≈ +7° (hacia la derecha)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Headwind = 25 × cos 40° ≈ 19,2 kts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MH = 275° + 7° = 282°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GS = 130 − 19,2 ≈ 110,8 ≈ 111 kts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WCA ≈ +7° │ MH ≈ 282° │ GS ≈ 111 kts (±3° / ±3 kts)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2: Gestión de Combustible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t = 96 NM ÷ 111 kts ≈ 0,865 h ≈ 52 min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F_tramo = 11 gal/h × 0,865 h ≈ 9,5 gal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F_reserva = 11 × 0,5 = 5,5 gal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F_total ≈ 9,5 + 5,5 ≈ 15 gal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Combustible total ≈ 15 gal (±1 gal)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Problema 3: Corrección por Densidad Altitud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Desarrollo: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T_ISA ≈ 15 °C − (2 °C × 6) = 3 °C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 • DA ≈ 6 000 + 120 × (28 − 3) = 6 000 + 3 000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✔ RESULTADO: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 ≈ 9 000 ft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Puntaje total del examen: 100 puntos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2026-08-21T18:05:58.903Z</dcterms:created>
  <dcterms:modified xsi:type="dcterms:W3CDTF">2026-08-21T18:05:58.903Z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