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5" w:tblpY="285"/>
        <w:tblOverlap w:val="never"/>
        <w:bidiVisual/>
        <w:tblW w:w="9631" w:type="dxa"/>
        <w:tblBorders>
          <w:top w:val="none" w:sz="0" w:space="0" w:color="auto"/>
          <w:left w:val="none" w:sz="0" w:space="0" w:color="auto"/>
          <w:right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1266"/>
        <w:gridCol w:w="4767"/>
        <w:gridCol w:w="3598"/>
      </w:tblGrid>
      <w:tr w:rsidR="002234D2" w:rsidRPr="00DB7679" w:rsidTr="005A3015">
        <w:trPr>
          <w:trHeight w:hRule="exact" w:val="810"/>
        </w:trPr>
        <w:tc>
          <w:tcPr>
            <w:tcW w:w="1266" w:type="dxa"/>
            <w:tcBorders>
              <w:top w:val="nil"/>
              <w:bottom w:val="single" w:sz="4" w:space="0" w:color="auto"/>
            </w:tcBorders>
          </w:tcPr>
          <w:p w:rsidR="002234D2" w:rsidRPr="00983870" w:rsidRDefault="002234D2" w:rsidP="002234D2">
            <w:pPr>
              <w:bidi w:val="0"/>
              <w:jc w:val="right"/>
            </w:pPr>
          </w:p>
        </w:tc>
        <w:tc>
          <w:tcPr>
            <w:tcW w:w="4767" w:type="dxa"/>
            <w:tcBorders>
              <w:top w:val="nil"/>
              <w:bottom w:val="single" w:sz="4" w:space="0" w:color="auto"/>
            </w:tcBorders>
            <w:vAlign w:val="bottom"/>
          </w:tcPr>
          <w:p w:rsidR="002234D2" w:rsidRPr="00DB7679" w:rsidRDefault="002234D2" w:rsidP="002234D2">
            <w:pPr>
              <w:spacing w:after="80" w:line="480" w:lineRule="exact"/>
              <w:jc w:val="left"/>
              <w:rPr>
                <w:szCs w:val="40"/>
                <w:rtl/>
              </w:rPr>
            </w:pPr>
            <w:r w:rsidRPr="00DB7679">
              <w:rPr>
                <w:rFonts w:hint="cs"/>
                <w:szCs w:val="40"/>
                <w:rtl/>
              </w:rPr>
              <w:t>الأمم المتحدة</w:t>
            </w:r>
          </w:p>
        </w:tc>
        <w:tc>
          <w:tcPr>
            <w:tcW w:w="3598" w:type="dxa"/>
            <w:tcBorders>
              <w:top w:val="nil"/>
              <w:bottom w:val="single" w:sz="4" w:space="0" w:color="auto"/>
            </w:tcBorders>
            <w:vAlign w:val="bottom"/>
          </w:tcPr>
          <w:p w:rsidR="002234D2" w:rsidRPr="00946601" w:rsidRDefault="002234D2" w:rsidP="00E71938">
            <w:pPr>
              <w:bidi w:val="0"/>
              <w:spacing w:after="20"/>
              <w:jc w:val="left"/>
              <w:rPr>
                <w:szCs w:val="20"/>
                <w:lang w:val="fr-FR"/>
              </w:rPr>
            </w:pPr>
            <w:r w:rsidRPr="00946601">
              <w:rPr>
                <w:sz w:val="40"/>
                <w:lang w:val="fr-FR"/>
              </w:rPr>
              <w:t>CAT</w:t>
            </w:r>
            <w:r w:rsidRPr="00946601">
              <w:rPr>
                <w:lang w:val="fr-FR"/>
              </w:rPr>
              <w:t>/</w:t>
            </w:r>
            <w:proofErr w:type="spellStart"/>
            <w:r w:rsidR="00E71938">
              <w:rPr>
                <w:lang w:val="fr-FR"/>
              </w:rPr>
              <w:fldChar w:fldCharType="begin"/>
            </w:r>
            <w:r w:rsidR="00E71938">
              <w:rPr>
                <w:lang w:val="fr-FR"/>
              </w:rPr>
              <w:instrText xml:space="preserve"> DOCPROPERTY  sym1  \* MERGEFORMAT </w:instrText>
            </w:r>
            <w:r w:rsidR="00E71938">
              <w:rPr>
                <w:lang w:val="fr-FR"/>
              </w:rPr>
              <w:fldChar w:fldCharType="separate"/>
            </w:r>
            <w:r w:rsidR="00F23000">
              <w:rPr>
                <w:lang w:val="fr-FR"/>
              </w:rPr>
              <w:t>sym1</w:t>
            </w:r>
            <w:proofErr w:type="spellEnd"/>
            <w:r w:rsidR="00E71938">
              <w:rPr>
                <w:lang w:val="fr-FR"/>
              </w:rPr>
              <w:fldChar w:fldCharType="end"/>
            </w:r>
          </w:p>
        </w:tc>
      </w:tr>
      <w:tr w:rsidR="00F23000" w:rsidRPr="00DB7679" w:rsidTr="005A3015">
        <w:trPr>
          <w:trHeight w:hRule="exact" w:val="45"/>
        </w:trPr>
        <w:tc>
          <w:tcPr>
            <w:tcW w:w="1266" w:type="dxa"/>
            <w:tcBorders>
              <w:top w:val="single" w:sz="4" w:space="0" w:color="auto"/>
              <w:bottom w:val="nil"/>
            </w:tcBorders>
          </w:tcPr>
          <w:p w:rsidR="00F23000" w:rsidRDefault="00F23000" w:rsidP="00F23000">
            <w:pPr>
              <w:spacing w:before="120"/>
              <w:jc w:val="center"/>
            </w:pPr>
            <w:r>
              <w:rPr>
                <w:noProof/>
                <w:lang w:eastAsia="zh-CN"/>
              </w:rPr>
              <w:drawing>
                <wp:inline distT="0" distB="0" distL="0" distR="0" wp14:anchorId="70733188" wp14:editId="0E401270">
                  <wp:extent cx="716280" cy="586740"/>
                  <wp:effectExtent l="0" t="0" r="0" b="0"/>
                  <wp:docPr id="3"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4767" w:type="dxa"/>
            <w:tcBorders>
              <w:top w:val="single" w:sz="4" w:space="0" w:color="auto"/>
              <w:bottom w:val="nil"/>
            </w:tcBorders>
            <w:vAlign w:val="bottom"/>
          </w:tcPr>
          <w:p w:rsidR="00F23000" w:rsidRPr="00DB7679" w:rsidRDefault="00F23000" w:rsidP="00F23000">
            <w:pPr>
              <w:spacing w:after="80" w:line="480" w:lineRule="exact"/>
              <w:jc w:val="left"/>
              <w:rPr>
                <w:szCs w:val="40"/>
                <w:rtl/>
              </w:rPr>
            </w:pPr>
          </w:p>
        </w:tc>
        <w:tc>
          <w:tcPr>
            <w:tcW w:w="3598" w:type="dxa"/>
            <w:tcBorders>
              <w:top w:val="single" w:sz="4" w:space="0" w:color="auto"/>
              <w:bottom w:val="nil"/>
            </w:tcBorders>
            <w:vAlign w:val="bottom"/>
          </w:tcPr>
          <w:p w:rsidR="00F23000" w:rsidRPr="00243C8A" w:rsidRDefault="00F23000" w:rsidP="00F23000">
            <w:pPr>
              <w:bidi w:val="0"/>
              <w:spacing w:after="20"/>
              <w:jc w:val="left"/>
              <w:rPr>
                <w:szCs w:val="20"/>
              </w:rPr>
            </w:pPr>
          </w:p>
        </w:tc>
      </w:tr>
      <w:tr w:rsidR="00F23000" w:rsidRPr="00DB7679" w:rsidTr="005A3015">
        <w:trPr>
          <w:trHeight w:hRule="exact" w:val="2835"/>
        </w:trPr>
        <w:tc>
          <w:tcPr>
            <w:tcW w:w="1266" w:type="dxa"/>
            <w:tcBorders>
              <w:top w:val="nil"/>
              <w:bottom w:val="single" w:sz="12" w:space="0" w:color="auto"/>
            </w:tcBorders>
          </w:tcPr>
          <w:p w:rsidR="00F23000" w:rsidRPr="00DB7679" w:rsidRDefault="00F23000" w:rsidP="00F23000">
            <w:pPr>
              <w:jc w:val="center"/>
              <w:rPr>
                <w:rtl/>
              </w:rPr>
            </w:pPr>
          </w:p>
        </w:tc>
        <w:tc>
          <w:tcPr>
            <w:tcW w:w="4767" w:type="dxa"/>
            <w:tcBorders>
              <w:top w:val="nil"/>
              <w:bottom w:val="single" w:sz="12" w:space="0" w:color="auto"/>
            </w:tcBorders>
          </w:tcPr>
          <w:p w:rsidR="00F23000" w:rsidRPr="00817373" w:rsidRDefault="00F23000" w:rsidP="00F23000">
            <w:pPr>
              <w:spacing w:before="120" w:after="40" w:line="580" w:lineRule="exact"/>
              <w:rPr>
                <w:b/>
                <w:bCs/>
                <w:sz w:val="52"/>
                <w:szCs w:val="52"/>
              </w:rPr>
            </w:pPr>
            <w:r>
              <w:rPr>
                <w:rFonts w:hint="cs"/>
                <w:b/>
                <w:bCs/>
                <w:sz w:val="52"/>
                <w:szCs w:val="52"/>
                <w:rtl/>
              </w:rPr>
              <w:t>اتفاقية مناهضة التعذيب وغيره من ضروب المعاملة أو العقوبة القاسية أو اللاإنسانية أو المهينة</w:t>
            </w:r>
          </w:p>
        </w:tc>
        <w:tc>
          <w:tcPr>
            <w:tcW w:w="3598" w:type="dxa"/>
            <w:tcBorders>
              <w:top w:val="nil"/>
              <w:bottom w:val="single" w:sz="12" w:space="0" w:color="auto"/>
            </w:tcBorders>
          </w:tcPr>
          <w:p w:rsidR="00F23000" w:rsidRPr="00E71938" w:rsidRDefault="00F23000" w:rsidP="00F23000">
            <w:pPr>
              <w:bidi w:val="0"/>
              <w:spacing w:before="240" w:line="240" w:lineRule="exact"/>
              <w:jc w:val="left"/>
            </w:pPr>
            <w:r w:rsidRPr="00E71938">
              <w:t xml:space="preserve">Distr.: </w:t>
            </w:r>
            <w:r>
              <w:fldChar w:fldCharType="begin"/>
            </w:r>
            <w:r>
              <w:instrText xml:space="preserve"> DOCPROPERTY  dist  \* MERGEFORMAT </w:instrText>
            </w:r>
            <w:r>
              <w:fldChar w:fldCharType="separate"/>
            </w:r>
            <w:proofErr w:type="spellStart"/>
            <w:r>
              <w:t>dist</w:t>
            </w:r>
            <w:proofErr w:type="spellEnd"/>
            <w:r>
              <w:fldChar w:fldCharType="end"/>
            </w:r>
          </w:p>
          <w:p w:rsidR="00F23000" w:rsidRPr="00E71938" w:rsidRDefault="00B1680F" w:rsidP="00F23000">
            <w:pPr>
              <w:bidi w:val="0"/>
              <w:spacing w:line="240" w:lineRule="exact"/>
              <w:jc w:val="left"/>
            </w:pPr>
            <w:r>
              <w:fldChar w:fldCharType="begin"/>
            </w:r>
            <w:r>
              <w:instrText xml:space="preserve"> DOCPROPERTY  date  \* MERGEFORMAT </w:instrText>
            </w:r>
            <w:r>
              <w:fldChar w:fldCharType="separate"/>
            </w:r>
            <w:r w:rsidR="00F23000">
              <w:t>date</w:t>
            </w:r>
            <w:r>
              <w:fldChar w:fldCharType="end"/>
            </w:r>
          </w:p>
          <w:p w:rsidR="00F23000" w:rsidRPr="00E71938" w:rsidRDefault="00F23000" w:rsidP="00F23000">
            <w:pPr>
              <w:bidi w:val="0"/>
              <w:jc w:val="left"/>
            </w:pPr>
            <w:r>
              <w:fldChar w:fldCharType="begin"/>
            </w:r>
            <w:r>
              <w:instrText xml:space="preserve"> DOCPROPERTY  tlang  \* MERGEFORMAT </w:instrText>
            </w:r>
            <w:r>
              <w:fldChar w:fldCharType="separate"/>
            </w:r>
            <w:proofErr w:type="spellStart"/>
            <w:r>
              <w:t>tlang</w:t>
            </w:r>
            <w:proofErr w:type="spellEnd"/>
            <w:r>
              <w:fldChar w:fldCharType="end"/>
            </w:r>
          </w:p>
          <w:p w:rsidR="00F23000" w:rsidRDefault="00F23000" w:rsidP="00F23000">
            <w:pPr>
              <w:bidi w:val="0"/>
              <w:jc w:val="left"/>
            </w:pPr>
            <w:r w:rsidRPr="00E71938">
              <w:t xml:space="preserve">Original: </w:t>
            </w:r>
            <w:r>
              <w:fldChar w:fldCharType="begin"/>
            </w:r>
            <w:r>
              <w:instrText xml:space="preserve"> DOCPROPERTY  olang  \* MERGEFORMAT </w:instrText>
            </w:r>
            <w:r>
              <w:fldChar w:fldCharType="separate"/>
            </w:r>
            <w:proofErr w:type="spellStart"/>
            <w:r>
              <w:t>olang</w:t>
            </w:r>
            <w:proofErr w:type="spellEnd"/>
            <w:r>
              <w:fldChar w:fldCharType="end"/>
            </w:r>
          </w:p>
          <w:p w:rsidR="00F23000" w:rsidRPr="008B4BC6" w:rsidRDefault="00F23000" w:rsidP="00F23000">
            <w:pPr>
              <w:bidi w:val="0"/>
              <w:jc w:val="left"/>
            </w:pPr>
            <w:r>
              <w:fldChar w:fldCharType="begin"/>
            </w:r>
            <w:r>
              <w:instrText xml:space="preserve"> DOCPROPERTY  virs  \* MERGEFORMAT </w:instrText>
            </w:r>
            <w:r>
              <w:fldChar w:fldCharType="separate"/>
            </w:r>
            <w:proofErr w:type="spellStart"/>
            <w:r>
              <w:t>virs</w:t>
            </w:r>
            <w:proofErr w:type="spellEnd"/>
            <w:r>
              <w:fldChar w:fldCharType="end"/>
            </w:r>
          </w:p>
        </w:tc>
      </w:tr>
    </w:tbl>
    <w:p w:rsidR="00304A46" w:rsidRPr="00DF34A1" w:rsidRDefault="00304A46" w:rsidP="00304A46">
      <w:pPr>
        <w:pStyle w:val="SingleTxtGA"/>
        <w:spacing w:before="120" w:after="0"/>
        <w:ind w:left="0" w:right="4252"/>
        <w:jc w:val="left"/>
        <w:rPr>
          <w:b/>
          <w:bCs/>
          <w:sz w:val="26"/>
          <w:szCs w:val="36"/>
          <w:rtl/>
          <w:lang w:eastAsia="zh-TW"/>
        </w:rPr>
      </w:pPr>
      <w:r w:rsidRPr="00DF34A1">
        <w:rPr>
          <w:b/>
          <w:bCs/>
          <w:sz w:val="26"/>
          <w:szCs w:val="36"/>
          <w:rtl/>
          <w:cs/>
          <w:lang w:eastAsia="zh-TW"/>
        </w:rPr>
        <w:t>لجنة مناهضة التعذيب‏‏</w:t>
      </w:r>
    </w:p>
    <w:p w:rsidR="00304A46" w:rsidRDefault="00304A46" w:rsidP="00304A46">
      <w:pPr>
        <w:pStyle w:val="HChGA"/>
        <w:rPr>
          <w:rFonts w:ascii="Times New Roman Bold" w:hAnsi="Times New Roman Bold"/>
          <w:color w:val="FF0000"/>
          <w:rtl/>
          <w:lang w:eastAsia="zh-TW"/>
        </w:rPr>
      </w:pPr>
      <w:r>
        <w:rPr>
          <w:lang w:eastAsia="zh-TW"/>
        </w:rPr>
        <w:tab/>
      </w:r>
      <w:r>
        <w:rPr>
          <w:lang w:eastAsia="zh-TW"/>
        </w:rPr>
        <w:tab/>
      </w:r>
      <w:r w:rsidRPr="00A31715">
        <w:rPr>
          <w:rtl/>
          <w:lang w:eastAsia="zh-TW"/>
        </w:rPr>
        <w:t xml:space="preserve">الملاحظات الختامية بشأن التقرير </w:t>
      </w:r>
      <w:r w:rsidRPr="00DF34A1">
        <w:rPr>
          <w:rFonts w:ascii="Times New Roman Bold" w:hAnsi="Times New Roman Bold"/>
          <w:color w:val="FF0000"/>
          <w:rtl/>
          <w:lang w:eastAsia="zh-TW"/>
        </w:rPr>
        <w:t>[الأولي] [الجامع</w:t>
      </w:r>
      <w:bookmarkStart w:id="0" w:name="_GoBack"/>
      <w:bookmarkEnd w:id="0"/>
      <w:r w:rsidRPr="00DF34A1">
        <w:rPr>
          <w:rFonts w:ascii="Times New Roman Bold" w:hAnsi="Times New Roman Bold"/>
          <w:color w:val="FF0000"/>
          <w:rtl/>
          <w:lang w:eastAsia="zh-TW"/>
        </w:rPr>
        <w:t xml:space="preserve"> للتقارير الدورية [الرقم]] [الدوري [الرقم]]</w:t>
      </w:r>
      <w:r w:rsidRPr="00DF34A1">
        <w:rPr>
          <w:rtl/>
        </w:rPr>
        <w:t xml:space="preserve"> لـ </w:t>
      </w:r>
      <w:r w:rsidRPr="00DF34A1">
        <w:rPr>
          <w:rFonts w:ascii="Times New Roman Bold" w:hAnsi="Times New Roman Bold"/>
          <w:color w:val="FF0000"/>
          <w:rtl/>
          <w:lang w:eastAsia="zh-TW"/>
        </w:rPr>
        <w:t>[البلد]</w:t>
      </w:r>
      <w:r w:rsidRPr="00B1680F">
        <w:rPr>
          <w:rStyle w:val="FootnoteReference"/>
          <w:sz w:val="20"/>
          <w:vertAlign w:val="baseline"/>
          <w:rtl/>
          <w:lang w:eastAsia="zh-TW"/>
        </w:rPr>
        <w:footnoteReference w:customMarkFollows="1" w:id="1"/>
        <w:t>*</w:t>
      </w:r>
    </w:p>
    <w:p w:rsidR="00304A46" w:rsidRPr="00106189" w:rsidRDefault="00304A46" w:rsidP="00304A46">
      <w:pPr>
        <w:pStyle w:val="SingleTxtGA"/>
        <w:rPr>
          <w:rtl/>
          <w:lang w:eastAsia="zh-TW"/>
        </w:rPr>
      </w:pPr>
      <w:r>
        <w:rPr>
          <w:rFonts w:hint="cs"/>
          <w:rtl/>
          <w:lang w:eastAsia="zh-TW"/>
        </w:rPr>
        <w:t>1-</w:t>
      </w:r>
      <w:r>
        <w:rPr>
          <w:rFonts w:hint="cs"/>
          <w:rtl/>
          <w:lang w:eastAsia="zh-TW"/>
        </w:rPr>
        <w:tab/>
      </w:r>
      <w:r>
        <w:rPr>
          <w:rtl/>
          <w:lang w:eastAsia="zh-TW"/>
        </w:rPr>
        <w:t xml:space="preserve">نظرت لجنة مناهضة التعذيب في التقرير </w:t>
      </w:r>
      <w:r w:rsidRPr="00A31715">
        <w:rPr>
          <w:color w:val="FF0000"/>
          <w:rtl/>
          <w:lang w:eastAsia="zh-TW"/>
        </w:rPr>
        <w:t>[الأولي] [الجامع للتقارير الدورية [الرقم]] [الدوري [الرقم]]</w:t>
      </w:r>
      <w:r>
        <w:rPr>
          <w:rtl/>
          <w:lang w:eastAsia="zh-TW"/>
        </w:rPr>
        <w:t xml:space="preserve"> </w:t>
      </w:r>
      <w:r>
        <w:rPr>
          <w:rFonts w:hint="cs"/>
          <w:rtl/>
          <w:lang w:eastAsia="zh-TW"/>
        </w:rPr>
        <w:t>ل‍‍ </w:t>
      </w:r>
      <w:r w:rsidRPr="00A31715">
        <w:rPr>
          <w:color w:val="FF0000"/>
          <w:rtl/>
          <w:lang w:eastAsia="zh-TW"/>
        </w:rPr>
        <w:t>[البلد]</w:t>
      </w:r>
      <w:r>
        <w:rPr>
          <w:rtl/>
          <w:lang w:eastAsia="zh-TW"/>
        </w:rPr>
        <w:t xml:space="preserve"> </w:t>
      </w:r>
      <w:r w:rsidRPr="00106189">
        <w:t>(CAT/C/</w:t>
      </w:r>
      <w:r w:rsidRPr="001C7BEE">
        <w:rPr>
          <w:color w:val="FF0000"/>
        </w:rPr>
        <w:t>XXX</w:t>
      </w:r>
      <w:r w:rsidRPr="00106189">
        <w:t>/</w:t>
      </w:r>
      <w:r w:rsidRPr="001C7BEE">
        <w:rPr>
          <w:color w:val="FF0000"/>
        </w:rPr>
        <w:t>Y</w:t>
      </w:r>
      <w:r w:rsidRPr="00106189">
        <w:t>)</w:t>
      </w:r>
      <w:r>
        <w:rPr>
          <w:rtl/>
          <w:lang w:eastAsia="zh-TW"/>
        </w:rPr>
        <w:t xml:space="preserve"> في جلستيها </w:t>
      </w:r>
      <w:r w:rsidRPr="00A31715">
        <w:rPr>
          <w:color w:val="FF0000"/>
          <w:rtl/>
          <w:lang w:eastAsia="zh-TW"/>
        </w:rPr>
        <w:t xml:space="preserve">الرقم </w:t>
      </w:r>
      <w:r>
        <w:rPr>
          <w:rtl/>
          <w:lang w:eastAsia="zh-TW"/>
        </w:rPr>
        <w:t>و</w:t>
      </w:r>
      <w:r w:rsidRPr="00A31715">
        <w:rPr>
          <w:color w:val="FF0000"/>
          <w:rtl/>
          <w:lang w:eastAsia="zh-TW"/>
        </w:rPr>
        <w:t>الرقم</w:t>
      </w:r>
      <w:r>
        <w:rPr>
          <w:rtl/>
          <w:lang w:eastAsia="zh-TW"/>
        </w:rPr>
        <w:t xml:space="preserve"> (انظر </w:t>
      </w:r>
      <w:r w:rsidRPr="00106189">
        <w:t>CAT/C/</w:t>
      </w:r>
      <w:proofErr w:type="spellStart"/>
      <w:r w:rsidRPr="00106189">
        <w:t>SR.</w:t>
      </w:r>
      <w:r w:rsidRPr="001C7BEE">
        <w:rPr>
          <w:color w:val="FF0000"/>
        </w:rPr>
        <w:t>XXX</w:t>
      </w:r>
      <w:proofErr w:type="spellEnd"/>
      <w:r>
        <w:rPr>
          <w:rtl/>
          <w:lang w:eastAsia="zh-TW"/>
        </w:rPr>
        <w:t xml:space="preserve"> و</w:t>
      </w:r>
      <w:proofErr w:type="spellStart"/>
      <w:r w:rsidRPr="00106189">
        <w:t>SR</w:t>
      </w:r>
      <w:r w:rsidRPr="00137714">
        <w:t>.</w:t>
      </w:r>
      <w:r w:rsidRPr="001C7BEE">
        <w:rPr>
          <w:color w:val="FF0000"/>
        </w:rPr>
        <w:t>XXX</w:t>
      </w:r>
      <w:proofErr w:type="spellEnd"/>
      <w:r>
        <w:rPr>
          <w:rtl/>
          <w:lang w:eastAsia="zh-TW"/>
        </w:rPr>
        <w:t xml:space="preserve">)، المعقودتين في </w:t>
      </w:r>
      <w:r w:rsidRPr="00A31715">
        <w:rPr>
          <w:color w:val="FF0000"/>
          <w:rtl/>
          <w:lang w:eastAsia="zh-TW"/>
        </w:rPr>
        <w:t xml:space="preserve">التاريخ </w:t>
      </w:r>
      <w:r>
        <w:rPr>
          <w:rtl/>
          <w:lang w:eastAsia="zh-TW"/>
        </w:rPr>
        <w:t>و</w:t>
      </w:r>
      <w:r w:rsidRPr="00A31715">
        <w:rPr>
          <w:color w:val="FF0000"/>
          <w:rtl/>
          <w:lang w:eastAsia="zh-TW"/>
        </w:rPr>
        <w:t>التاريخ</w:t>
      </w:r>
      <w:r>
        <w:rPr>
          <w:rtl/>
          <w:lang w:eastAsia="zh-TW"/>
        </w:rPr>
        <w:t xml:space="preserve">، واعتمدت في جلستها </w:t>
      </w:r>
      <w:r w:rsidRPr="00A31715">
        <w:rPr>
          <w:color w:val="FF0000"/>
          <w:rtl/>
          <w:lang w:eastAsia="zh-TW"/>
        </w:rPr>
        <w:t>الرقم</w:t>
      </w:r>
      <w:r>
        <w:rPr>
          <w:rtl/>
          <w:lang w:eastAsia="zh-TW"/>
        </w:rPr>
        <w:t xml:space="preserve">، المعقودة في </w:t>
      </w:r>
      <w:r w:rsidRPr="00A31715">
        <w:rPr>
          <w:color w:val="FF0000"/>
          <w:rtl/>
          <w:lang w:eastAsia="zh-TW"/>
        </w:rPr>
        <w:t>التاريخ</w:t>
      </w:r>
      <w:r>
        <w:rPr>
          <w:rtl/>
          <w:lang w:eastAsia="zh-TW"/>
        </w:rPr>
        <w:t>، هذه الملاحظات الختامية.</w:t>
      </w:r>
    </w:p>
    <w:p w:rsidR="00304A46" w:rsidRPr="00A31715" w:rsidRDefault="00304A46" w:rsidP="00304A46">
      <w:pPr>
        <w:pStyle w:val="H1GA"/>
        <w:rPr>
          <w:rtl/>
        </w:rPr>
      </w:pPr>
      <w:r>
        <w:rPr>
          <w:rFonts w:hint="cs"/>
          <w:rtl/>
        </w:rPr>
        <w:tab/>
      </w:r>
      <w:r w:rsidRPr="00A31715">
        <w:rPr>
          <w:rtl/>
        </w:rPr>
        <w:t>ألف-</w:t>
      </w:r>
      <w:r>
        <w:rPr>
          <w:rFonts w:hint="cs"/>
          <w:rtl/>
        </w:rPr>
        <w:tab/>
      </w:r>
      <w:r w:rsidRPr="00A31715">
        <w:rPr>
          <w:rtl/>
        </w:rPr>
        <w:t>مقدمة</w:t>
      </w:r>
    </w:p>
    <w:p w:rsidR="00304A46" w:rsidRPr="00A31715" w:rsidRDefault="00304A46" w:rsidP="00304A46">
      <w:pPr>
        <w:pStyle w:val="H1GA"/>
        <w:rPr>
          <w:rtl/>
        </w:rPr>
      </w:pPr>
      <w:r>
        <w:rPr>
          <w:rFonts w:hint="cs"/>
          <w:rtl/>
        </w:rPr>
        <w:tab/>
      </w:r>
      <w:r w:rsidRPr="00A31715">
        <w:rPr>
          <w:rtl/>
        </w:rPr>
        <w:t>باء-</w:t>
      </w:r>
      <w:r>
        <w:rPr>
          <w:rFonts w:hint="cs"/>
          <w:rtl/>
        </w:rPr>
        <w:tab/>
      </w:r>
      <w:r w:rsidRPr="00A31715">
        <w:rPr>
          <w:rtl/>
        </w:rPr>
        <w:t>الجوانب الإيجابية</w:t>
      </w:r>
    </w:p>
    <w:p w:rsidR="00304A46" w:rsidRPr="00106189" w:rsidRDefault="00304A46" w:rsidP="00304A46">
      <w:pPr>
        <w:pStyle w:val="SingleTxtGA"/>
        <w:rPr>
          <w:rtl/>
          <w:lang w:eastAsia="zh-TW"/>
        </w:rPr>
      </w:pPr>
      <w:r>
        <w:rPr>
          <w:rFonts w:hint="cs"/>
          <w:rtl/>
          <w:lang w:eastAsia="zh-TW"/>
        </w:rPr>
        <w:t>3-</w:t>
      </w:r>
      <w:r>
        <w:rPr>
          <w:rFonts w:hint="cs"/>
          <w:rtl/>
          <w:lang w:eastAsia="zh-TW"/>
        </w:rPr>
        <w:tab/>
      </w:r>
      <w:r>
        <w:rPr>
          <w:rtl/>
          <w:lang w:eastAsia="zh-TW"/>
        </w:rPr>
        <w:t xml:space="preserve">ترحب اللجنة بتصديق الدولة الطرف على الصكوك الدولية التالية أو بانضمامها </w:t>
      </w:r>
      <w:proofErr w:type="gramStart"/>
      <w:r>
        <w:rPr>
          <w:rtl/>
          <w:lang w:eastAsia="zh-TW"/>
        </w:rPr>
        <w:t>إليها:</w:t>
      </w:r>
      <w:r>
        <w:rPr>
          <w:rFonts w:cs="Times New Roman" w:hint="cs"/>
          <w:rtl/>
          <w:lang w:eastAsia="zh-TW"/>
        </w:rPr>
        <w:t>‬</w:t>
      </w:r>
      <w:r>
        <w:t>‬</w:t>
      </w:r>
      <w:proofErr w:type="gramEnd"/>
      <w:r>
        <w:t>‬</w:t>
      </w:r>
      <w:r>
        <w:t>‬</w:t>
      </w:r>
      <w:r>
        <w:t>‬</w:t>
      </w:r>
      <w:r>
        <w:t>‬</w:t>
      </w:r>
      <w:r>
        <w:t>‬</w:t>
      </w:r>
    </w:p>
    <w:p w:rsidR="00304A46" w:rsidRPr="00106189" w:rsidRDefault="00304A46" w:rsidP="00304A46">
      <w:pPr>
        <w:pStyle w:val="SingleTxtGA"/>
        <w:rPr>
          <w:rtl/>
          <w:lang w:eastAsia="zh-TW"/>
        </w:rPr>
      </w:pPr>
      <w:r>
        <w:rPr>
          <w:rFonts w:hint="cs"/>
          <w:rtl/>
          <w:lang w:eastAsia="zh-TW"/>
        </w:rPr>
        <w:tab/>
      </w:r>
      <w:r>
        <w:rPr>
          <w:rtl/>
          <w:lang w:eastAsia="zh-TW"/>
        </w:rPr>
        <w:t>(أ)</w:t>
      </w:r>
      <w:r>
        <w:rPr>
          <w:rFonts w:hint="cs"/>
          <w:color w:val="FF0000"/>
          <w:rtl/>
          <w:lang w:eastAsia="zh-TW"/>
        </w:rPr>
        <w:tab/>
        <w:t>...</w:t>
      </w:r>
      <w:r>
        <w:rPr>
          <w:rtl/>
          <w:lang w:eastAsia="zh-TW"/>
        </w:rPr>
        <w:t xml:space="preserve">، في </w:t>
      </w:r>
      <w:r w:rsidRPr="00A31715">
        <w:rPr>
          <w:color w:val="FF0000"/>
          <w:rtl/>
          <w:lang w:eastAsia="zh-TW"/>
        </w:rPr>
        <w:t>التاريخ</w:t>
      </w:r>
      <w:r>
        <w:rPr>
          <w:rtl/>
          <w:lang w:eastAsia="zh-TW"/>
        </w:rPr>
        <w:t>؛</w:t>
      </w:r>
    </w:p>
    <w:p w:rsidR="00304A46" w:rsidRPr="00106189" w:rsidRDefault="00304A46" w:rsidP="00304A46">
      <w:pPr>
        <w:pStyle w:val="SingleTxtGA"/>
        <w:rPr>
          <w:rtl/>
          <w:lang w:eastAsia="zh-TW"/>
        </w:rPr>
      </w:pPr>
      <w:r>
        <w:rPr>
          <w:rFonts w:hint="cs"/>
          <w:rtl/>
          <w:lang w:eastAsia="zh-TW"/>
        </w:rPr>
        <w:tab/>
      </w:r>
      <w:r>
        <w:rPr>
          <w:rtl/>
          <w:lang w:eastAsia="zh-TW"/>
        </w:rPr>
        <w:t>(ب)</w:t>
      </w:r>
      <w:r>
        <w:rPr>
          <w:rtl/>
          <w:lang w:eastAsia="zh-TW"/>
        </w:rPr>
        <w:tab/>
      </w:r>
    </w:p>
    <w:p w:rsidR="00304A46" w:rsidRPr="00106189" w:rsidRDefault="00304A46" w:rsidP="00304A46">
      <w:pPr>
        <w:pStyle w:val="SingleTxtGA"/>
        <w:textDirection w:val="tbRlV"/>
        <w:rPr>
          <w:rtl/>
          <w:lang w:eastAsia="zh-TW"/>
        </w:rPr>
      </w:pPr>
      <w:r>
        <w:rPr>
          <w:rFonts w:hint="cs"/>
          <w:rtl/>
          <w:lang w:eastAsia="zh-TW"/>
        </w:rPr>
        <w:t>4-</w:t>
      </w:r>
      <w:r>
        <w:rPr>
          <w:rFonts w:hint="cs"/>
          <w:rtl/>
          <w:lang w:eastAsia="zh-TW"/>
        </w:rPr>
        <w:tab/>
      </w:r>
      <w:r w:rsidRPr="00A31715">
        <w:rPr>
          <w:color w:val="FF0000"/>
          <w:rtl/>
          <w:lang w:eastAsia="zh-TW"/>
        </w:rPr>
        <w:t xml:space="preserve">وترحب </w:t>
      </w:r>
      <w:r>
        <w:rPr>
          <w:rtl/>
          <w:lang w:eastAsia="zh-TW"/>
        </w:rPr>
        <w:t xml:space="preserve">اللجنة أيضاً </w:t>
      </w:r>
      <w:r w:rsidRPr="00A31715">
        <w:rPr>
          <w:color w:val="FF0000"/>
          <w:rtl/>
          <w:lang w:eastAsia="zh-TW"/>
        </w:rPr>
        <w:t xml:space="preserve">[بالتدابير التشريعية التالية التي اتخذتها الدولة الطرف] [باعتماد الدولة الطرف التدابير التشريعية التالية] [بمبادرات الدولة الطرف </w:t>
      </w:r>
      <w:r>
        <w:rPr>
          <w:color w:val="FF0000"/>
          <w:rtl/>
          <w:lang w:eastAsia="zh-TW"/>
        </w:rPr>
        <w:t>لتنقيح</w:t>
      </w:r>
      <w:r w:rsidRPr="00A31715">
        <w:rPr>
          <w:color w:val="FF0000"/>
          <w:rtl/>
          <w:lang w:eastAsia="zh-TW"/>
        </w:rPr>
        <w:t xml:space="preserve"> تشريعاتها]</w:t>
      </w:r>
      <w:r>
        <w:rPr>
          <w:rtl/>
          <w:lang w:eastAsia="zh-TW"/>
        </w:rPr>
        <w:t xml:space="preserve"> في مجالات ذات صلة بالاتفاقية:</w:t>
      </w:r>
    </w:p>
    <w:p w:rsidR="00304A46" w:rsidRPr="00106189" w:rsidRDefault="00304A46" w:rsidP="00304A46">
      <w:pPr>
        <w:pStyle w:val="SingleTxtGA"/>
        <w:rPr>
          <w:rtl/>
          <w:lang w:eastAsia="zh-TW"/>
        </w:rPr>
      </w:pPr>
      <w:r>
        <w:rPr>
          <w:rFonts w:hint="cs"/>
          <w:rtl/>
          <w:lang w:eastAsia="zh-TW"/>
        </w:rPr>
        <w:tab/>
      </w:r>
      <w:r>
        <w:rPr>
          <w:rtl/>
          <w:lang w:eastAsia="zh-TW"/>
        </w:rPr>
        <w:t>(أ)</w:t>
      </w:r>
      <w:r>
        <w:rPr>
          <w:rFonts w:hint="cs"/>
          <w:rtl/>
          <w:lang w:eastAsia="zh-TW"/>
        </w:rPr>
        <w:tab/>
      </w:r>
      <w:r w:rsidRPr="00A31715">
        <w:rPr>
          <w:color w:val="FF0000"/>
          <w:rtl/>
          <w:lang w:eastAsia="zh-TW"/>
        </w:rPr>
        <w:t>...</w:t>
      </w:r>
      <w:r>
        <w:rPr>
          <w:rtl/>
          <w:lang w:eastAsia="zh-TW"/>
        </w:rPr>
        <w:t>؛</w:t>
      </w:r>
    </w:p>
    <w:p w:rsidR="00304A46" w:rsidRPr="00106189" w:rsidRDefault="00304A46" w:rsidP="00304A46">
      <w:pPr>
        <w:pStyle w:val="SingleTxtGA"/>
        <w:rPr>
          <w:lang w:eastAsia="zh-TW"/>
        </w:rPr>
      </w:pPr>
      <w:r>
        <w:rPr>
          <w:rFonts w:hint="cs"/>
          <w:rtl/>
          <w:lang w:eastAsia="zh-TW"/>
        </w:rPr>
        <w:tab/>
      </w:r>
      <w:r>
        <w:rPr>
          <w:rtl/>
          <w:lang w:eastAsia="zh-TW"/>
        </w:rPr>
        <w:t>(ب)</w:t>
      </w:r>
      <w:r>
        <w:rPr>
          <w:rtl/>
          <w:lang w:eastAsia="zh-TW"/>
        </w:rPr>
        <w:tab/>
      </w:r>
    </w:p>
    <w:p w:rsidR="00304A46" w:rsidRPr="00A31715" w:rsidRDefault="00304A46" w:rsidP="00304A46">
      <w:pPr>
        <w:pStyle w:val="H1GA"/>
        <w:rPr>
          <w:rtl/>
          <w:lang w:eastAsia="zh-TW"/>
        </w:rPr>
      </w:pPr>
      <w:r>
        <w:rPr>
          <w:rFonts w:hint="cs"/>
          <w:rtl/>
          <w:lang w:eastAsia="zh-TW"/>
        </w:rPr>
        <w:tab/>
      </w:r>
      <w:r w:rsidRPr="00A31715">
        <w:rPr>
          <w:rtl/>
          <w:lang w:eastAsia="zh-TW"/>
        </w:rPr>
        <w:t>جيم-</w:t>
      </w:r>
      <w:r>
        <w:rPr>
          <w:rFonts w:hint="cs"/>
          <w:rtl/>
          <w:lang w:eastAsia="zh-TW"/>
        </w:rPr>
        <w:tab/>
      </w:r>
      <w:r w:rsidRPr="00A31715">
        <w:rPr>
          <w:rtl/>
          <w:lang w:eastAsia="zh-TW"/>
        </w:rPr>
        <w:t xml:space="preserve">دواعي القلق الرئيسية والتوصيات </w:t>
      </w:r>
    </w:p>
    <w:p w:rsidR="00304A46" w:rsidRPr="00A31715" w:rsidRDefault="00304A46" w:rsidP="00304A46">
      <w:pPr>
        <w:pStyle w:val="H23GA"/>
        <w:rPr>
          <w:rtl/>
        </w:rPr>
      </w:pPr>
      <w:r w:rsidRPr="00A31715">
        <w:tab/>
      </w:r>
      <w:r w:rsidRPr="00A31715">
        <w:tab/>
      </w:r>
      <w:dir w:val="rtl">
        <w:r w:rsidRPr="00A31715">
          <w:rPr>
            <w:rtl/>
          </w:rPr>
          <w:t xml:space="preserve">مسائل المتابعة المعلَّقة منذ </w:t>
        </w:r>
        <w:r>
          <w:rPr>
            <w:rtl/>
          </w:rPr>
          <w:t>ال</w:t>
        </w:r>
        <w:r w:rsidRPr="00A31715">
          <w:rPr>
            <w:rtl/>
          </w:rPr>
          <w:t xml:space="preserve">جولة السابقة </w:t>
        </w:r>
        <w:r>
          <w:t>‬</w:t>
        </w:r>
        <w:r>
          <w:t>‬</w:t>
        </w:r>
        <w:r>
          <w:t>‬</w:t>
        </w:r>
        <w:r>
          <w:rPr>
            <w:rtl/>
          </w:rPr>
          <w:t>لتقديم التقارير</w:t>
        </w:r>
        <w:r>
          <w:t>‬</w:t>
        </w:r>
        <w:r>
          <w:t>‬</w:t>
        </w:r>
        <w:r>
          <w:t>‬</w:t>
        </w:r>
        <w:r>
          <w:t>‬</w:t>
        </w:r>
        <w:r>
          <w:t>‬</w:t>
        </w:r>
        <w:r>
          <w:t>‬</w:t>
        </w:r>
        <w:r>
          <w:t>‬</w:t>
        </w:r>
        <w:r>
          <w:t>‬</w:t>
        </w:r>
        <w:r>
          <w:t>‬</w:t>
        </w:r>
        <w:r>
          <w:t>‬</w:t>
        </w:r>
        <w:r w:rsidR="00D913D4">
          <w:t>‬</w:t>
        </w:r>
        <w:r w:rsidR="00972CF8">
          <w:t>‬</w:t>
        </w:r>
        <w:r w:rsidR="00B71087">
          <w:t>‬</w:t>
        </w:r>
        <w:r w:rsidR="00832019">
          <w:t>‬</w:t>
        </w:r>
        <w:r w:rsidR="00E702CF">
          <w:t>‬</w:t>
        </w:r>
        <w:r w:rsidR="002C7B30">
          <w:t>‬</w:t>
        </w:r>
        <w:r w:rsidR="00B1680F">
          <w:t>‬</w:t>
        </w:r>
      </w:dir>
    </w:p>
    <w:p w:rsidR="00304A46" w:rsidRPr="00106189" w:rsidRDefault="00304A46" w:rsidP="00304A46">
      <w:pPr>
        <w:pStyle w:val="SingleTxtGA"/>
        <w:rPr>
          <w:rtl/>
          <w:lang w:eastAsia="zh-TW"/>
        </w:rPr>
      </w:pPr>
      <w:r w:rsidRPr="00A31715">
        <w:rPr>
          <w:color w:val="FF0000"/>
          <w:rtl/>
          <w:lang w:val="fr-CH" w:eastAsia="zh-TW"/>
        </w:rPr>
        <w:t>[</w:t>
      </w:r>
      <w:r>
        <w:rPr>
          <w:rtl/>
          <w:lang w:eastAsia="zh-TW"/>
        </w:rPr>
        <w:t>٥</w:t>
      </w:r>
      <w:r>
        <w:rPr>
          <w:rFonts w:hint="cs"/>
          <w:rtl/>
          <w:lang w:eastAsia="zh-TW"/>
        </w:rPr>
        <w:t>-</w:t>
      </w:r>
      <w:r>
        <w:rPr>
          <w:rFonts w:hint="cs"/>
          <w:rtl/>
          <w:lang w:eastAsia="zh-TW"/>
        </w:rPr>
        <w:tab/>
      </w:r>
      <w:r>
        <w:rPr>
          <w:rtl/>
          <w:lang w:eastAsia="zh-TW"/>
        </w:rPr>
        <w:t>تلاحظ اللجنة مع الأسف عدم تقيد الدولة الطرف بإجراء المتابعة</w:t>
      </w:r>
      <w:r>
        <w:rPr>
          <w:rFonts w:hint="cs"/>
          <w:rtl/>
          <w:lang w:eastAsia="zh-TW"/>
        </w:rPr>
        <w:t xml:space="preserve"> </w:t>
      </w:r>
      <w:r>
        <w:rPr>
          <w:rtl/>
          <w:lang w:eastAsia="zh-TW"/>
        </w:rPr>
        <w:t>...</w:t>
      </w:r>
      <w:r w:rsidRPr="00A31715">
        <w:rPr>
          <w:color w:val="FF0000"/>
          <w:rtl/>
          <w:lang w:eastAsia="zh-TW"/>
        </w:rPr>
        <w:t>]</w:t>
      </w:r>
    </w:p>
    <w:p w:rsidR="00304A46" w:rsidRPr="00106189" w:rsidRDefault="00304A46" w:rsidP="00304A46">
      <w:pPr>
        <w:pStyle w:val="SingleTxtGA"/>
        <w:rPr>
          <w:rtl/>
          <w:lang w:eastAsia="zh-TW"/>
        </w:rPr>
      </w:pPr>
      <w:r w:rsidRPr="00A31715">
        <w:rPr>
          <w:color w:val="FF0000"/>
          <w:rtl/>
          <w:lang w:val="fr-CH" w:eastAsia="zh-TW"/>
        </w:rPr>
        <w:lastRenderedPageBreak/>
        <w:t>[</w:t>
      </w:r>
      <w:r>
        <w:rPr>
          <w:rFonts w:hint="cs"/>
          <w:rtl/>
          <w:lang w:eastAsia="zh-TW"/>
        </w:rPr>
        <w:t>5-</w:t>
      </w:r>
      <w:r>
        <w:rPr>
          <w:rFonts w:hint="cs"/>
          <w:rtl/>
          <w:lang w:eastAsia="zh-TW"/>
        </w:rPr>
        <w:tab/>
      </w:r>
      <w:r>
        <w:rPr>
          <w:rtl/>
          <w:lang w:eastAsia="zh-TW"/>
        </w:rPr>
        <w:t>تلاحظ اللجنة مع التقدير تقيد الدولة الطرف بإجراء المتابعة</w:t>
      </w:r>
      <w:r>
        <w:rPr>
          <w:rFonts w:hint="cs"/>
          <w:rtl/>
          <w:lang w:eastAsia="zh-TW"/>
        </w:rPr>
        <w:t xml:space="preserve"> </w:t>
      </w:r>
      <w:r>
        <w:rPr>
          <w:rtl/>
          <w:lang w:eastAsia="zh-TW"/>
        </w:rPr>
        <w:t>...</w:t>
      </w:r>
      <w:r w:rsidRPr="00A31715">
        <w:rPr>
          <w:color w:val="FF0000"/>
          <w:rtl/>
          <w:lang w:eastAsia="zh-TW"/>
        </w:rPr>
        <w:t>]</w:t>
      </w:r>
    </w:p>
    <w:p w:rsidR="00304A46" w:rsidRPr="00106189" w:rsidRDefault="00304A46" w:rsidP="00304A46">
      <w:pPr>
        <w:pStyle w:val="SingleTxtGA"/>
        <w:rPr>
          <w:rtl/>
          <w:lang w:eastAsia="zh-TW"/>
        </w:rPr>
      </w:pPr>
      <w:r w:rsidRPr="00A31715">
        <w:rPr>
          <w:color w:val="FF0000"/>
          <w:rtl/>
          <w:lang w:val="fr-CH" w:eastAsia="zh-TW"/>
        </w:rPr>
        <w:t>[</w:t>
      </w:r>
      <w:r>
        <w:rPr>
          <w:rtl/>
          <w:lang w:eastAsia="zh-TW"/>
        </w:rPr>
        <w:t>٥</w:t>
      </w:r>
      <w:r>
        <w:rPr>
          <w:rFonts w:hint="cs"/>
          <w:rtl/>
          <w:lang w:eastAsia="zh-TW"/>
        </w:rPr>
        <w:t>-</w:t>
      </w:r>
      <w:r>
        <w:rPr>
          <w:rFonts w:hint="cs"/>
          <w:rtl/>
          <w:lang w:eastAsia="zh-TW"/>
        </w:rPr>
        <w:tab/>
      </w:r>
      <w:r>
        <w:rPr>
          <w:rtl/>
          <w:lang w:eastAsia="zh-TW"/>
        </w:rPr>
        <w:t>تلاحظ اللجنة مع التقدير المعلومات التي قدمتها الدولة الطرف في إطار إجراء المتابعة، لكنها تأسف ...</w:t>
      </w:r>
      <w:r w:rsidRPr="00A31715">
        <w:rPr>
          <w:color w:val="FF0000"/>
          <w:rtl/>
          <w:lang w:eastAsia="zh-TW"/>
        </w:rPr>
        <w:t>]</w:t>
      </w:r>
    </w:p>
    <w:p w:rsidR="00304A46" w:rsidRPr="00A31715" w:rsidRDefault="00304A46" w:rsidP="00304A46">
      <w:pPr>
        <w:pStyle w:val="H23GA"/>
        <w:rPr>
          <w:rtl/>
        </w:rPr>
      </w:pPr>
      <w:r w:rsidRPr="00A31715">
        <w:tab/>
      </w:r>
      <w:r w:rsidRPr="00A31715">
        <w:tab/>
      </w:r>
      <w:dir w:val="rtl">
        <w:r w:rsidRPr="00A31715">
          <w:rPr>
            <w:rtl/>
          </w:rPr>
          <w:t>تعريف التعذيب</w:t>
        </w:r>
        <w:r w:rsidRPr="00A31715">
          <w:rPr>
            <w:rFonts w:cs="Times New Roman" w:hint="cs"/>
            <w:rtl/>
          </w:rPr>
          <w:t>‬</w:t>
        </w:r>
        <w:r>
          <w:t>‬</w:t>
        </w:r>
        <w:r>
          <w:t>‬</w:t>
        </w:r>
        <w:r>
          <w:t>‬</w:t>
        </w:r>
        <w:r>
          <w:t>‬</w:t>
        </w:r>
        <w:r>
          <w:t>‬</w:t>
        </w:r>
        <w:r>
          <w:t>‬</w:t>
        </w:r>
        <w:r>
          <w:t>‬</w:t>
        </w:r>
        <w:r>
          <w:t>‬</w:t>
        </w:r>
        <w:r>
          <w:t>‬</w:t>
        </w:r>
        <w:r>
          <w:t>‬</w:t>
        </w:r>
        <w:r>
          <w:t>‬</w:t>
        </w:r>
        <w:r>
          <w:t>‬</w:t>
        </w:r>
        <w:r>
          <w:t>‬</w:t>
        </w:r>
        <w:r w:rsidR="00D913D4">
          <w:t>‬</w:t>
        </w:r>
        <w:r w:rsidR="00972CF8">
          <w:t>‬</w:t>
        </w:r>
        <w:r w:rsidR="00B71087">
          <w:t>‬</w:t>
        </w:r>
        <w:r w:rsidR="00832019">
          <w:t>‬</w:t>
        </w:r>
        <w:r w:rsidR="00E702CF">
          <w:t>‬</w:t>
        </w:r>
        <w:r w:rsidR="002C7B30">
          <w:t>‬</w:t>
        </w:r>
        <w:r w:rsidR="00B1680F">
          <w:t>‬</w:t>
        </w:r>
      </w:dir>
    </w:p>
    <w:p w:rsidR="00304A46" w:rsidRPr="00106189" w:rsidRDefault="00304A46" w:rsidP="00304A46">
      <w:pPr>
        <w:pStyle w:val="H23GA"/>
        <w:rPr>
          <w:rtl/>
        </w:rPr>
      </w:pPr>
      <w:r>
        <w:rPr>
          <w:rFonts w:hint="cs"/>
          <w:color w:val="FF0000"/>
          <w:rtl/>
        </w:rPr>
        <w:tab/>
      </w:r>
      <w:r>
        <w:rPr>
          <w:rFonts w:hint="cs"/>
          <w:color w:val="FF0000"/>
          <w:rtl/>
        </w:rPr>
        <w:tab/>
      </w:r>
      <w:r w:rsidRPr="00A31715">
        <w:rPr>
          <w:color w:val="FF0000"/>
          <w:rtl/>
        </w:rPr>
        <w:t>[</w:t>
      </w:r>
      <w:r w:rsidRPr="00E835E4">
        <w:rPr>
          <w:rtl/>
        </w:rPr>
        <w:t>جمع البيانات</w:t>
      </w:r>
      <w:r>
        <w:rPr>
          <w:rtl/>
        </w:rPr>
        <w:t xml:space="preserve"> </w:t>
      </w:r>
    </w:p>
    <w:p w:rsidR="00304A46" w:rsidRPr="00106189" w:rsidRDefault="00304A46" w:rsidP="00304A46">
      <w:pPr>
        <w:pStyle w:val="SingleTxtGA"/>
        <w:rPr>
          <w:rtl/>
          <w:lang w:eastAsia="zh-TW"/>
        </w:rPr>
      </w:pPr>
      <w:r>
        <w:rPr>
          <w:rFonts w:hint="cs"/>
          <w:rtl/>
          <w:lang w:eastAsia="zh-TW"/>
        </w:rPr>
        <w:t>13-</w:t>
      </w:r>
      <w:r>
        <w:rPr>
          <w:rFonts w:hint="cs"/>
          <w:rtl/>
          <w:lang w:eastAsia="zh-TW"/>
        </w:rPr>
        <w:tab/>
      </w:r>
      <w:r>
        <w:rPr>
          <w:rtl/>
          <w:lang w:eastAsia="zh-TW"/>
        </w:rPr>
        <w:t xml:space="preserve">تأسف اللجنة لعدم تقديم بيانات شاملة ومصنفة عن الشكاوى والتحقيقات والملاحقات القضائية وأحكام الإدانة المتعلقة بحالات التعذيب وسوء المعاملة المنسوبة إلى موظفي إنفاذ القانون </w:t>
      </w:r>
      <w:r>
        <w:rPr>
          <w:rtl/>
          <w:lang w:val="fr-CH" w:eastAsia="zh-TW"/>
        </w:rPr>
        <w:t>وأفراد</w:t>
      </w:r>
      <w:r>
        <w:rPr>
          <w:rtl/>
          <w:lang w:eastAsia="zh-TW"/>
        </w:rPr>
        <w:t xml:space="preserve"> الأمن والجيش وموظفي </w:t>
      </w:r>
      <w:proofErr w:type="gramStart"/>
      <w:r>
        <w:rPr>
          <w:rtl/>
          <w:lang w:eastAsia="zh-TW"/>
        </w:rPr>
        <w:t>السجون.</w:t>
      </w:r>
      <w:r>
        <w:rPr>
          <w:rFonts w:cs="Times New Roman" w:hint="cs"/>
          <w:rtl/>
          <w:lang w:eastAsia="zh-TW"/>
        </w:rPr>
        <w:t>‬</w:t>
      </w:r>
      <w:r>
        <w:t>‬</w:t>
      </w:r>
      <w:proofErr w:type="gramEnd"/>
      <w:r>
        <w:t>‬</w:t>
      </w:r>
      <w:r>
        <w:t>‬</w:t>
      </w:r>
      <w:r>
        <w:t>‬</w:t>
      </w:r>
      <w:r>
        <w:t>‬</w:t>
      </w:r>
      <w:r>
        <w:t>‬</w:t>
      </w:r>
    </w:p>
    <w:p w:rsidR="00304A46" w:rsidRPr="00DF34A1" w:rsidRDefault="00304A46" w:rsidP="00304A46">
      <w:pPr>
        <w:pStyle w:val="SingleTxtGA"/>
        <w:rPr>
          <w:b/>
          <w:bCs/>
          <w:rtl/>
          <w:lang w:eastAsia="zh-TW"/>
        </w:rPr>
      </w:pPr>
      <w:r>
        <w:rPr>
          <w:rFonts w:hint="cs"/>
          <w:rtl/>
          <w:lang w:eastAsia="zh-TW"/>
        </w:rPr>
        <w:t>14-</w:t>
      </w:r>
      <w:r>
        <w:rPr>
          <w:rFonts w:hint="cs"/>
          <w:rtl/>
          <w:lang w:eastAsia="zh-TW"/>
        </w:rPr>
        <w:tab/>
      </w:r>
      <w:r w:rsidRPr="00DF34A1">
        <w:rPr>
          <w:b/>
          <w:bCs/>
          <w:rtl/>
          <w:lang w:eastAsia="zh-TW"/>
        </w:rPr>
        <w:t>ينبغي للدولة الطرف أن تجمع بيانات إحصائية تتصل برصد تنفيذ الاتفاقية على الصعيد الوطني، بما في ذلك بيانات عن الشكاوى والتحقيقات والملاحقات القضائية وأحكام الإدانة المتعلقة بحالات التعذيب وسوء المعاملة، ... وكذلك بيانات عن سبل الجبر المتاحة للضحايا، بما فيها التعويض وإعادة التأهيل.</w:t>
      </w:r>
      <w:r w:rsidRPr="00DF34A1">
        <w:rPr>
          <w:b/>
          <w:bCs/>
          <w:color w:val="FF0000"/>
          <w:rtl/>
          <w:lang w:eastAsia="zh-TW"/>
        </w:rPr>
        <w:t>]</w:t>
      </w:r>
    </w:p>
    <w:p w:rsidR="00304A46" w:rsidRPr="00A31715" w:rsidRDefault="00304A46" w:rsidP="00304A46">
      <w:pPr>
        <w:pStyle w:val="H23GA"/>
        <w:rPr>
          <w:rtl/>
        </w:rPr>
      </w:pPr>
      <w:r w:rsidRPr="00A31715">
        <w:tab/>
      </w:r>
      <w:r w:rsidRPr="00A31715">
        <w:tab/>
      </w:r>
      <w:dir w:val="rtl">
        <w:r w:rsidRPr="00A31715">
          <w:rPr>
            <w:rtl/>
          </w:rPr>
          <w:t>إجراء المتابعة</w:t>
        </w:r>
        <w:r w:rsidRPr="00A31715">
          <w:rPr>
            <w:rFonts w:cs="Times New Roman" w:hint="cs"/>
            <w:rtl/>
          </w:rPr>
          <w:t>‬</w:t>
        </w:r>
        <w:r w:rsidRPr="00A31715">
          <w:rPr>
            <w:rFonts w:cs="Times New Roman" w:hint="cs"/>
            <w:rtl/>
          </w:rPr>
          <w:t>‬</w:t>
        </w:r>
        <w:r w:rsidRPr="00A31715">
          <w:rPr>
            <w:rFonts w:cs="Times New Roman" w:hint="cs"/>
            <w:rtl/>
          </w:rPr>
          <w:t>‬</w:t>
        </w:r>
        <w:r w:rsidRPr="00A31715">
          <w:rPr>
            <w:rFonts w:cs="Times New Roman" w:hint="cs"/>
            <w:rtl/>
          </w:rPr>
          <w:t>‬</w:t>
        </w:r>
        <w:r w:rsidRPr="00A31715">
          <w:rPr>
            <w:rFonts w:cs="Times New Roman" w:hint="cs"/>
            <w:rtl/>
          </w:rPr>
          <w:t>‬</w:t>
        </w:r>
        <w:r w:rsidRPr="00A31715">
          <w:rPr>
            <w:rFonts w:cs="Times New Roman" w:hint="cs"/>
            <w:rtl/>
          </w:rPr>
          <w:t>‬</w:t>
        </w:r>
        <w:r w:rsidRPr="00A31715">
          <w:rPr>
            <w:rFonts w:cs="Times New Roman" w:hint="cs"/>
            <w:rtl/>
          </w:rPr>
          <w:t>‬</w:t>
        </w:r>
        <w:r w:rsidRPr="00A31715">
          <w:rPr>
            <w:rFonts w:cs="Times New Roman" w:hint="cs"/>
            <w:rtl/>
          </w:rPr>
          <w:t>‬</w:t>
        </w:r>
        <w:r w:rsidRPr="00A31715">
          <w:rPr>
            <w:rFonts w:cs="Times New Roman" w:hint="cs"/>
            <w:rtl/>
          </w:rPr>
          <w:t>‬</w:t>
        </w:r>
        <w:r w:rsidRPr="00A31715">
          <w:rPr>
            <w:rFonts w:cs="Times New Roman" w:hint="cs"/>
            <w:rtl/>
          </w:rPr>
          <w:t>‬</w:t>
        </w:r>
        <w:r w:rsidRPr="00A31715">
          <w:rPr>
            <w:rFonts w:cs="Times New Roman" w:hint="cs"/>
            <w:rtl/>
          </w:rPr>
          <w:t>‬</w:t>
        </w:r>
        <w:r w:rsidRPr="00A31715">
          <w:rPr>
            <w:rFonts w:cs="Times New Roman" w:hint="cs"/>
            <w:rtl/>
          </w:rPr>
          <w:t>‬</w:t>
        </w:r>
        <w:r w:rsidRPr="00A31715">
          <w:rPr>
            <w:rFonts w:cs="Times New Roman" w:hint="cs"/>
            <w:rtl/>
          </w:rPr>
          <w:t>‬</w:t>
        </w:r>
        <w:r w:rsidRPr="00A31715">
          <w:rPr>
            <w:rFonts w:cs="Times New Roman" w:hint="cs"/>
            <w:rtl/>
          </w:rPr>
          <w:t>‬</w:t>
        </w:r>
        <w:r w:rsidRPr="00A31715">
          <w:rPr>
            <w:rFonts w:cs="Times New Roman" w:hint="cs"/>
            <w:rtl/>
          </w:rPr>
          <w:t>‬</w:t>
        </w:r>
        <w:r w:rsidRPr="00A31715">
          <w:rPr>
            <w:rFonts w:cs="Times New Roman" w:hint="cs"/>
            <w:rtl/>
          </w:rPr>
          <w:t>‬</w:t>
        </w:r>
        <w:r w:rsidRPr="00A31715">
          <w:rPr>
            <w:rFonts w:cs="Times New Roman" w:hint="cs"/>
            <w:rtl/>
          </w:rPr>
          <w:t>‬</w:t>
        </w:r>
        <w:r>
          <w:t>‬</w:t>
        </w:r>
        <w:r>
          <w:t>‬</w:t>
        </w:r>
        <w:r>
          <w:t>‬</w:t>
        </w:r>
        <w:r>
          <w:t>‬</w:t>
        </w:r>
        <w:r>
          <w:t>‬</w:t>
        </w:r>
        <w:r>
          <w:t>‬</w:t>
        </w:r>
        <w:r>
          <w:t>‬</w:t>
        </w:r>
        <w:r>
          <w:t>‬</w:t>
        </w:r>
        <w:r>
          <w:t>‬</w:t>
        </w:r>
        <w:r>
          <w:t>‬</w:t>
        </w:r>
        <w:r>
          <w:t>‬</w:t>
        </w:r>
        <w:r>
          <w:t>‬</w:t>
        </w:r>
        <w:r>
          <w:t>‬</w:t>
        </w:r>
        <w:r w:rsidR="00D913D4">
          <w:t>‬</w:t>
        </w:r>
        <w:r w:rsidR="00972CF8">
          <w:t>‬</w:t>
        </w:r>
        <w:r w:rsidR="00B71087">
          <w:t>‬</w:t>
        </w:r>
        <w:r w:rsidR="00832019">
          <w:t>‬</w:t>
        </w:r>
        <w:r w:rsidR="00E702CF">
          <w:t>‬</w:t>
        </w:r>
        <w:r w:rsidR="002C7B30">
          <w:t>‬</w:t>
        </w:r>
        <w:r w:rsidR="00B1680F">
          <w:t>‬</w:t>
        </w:r>
      </w:dir>
    </w:p>
    <w:p w:rsidR="00304A46" w:rsidRPr="005C6B4E" w:rsidRDefault="00304A46" w:rsidP="00304A46">
      <w:pPr>
        <w:pStyle w:val="SingleTxtGA"/>
        <w:rPr>
          <w:b/>
          <w:bCs/>
          <w:rtl/>
          <w:lang w:eastAsia="zh-TW"/>
        </w:rPr>
      </w:pPr>
      <w:r>
        <w:rPr>
          <w:rFonts w:hint="cs"/>
          <w:rtl/>
          <w:lang w:eastAsia="zh-TW"/>
        </w:rPr>
        <w:t>15-</w:t>
      </w:r>
      <w:r>
        <w:rPr>
          <w:rFonts w:hint="cs"/>
          <w:rtl/>
          <w:lang w:eastAsia="zh-TW"/>
        </w:rPr>
        <w:tab/>
      </w:r>
      <w:r w:rsidRPr="005C6B4E">
        <w:rPr>
          <w:b/>
          <w:bCs/>
          <w:rtl/>
          <w:lang w:eastAsia="zh-TW"/>
        </w:rPr>
        <w:t xml:space="preserve">تطلب اللجنة إلى الدولة الطرف أن تقدم، بحلول </w:t>
      </w:r>
      <w:r w:rsidRPr="005C6B4E">
        <w:rPr>
          <w:b/>
          <w:bCs/>
          <w:color w:val="FF0000"/>
          <w:rtl/>
          <w:lang w:eastAsia="zh-TW"/>
        </w:rPr>
        <w:t>التاريخ</w:t>
      </w:r>
      <w:r w:rsidRPr="005C6B4E">
        <w:rPr>
          <w:b/>
          <w:bCs/>
          <w:rtl/>
          <w:lang w:eastAsia="zh-TW"/>
        </w:rPr>
        <w:t xml:space="preserve">، معلومات عن متابعتها توصيات اللجنة بشأن ... (انظر الفقرات </w:t>
      </w:r>
      <w:r w:rsidRPr="005C6B4E">
        <w:rPr>
          <w:b/>
          <w:bCs/>
          <w:color w:val="FF0000"/>
          <w:rtl/>
          <w:lang w:eastAsia="zh-TW"/>
        </w:rPr>
        <w:t xml:space="preserve">x </w:t>
      </w:r>
      <w:proofErr w:type="spellStart"/>
      <w:r w:rsidRPr="005C6B4E">
        <w:rPr>
          <w:b/>
          <w:bCs/>
          <w:rtl/>
          <w:lang w:eastAsia="zh-TW"/>
        </w:rPr>
        <w:t>و</w:t>
      </w:r>
      <w:r w:rsidRPr="005C6B4E">
        <w:rPr>
          <w:b/>
          <w:bCs/>
          <w:color w:val="FF0000"/>
          <w:rtl/>
          <w:lang w:eastAsia="zh-TW"/>
        </w:rPr>
        <w:t>x</w:t>
      </w:r>
      <w:proofErr w:type="spellEnd"/>
      <w:r w:rsidRPr="005C6B4E">
        <w:rPr>
          <w:b/>
          <w:bCs/>
          <w:rtl/>
          <w:lang w:eastAsia="zh-TW"/>
        </w:rPr>
        <w:t xml:space="preserve"> </w:t>
      </w:r>
      <w:proofErr w:type="spellStart"/>
      <w:r w:rsidRPr="005C6B4E">
        <w:rPr>
          <w:b/>
          <w:bCs/>
          <w:rtl/>
          <w:lang w:eastAsia="zh-TW"/>
        </w:rPr>
        <w:t>و</w:t>
      </w:r>
      <w:r w:rsidRPr="005C6B4E">
        <w:rPr>
          <w:b/>
          <w:bCs/>
          <w:color w:val="FF0000"/>
          <w:rtl/>
          <w:lang w:eastAsia="zh-TW"/>
        </w:rPr>
        <w:t>x</w:t>
      </w:r>
      <w:proofErr w:type="spellEnd"/>
      <w:r w:rsidRPr="005C6B4E">
        <w:rPr>
          <w:b/>
          <w:bCs/>
          <w:rtl/>
          <w:lang w:eastAsia="zh-TW"/>
        </w:rPr>
        <w:t xml:space="preserve"> </w:t>
      </w:r>
      <w:proofErr w:type="spellStart"/>
      <w:r w:rsidRPr="005C6B4E">
        <w:rPr>
          <w:b/>
          <w:bCs/>
          <w:rtl/>
          <w:lang w:eastAsia="zh-TW"/>
        </w:rPr>
        <w:t>و</w:t>
      </w:r>
      <w:r w:rsidRPr="005C6B4E">
        <w:rPr>
          <w:b/>
          <w:bCs/>
          <w:color w:val="FF0000"/>
          <w:rtl/>
          <w:lang w:eastAsia="zh-TW"/>
        </w:rPr>
        <w:t>x</w:t>
      </w:r>
      <w:proofErr w:type="spellEnd"/>
      <w:r w:rsidRPr="005C6B4E">
        <w:rPr>
          <w:b/>
          <w:bCs/>
          <w:rtl/>
          <w:lang w:eastAsia="zh-TW"/>
        </w:rPr>
        <w:t xml:space="preserve"> أعلاه). </w:t>
      </w:r>
      <w:dir w:val="rtl">
        <w:r w:rsidRPr="005C6B4E">
          <w:rPr>
            <w:b/>
            <w:bCs/>
            <w:rtl/>
            <w:lang w:eastAsia="zh-TW"/>
          </w:rPr>
          <w:t xml:space="preserve">وفي هذا السياق، تدعو اللجنة الدولة الطرف إلى إعلامها بما لديها من خطط لتنفيذ بعض التوصيات المتبقية الواردة في الملاحظات الختامية أو جميعها، خلال الفترة المشمولة بالتقرير </w:t>
        </w:r>
        <w:proofErr w:type="gramStart"/>
        <w:r w:rsidRPr="005C6B4E">
          <w:rPr>
            <w:b/>
            <w:bCs/>
            <w:rtl/>
            <w:lang w:eastAsia="zh-TW"/>
          </w:rPr>
          <w:t>المقبل.</w:t>
        </w:r>
        <w:r w:rsidRPr="005C6B4E">
          <w:rPr>
            <w:b/>
            <w:bCs/>
          </w:rPr>
          <w:t>‬</w:t>
        </w:r>
        <w:proofErr w:type="gramEnd"/>
        <w:r w:rsidRPr="005C6B4E">
          <w:rPr>
            <w:b/>
            <w:bCs/>
          </w:rPr>
          <w:t>‬</w:t>
        </w:r>
        <w:r w:rsidRPr="005C6B4E">
          <w:rPr>
            <w:b/>
            <w:bCs/>
          </w:rPr>
          <w:t>‬</w:t>
        </w:r>
        <w:r w:rsidRPr="005C6B4E">
          <w:rPr>
            <w:b/>
            <w:bCs/>
          </w:rPr>
          <w:t>‬</w:t>
        </w:r>
        <w:r w:rsidRPr="005C6B4E">
          <w:rPr>
            <w:b/>
            <w:bCs/>
          </w:rPr>
          <w:t>‬</w:t>
        </w:r>
        <w:r w:rsidRPr="005C6B4E">
          <w:rPr>
            <w:b/>
            <w:bCs/>
          </w:rPr>
          <w:t>‬</w:t>
        </w:r>
        <w:r>
          <w:t>‬</w:t>
        </w:r>
        <w:r>
          <w:t>‬</w:t>
        </w:r>
        <w:r>
          <w:t>‬</w:t>
        </w:r>
        <w:r>
          <w:t>‬</w:t>
        </w:r>
        <w:r>
          <w:t>‬</w:t>
        </w:r>
        <w:r>
          <w:t>‬</w:t>
        </w:r>
        <w:r>
          <w:t>‬</w:t>
        </w:r>
        <w:r w:rsidR="00D913D4">
          <w:t>‬</w:t>
        </w:r>
        <w:r w:rsidR="00972CF8">
          <w:t>‬</w:t>
        </w:r>
        <w:r w:rsidR="00B71087">
          <w:t>‬</w:t>
        </w:r>
        <w:r w:rsidR="00832019">
          <w:t>‬</w:t>
        </w:r>
        <w:r w:rsidR="00E702CF">
          <w:t>‬</w:t>
        </w:r>
        <w:r w:rsidR="002C7B30">
          <w:t>‬</w:t>
        </w:r>
        <w:r w:rsidR="00B1680F">
          <w:t>‬</w:t>
        </w:r>
      </w:dir>
    </w:p>
    <w:p w:rsidR="00304A46" w:rsidRPr="00B81C76" w:rsidRDefault="00304A46" w:rsidP="00304A46">
      <w:pPr>
        <w:pStyle w:val="H23GA"/>
        <w:rPr>
          <w:rtl/>
        </w:rPr>
      </w:pPr>
      <w:r w:rsidRPr="00B81C76">
        <w:tab/>
      </w:r>
      <w:r w:rsidRPr="00B81C76">
        <w:tab/>
      </w:r>
      <w:r w:rsidRPr="00B81C76">
        <w:rPr>
          <w:rtl/>
        </w:rPr>
        <w:t>مسائل أخرى</w:t>
      </w:r>
    </w:p>
    <w:p w:rsidR="00304A46" w:rsidRPr="00DF34A1" w:rsidRDefault="00304A46" w:rsidP="00304A46">
      <w:pPr>
        <w:pStyle w:val="SingleTxtGA"/>
        <w:rPr>
          <w:b/>
          <w:bCs/>
          <w:rtl/>
          <w:lang w:eastAsia="zh-TW"/>
        </w:rPr>
      </w:pPr>
      <w:r>
        <w:rPr>
          <w:rFonts w:hint="cs"/>
          <w:rtl/>
          <w:lang w:eastAsia="zh-TW"/>
        </w:rPr>
        <w:t>16-</w:t>
      </w:r>
      <w:r>
        <w:rPr>
          <w:rFonts w:hint="cs"/>
          <w:rtl/>
          <w:lang w:eastAsia="zh-TW"/>
        </w:rPr>
        <w:tab/>
      </w:r>
      <w:dir w:val="rtl">
        <w:r w:rsidRPr="00DF34A1">
          <w:rPr>
            <w:b/>
            <w:bCs/>
            <w:rtl/>
            <w:lang w:eastAsia="zh-TW"/>
          </w:rPr>
          <w:t xml:space="preserve">تشجع اللجنة الدولة الطرف على النظر في إصدار </w:t>
        </w:r>
        <w:r w:rsidRPr="00DF34A1">
          <w:rPr>
            <w:b/>
            <w:bCs/>
            <w:color w:val="FF0000"/>
            <w:rtl/>
            <w:lang w:eastAsia="zh-TW"/>
          </w:rPr>
          <w:t>[الإعلان] [الإعلانين]</w:t>
        </w:r>
        <w:r w:rsidRPr="00DF34A1">
          <w:rPr>
            <w:b/>
            <w:bCs/>
            <w:rtl/>
            <w:lang w:eastAsia="zh-TW"/>
          </w:rPr>
          <w:t xml:space="preserve"> المنصوص </w:t>
        </w:r>
        <w:r w:rsidRPr="00DF34A1">
          <w:rPr>
            <w:b/>
            <w:bCs/>
            <w:color w:val="FF0000"/>
            <w:rtl/>
            <w:lang w:eastAsia="zh-TW"/>
          </w:rPr>
          <w:t>[عليه] [عليهما]</w:t>
        </w:r>
        <w:r w:rsidRPr="00DF34A1">
          <w:rPr>
            <w:b/>
            <w:bCs/>
            <w:rtl/>
            <w:lang w:eastAsia="zh-TW"/>
          </w:rPr>
          <w:t xml:space="preserve"> في </w:t>
        </w:r>
        <w:r w:rsidRPr="00DF34A1">
          <w:rPr>
            <w:b/>
            <w:bCs/>
            <w:color w:val="FF0000"/>
            <w:rtl/>
            <w:lang w:eastAsia="zh-TW"/>
          </w:rPr>
          <w:t xml:space="preserve">[المادة 22] [المادتين 21 </w:t>
        </w:r>
        <w:proofErr w:type="spellStart"/>
        <w:r w:rsidRPr="00DF34A1">
          <w:rPr>
            <w:b/>
            <w:bCs/>
            <w:color w:val="FF0000"/>
            <w:rtl/>
            <w:lang w:eastAsia="zh-TW"/>
          </w:rPr>
          <w:t>و22</w:t>
        </w:r>
        <w:proofErr w:type="spellEnd"/>
        <w:r w:rsidRPr="00DF34A1">
          <w:rPr>
            <w:b/>
            <w:bCs/>
            <w:color w:val="FF0000"/>
            <w:rtl/>
            <w:lang w:eastAsia="zh-TW"/>
          </w:rPr>
          <w:t xml:space="preserve">] </w:t>
        </w:r>
        <w:r w:rsidRPr="00DF34A1">
          <w:rPr>
            <w:b/>
            <w:bCs/>
            <w:rtl/>
            <w:lang w:eastAsia="zh-TW"/>
          </w:rPr>
          <w:t xml:space="preserve">من الاتفاقية، </w:t>
        </w:r>
        <w:r w:rsidRPr="00DF34A1">
          <w:rPr>
            <w:b/>
            <w:bCs/>
            <w:color w:val="FF0000"/>
            <w:rtl/>
            <w:lang w:eastAsia="zh-TW"/>
          </w:rPr>
          <w:t>[</w:t>
        </w:r>
        <w:r w:rsidRPr="00DF34A1">
          <w:rPr>
            <w:b/>
            <w:bCs/>
            <w:rtl/>
            <w:lang w:eastAsia="zh-TW"/>
          </w:rPr>
          <w:t>والاعتراف بذلك باختصاص اللجنة في تلقي البلاغات الواردة من الأفراد الخاضعين لولايتها القضائية والنظر فيها</w:t>
        </w:r>
        <w:proofErr w:type="gramStart"/>
        <w:r w:rsidRPr="00DF34A1">
          <w:rPr>
            <w:b/>
            <w:bCs/>
            <w:color w:val="FF0000"/>
            <w:rtl/>
            <w:lang w:eastAsia="zh-TW"/>
          </w:rPr>
          <w:t>]</w:t>
        </w:r>
        <w:r w:rsidRPr="00DF34A1">
          <w:rPr>
            <w:b/>
            <w:bCs/>
            <w:rtl/>
            <w:lang w:eastAsia="zh-TW"/>
          </w:rPr>
          <w:t>.</w:t>
        </w:r>
        <w:r w:rsidRPr="00DF34A1">
          <w:rPr>
            <w:rFonts w:cs="Times New Roman" w:hint="cs"/>
            <w:b/>
            <w:bCs/>
            <w:rtl/>
            <w:lang w:eastAsia="zh-TW"/>
          </w:rPr>
          <w:t>‬</w:t>
        </w:r>
        <w:r w:rsidRPr="00DF34A1">
          <w:rPr>
            <w:rFonts w:cs="Times New Roman" w:hint="cs"/>
            <w:b/>
            <w:bCs/>
            <w:rtl/>
            <w:lang w:eastAsia="zh-TW"/>
          </w:rPr>
          <w:t>‬</w:t>
        </w:r>
        <w:proofErr w:type="gramEnd"/>
        <w:r w:rsidRPr="00DF34A1">
          <w:rPr>
            <w:rFonts w:cs="Times New Roman" w:hint="cs"/>
            <w:b/>
            <w:bCs/>
            <w:rtl/>
            <w:lang w:eastAsia="zh-TW"/>
          </w:rPr>
          <w:t>‬</w:t>
        </w:r>
        <w:r w:rsidRPr="00DF34A1">
          <w:rPr>
            <w:rFonts w:cs="Times New Roman" w:hint="cs"/>
            <w:b/>
            <w:bCs/>
            <w:rtl/>
            <w:lang w:eastAsia="zh-TW"/>
          </w:rPr>
          <w:t>‬</w:t>
        </w:r>
        <w:r w:rsidRPr="00DF34A1">
          <w:rPr>
            <w:rFonts w:cs="Times New Roman" w:hint="cs"/>
            <w:b/>
            <w:bCs/>
            <w:rtl/>
            <w:lang w:eastAsia="zh-TW"/>
          </w:rPr>
          <w:t>‬</w:t>
        </w:r>
        <w:r w:rsidRPr="00DF34A1">
          <w:rPr>
            <w:rFonts w:cs="Times New Roman" w:hint="cs"/>
            <w:b/>
            <w:bCs/>
            <w:rtl/>
            <w:lang w:eastAsia="zh-TW"/>
          </w:rPr>
          <w:t>‬</w:t>
        </w:r>
        <w:r w:rsidRPr="00DF34A1">
          <w:rPr>
            <w:rFonts w:cs="Times New Roman" w:hint="cs"/>
            <w:b/>
            <w:bCs/>
            <w:rtl/>
            <w:lang w:eastAsia="zh-TW"/>
          </w:rPr>
          <w:t>‬</w:t>
        </w:r>
        <w:r w:rsidRPr="00DF34A1">
          <w:rPr>
            <w:b/>
            <w:bCs/>
          </w:rPr>
          <w:t>‬</w:t>
        </w:r>
        <w:r w:rsidRPr="00DF34A1">
          <w:rPr>
            <w:b/>
            <w:bCs/>
          </w:rPr>
          <w:t>‬</w:t>
        </w:r>
        <w:r w:rsidRPr="00DF34A1">
          <w:rPr>
            <w:b/>
            <w:bCs/>
          </w:rPr>
          <w:t>‬</w:t>
        </w:r>
        <w:r w:rsidRPr="00DF34A1">
          <w:rPr>
            <w:b/>
            <w:bCs/>
          </w:rPr>
          <w:t>‬</w:t>
        </w:r>
        <w:r w:rsidRPr="00DF34A1">
          <w:rPr>
            <w:b/>
            <w:bCs/>
          </w:rPr>
          <w:t>‬</w:t>
        </w:r>
        <w:r w:rsidRPr="00DF34A1">
          <w:rPr>
            <w:b/>
            <w:bCs/>
          </w:rPr>
          <w:t>‬</w:t>
        </w:r>
        <w:r>
          <w:t>‬</w:t>
        </w:r>
        <w:r>
          <w:t>‬</w:t>
        </w:r>
        <w:r>
          <w:t>‬</w:t>
        </w:r>
        <w:r>
          <w:t>‬</w:t>
        </w:r>
        <w:r>
          <w:t>‬</w:t>
        </w:r>
        <w:r>
          <w:t>‬</w:t>
        </w:r>
        <w:r>
          <w:t>‬</w:t>
        </w:r>
        <w:r w:rsidR="00D913D4">
          <w:t>‬</w:t>
        </w:r>
        <w:r w:rsidR="00972CF8">
          <w:t>‬</w:t>
        </w:r>
        <w:r w:rsidR="00B71087">
          <w:t>‬</w:t>
        </w:r>
        <w:r w:rsidR="00832019">
          <w:t>‬</w:t>
        </w:r>
        <w:r w:rsidR="00E702CF">
          <w:t>‬</w:t>
        </w:r>
        <w:r w:rsidR="002C7B30">
          <w:t>‬</w:t>
        </w:r>
        <w:r w:rsidR="00B1680F">
          <w:t>‬</w:t>
        </w:r>
      </w:dir>
    </w:p>
    <w:p w:rsidR="00304A46" w:rsidRPr="003F6F37" w:rsidRDefault="00304A46" w:rsidP="00304A46">
      <w:pPr>
        <w:pStyle w:val="SingleTxtGA"/>
        <w:rPr>
          <w:b/>
          <w:bCs/>
          <w:rtl/>
          <w:lang w:eastAsia="zh-TW"/>
        </w:rPr>
      </w:pPr>
      <w:r>
        <w:rPr>
          <w:rFonts w:hint="cs"/>
          <w:rtl/>
          <w:lang w:eastAsia="zh-TW"/>
        </w:rPr>
        <w:t>17-</w:t>
      </w:r>
      <w:r>
        <w:rPr>
          <w:rFonts w:hint="cs"/>
          <w:rtl/>
          <w:lang w:eastAsia="zh-TW"/>
        </w:rPr>
        <w:tab/>
      </w:r>
      <w:dir w:val="rtl">
        <w:r w:rsidRPr="003F6F37">
          <w:rPr>
            <w:b/>
            <w:bCs/>
            <w:rtl/>
            <w:lang w:eastAsia="zh-TW"/>
          </w:rPr>
          <w:t xml:space="preserve">وتدعو اللجنة الدولة الطرف إلى </w:t>
        </w:r>
        <w:r w:rsidRPr="003F6F37">
          <w:rPr>
            <w:b/>
            <w:bCs/>
            <w:color w:val="FF0000"/>
            <w:rtl/>
            <w:lang w:eastAsia="zh-TW"/>
          </w:rPr>
          <w:t>[النظر في التصديق] [التصديق]</w:t>
        </w:r>
        <w:r w:rsidRPr="003F6F37">
          <w:rPr>
            <w:b/>
            <w:bCs/>
            <w:rtl/>
            <w:lang w:eastAsia="zh-TW"/>
          </w:rPr>
          <w:t xml:space="preserve"> على معاهدات الأمم المتحدة الأساسية لحقوق الإنسان التي لم تنضم إليها </w:t>
        </w:r>
        <w:proofErr w:type="gramStart"/>
        <w:r w:rsidRPr="003F6F37">
          <w:rPr>
            <w:b/>
            <w:bCs/>
            <w:rtl/>
            <w:lang w:eastAsia="zh-TW"/>
          </w:rPr>
          <w:t>بعد</w:t>
        </w:r>
        <w:r w:rsidRPr="003F6F37">
          <w:rPr>
            <w:b/>
            <w:bCs/>
            <w:color w:val="FF0000"/>
            <w:rtl/>
            <w:lang w:eastAsia="zh-TW"/>
          </w:rPr>
          <w:t>[</w:t>
        </w:r>
        <w:proofErr w:type="gramEnd"/>
        <w:r w:rsidRPr="003F6F37">
          <w:rPr>
            <w:b/>
            <w:bCs/>
            <w:rtl/>
            <w:lang w:eastAsia="zh-TW"/>
          </w:rPr>
          <w:t>، وهي</w:t>
        </w:r>
        <w:r w:rsidRPr="003F6F37">
          <w:rPr>
            <w:rFonts w:hint="cs"/>
            <w:b/>
            <w:bCs/>
            <w:rtl/>
            <w:lang w:eastAsia="zh-TW"/>
          </w:rPr>
          <w:t xml:space="preserve"> </w:t>
        </w:r>
        <w:r w:rsidRPr="003F6F37">
          <w:rPr>
            <w:b/>
            <w:bCs/>
            <w:rtl/>
            <w:lang w:eastAsia="zh-TW"/>
          </w:rPr>
          <w:t>...</w:t>
        </w:r>
        <w:r w:rsidRPr="003F6F37">
          <w:rPr>
            <w:b/>
            <w:bCs/>
            <w:color w:val="FF0000"/>
            <w:rtl/>
            <w:lang w:eastAsia="zh-TW"/>
          </w:rPr>
          <w:t>]</w:t>
        </w:r>
        <w:r w:rsidRPr="003F6F37">
          <w:rPr>
            <w:b/>
            <w:bCs/>
            <w:rtl/>
            <w:lang w:eastAsia="zh-TW"/>
          </w:rPr>
          <w:t>.</w:t>
        </w:r>
        <w:r w:rsidRPr="003F6F37">
          <w:rPr>
            <w:b/>
            <w:bCs/>
          </w:rPr>
          <w:t>‬</w:t>
        </w:r>
        <w:r w:rsidRPr="003F6F37">
          <w:rPr>
            <w:b/>
            <w:bCs/>
          </w:rPr>
          <w:t>‬</w:t>
        </w:r>
        <w:r w:rsidRPr="003F6F37">
          <w:rPr>
            <w:b/>
            <w:bCs/>
          </w:rPr>
          <w:t>‬</w:t>
        </w:r>
        <w:r w:rsidRPr="003F6F37">
          <w:rPr>
            <w:b/>
            <w:bCs/>
          </w:rPr>
          <w:t>‬</w:t>
        </w:r>
        <w:r w:rsidRPr="003F6F37">
          <w:rPr>
            <w:b/>
            <w:bCs/>
          </w:rPr>
          <w:t>‬</w:t>
        </w:r>
        <w:r w:rsidRPr="003F6F37">
          <w:rPr>
            <w:b/>
            <w:bCs/>
          </w:rPr>
          <w:t>‬</w:t>
        </w:r>
        <w:r w:rsidRPr="003F6F37">
          <w:rPr>
            <w:b/>
            <w:bCs/>
          </w:rPr>
          <w:t>‬</w:t>
        </w:r>
        <w:r w:rsidRPr="003F6F37">
          <w:rPr>
            <w:b/>
            <w:bCs/>
          </w:rPr>
          <w:t>‬</w:t>
        </w:r>
        <w:r>
          <w:t>‬</w:t>
        </w:r>
        <w:r>
          <w:t>‬</w:t>
        </w:r>
        <w:r>
          <w:t>‬</w:t>
        </w:r>
        <w:r>
          <w:t>‬</w:t>
        </w:r>
        <w:r>
          <w:t>‬</w:t>
        </w:r>
        <w:r w:rsidR="00D913D4">
          <w:t>‬</w:t>
        </w:r>
        <w:r w:rsidR="00972CF8">
          <w:t>‬</w:t>
        </w:r>
        <w:r w:rsidR="00B71087">
          <w:t>‬</w:t>
        </w:r>
        <w:r w:rsidR="00832019">
          <w:t>‬</w:t>
        </w:r>
        <w:r w:rsidR="00E702CF">
          <w:t>‬</w:t>
        </w:r>
        <w:r w:rsidR="002C7B30">
          <w:t>‬</w:t>
        </w:r>
        <w:r w:rsidR="00B1680F">
          <w:t>‬</w:t>
        </w:r>
      </w:dir>
    </w:p>
    <w:p w:rsidR="00304A46" w:rsidRPr="005C6B4E" w:rsidRDefault="00304A46" w:rsidP="00304A46">
      <w:pPr>
        <w:pStyle w:val="SingleTxtGA"/>
        <w:rPr>
          <w:b/>
          <w:bCs/>
          <w:rtl/>
          <w:lang w:eastAsia="zh-TW"/>
        </w:rPr>
      </w:pPr>
      <w:r>
        <w:rPr>
          <w:rFonts w:hint="cs"/>
          <w:rtl/>
          <w:lang w:eastAsia="zh-TW"/>
        </w:rPr>
        <w:t>18-</w:t>
      </w:r>
      <w:r>
        <w:rPr>
          <w:rFonts w:hint="cs"/>
          <w:rtl/>
          <w:lang w:eastAsia="zh-TW"/>
        </w:rPr>
        <w:tab/>
      </w:r>
      <w:r w:rsidRPr="005C6B4E">
        <w:rPr>
          <w:b/>
          <w:bCs/>
          <w:rtl/>
          <w:lang w:eastAsia="zh-TW"/>
        </w:rPr>
        <w:t xml:space="preserve">ويُطلب إلى الدولة الطرف أن تنشر على نطاق واسع التقرير المقدم إلى اللجنة وهذه الملاحظات الختامية، باللغات المناسبة، وذلك عن طريق المواقع الرسمية على الإنترنت ووسائط الإعلام والمنظمات غير </w:t>
      </w:r>
      <w:proofErr w:type="gramStart"/>
      <w:r w:rsidRPr="005C6B4E">
        <w:rPr>
          <w:b/>
          <w:bCs/>
          <w:rtl/>
          <w:lang w:eastAsia="zh-TW"/>
        </w:rPr>
        <w:t>الحكومية.</w:t>
      </w:r>
      <w:r w:rsidRPr="005C6B4E">
        <w:rPr>
          <w:rFonts w:cs="Times New Roman" w:hint="cs"/>
          <w:b/>
          <w:bCs/>
          <w:rtl/>
          <w:lang w:eastAsia="zh-TW"/>
        </w:rPr>
        <w:t>‬</w:t>
      </w:r>
      <w:r w:rsidRPr="005C6B4E">
        <w:rPr>
          <w:rFonts w:cs="Times New Roman" w:hint="cs"/>
          <w:b/>
          <w:bCs/>
          <w:rtl/>
          <w:lang w:eastAsia="zh-TW"/>
        </w:rPr>
        <w:t>‬</w:t>
      </w:r>
      <w:proofErr w:type="gramEnd"/>
    </w:p>
    <w:p w:rsidR="00304A46" w:rsidRPr="00DF34A1" w:rsidRDefault="00304A46" w:rsidP="00304A46">
      <w:pPr>
        <w:pStyle w:val="SingleTxtGA"/>
        <w:rPr>
          <w:b/>
          <w:bCs/>
          <w:rtl/>
          <w:lang w:eastAsia="zh-TW"/>
        </w:rPr>
      </w:pPr>
      <w:r w:rsidRPr="00DF34A1">
        <w:rPr>
          <w:b/>
          <w:bCs/>
          <w:color w:val="FF0000"/>
          <w:rtl/>
          <w:lang w:eastAsia="zh-TW"/>
        </w:rPr>
        <w:t>[</w:t>
      </w:r>
      <w:r>
        <w:rPr>
          <w:rFonts w:hint="cs"/>
          <w:rtl/>
          <w:lang w:eastAsia="zh-TW"/>
        </w:rPr>
        <w:t>19-</w:t>
      </w:r>
      <w:r>
        <w:rPr>
          <w:rFonts w:hint="cs"/>
          <w:rtl/>
          <w:lang w:eastAsia="zh-TW"/>
        </w:rPr>
        <w:tab/>
      </w:r>
      <w:dir w:val="rtl">
        <w:r w:rsidRPr="00DF34A1">
          <w:rPr>
            <w:b/>
            <w:bCs/>
            <w:rtl/>
            <w:lang w:eastAsia="zh-TW"/>
          </w:rPr>
          <w:t xml:space="preserve">والدولة الطرف مدعوة إلى تقديم تقريرها الدوري </w:t>
        </w:r>
        <w:r w:rsidRPr="00DF34A1">
          <w:rPr>
            <w:b/>
            <w:bCs/>
            <w:color w:val="FF0000"/>
            <w:rtl/>
            <w:lang w:eastAsia="zh-TW"/>
          </w:rPr>
          <w:t xml:space="preserve">الرقم </w:t>
        </w:r>
        <w:r w:rsidRPr="00DF34A1">
          <w:rPr>
            <w:b/>
            <w:bCs/>
            <w:rtl/>
            <w:lang w:eastAsia="zh-TW"/>
          </w:rPr>
          <w:t xml:space="preserve">بحلول </w:t>
        </w:r>
        <w:r w:rsidRPr="00DF34A1">
          <w:rPr>
            <w:b/>
            <w:bCs/>
            <w:color w:val="FF0000"/>
            <w:rtl/>
            <w:lang w:eastAsia="zh-TW"/>
          </w:rPr>
          <w:t>التاريخ</w:t>
        </w:r>
        <w:r w:rsidRPr="00DF34A1">
          <w:rPr>
            <w:b/>
            <w:bCs/>
            <w:rtl/>
            <w:lang w:eastAsia="zh-TW"/>
          </w:rPr>
          <w:t xml:space="preserve">. </w:t>
        </w:r>
        <w:r w:rsidRPr="00DF34A1">
          <w:rPr>
            <w:b/>
            <w:bCs/>
            <w:color w:val="FF0000"/>
            <w:rtl/>
            <w:lang w:eastAsia="zh-TW"/>
          </w:rPr>
          <w:t>[ولهذه الغاية] [ولهذا الغرض]</w:t>
        </w:r>
        <w:r w:rsidRPr="00DF34A1">
          <w:rPr>
            <w:b/>
            <w:bCs/>
            <w:rtl/>
            <w:lang w:eastAsia="zh-TW"/>
          </w:rPr>
          <w:t>، و</w:t>
        </w:r>
        <w:r w:rsidRPr="00DF34A1">
          <w:rPr>
            <w:b/>
            <w:bCs/>
            <w:color w:val="FF0000"/>
            <w:rtl/>
            <w:lang w:eastAsia="zh-TW"/>
          </w:rPr>
          <w:t>[بالنظر إلى أن] [وبما أن]</w:t>
        </w:r>
        <w:r w:rsidRPr="00DF34A1">
          <w:rPr>
            <w:b/>
            <w:bCs/>
            <w:rtl/>
            <w:lang w:eastAsia="zh-TW"/>
          </w:rPr>
          <w:t xml:space="preserve"> الدولة الطرف وافقت على تقديم تقاريرها إلى اللجنة عملاً بالإجراء المبسط لتقديم التقارير، فإن اللجنة ستحيل إليها، في الوقت المناسب، قائمة مسائل قبل تقديم</w:t>
        </w:r>
        <w:r>
          <w:rPr>
            <w:rFonts w:hint="cs"/>
            <w:b/>
            <w:bCs/>
            <w:rtl/>
            <w:lang w:eastAsia="zh-TW"/>
          </w:rPr>
          <w:t xml:space="preserve"> </w:t>
        </w:r>
        <w:r w:rsidRPr="00DF34A1">
          <w:rPr>
            <w:b/>
            <w:bCs/>
            <w:rtl/>
            <w:lang w:eastAsia="zh-TW"/>
          </w:rPr>
          <w:t xml:space="preserve">تقريرها. </w:t>
        </w:r>
        <w:dir w:val="rtl">
          <w:r w:rsidRPr="00DF34A1">
            <w:rPr>
              <w:b/>
              <w:bCs/>
              <w:rtl/>
              <w:lang w:eastAsia="zh-TW"/>
            </w:rPr>
            <w:t xml:space="preserve">والدولة الطرف مدعوة أيضاً إلى تقديم </w:t>
          </w:r>
          <w:r w:rsidRPr="00DF34A1">
            <w:rPr>
              <w:b/>
              <w:bCs/>
              <w:rtl/>
              <w:lang w:eastAsia="zh-TW"/>
            </w:rPr>
            <w:lastRenderedPageBreak/>
            <w:t xml:space="preserve">وثيقتها الأساسية الموحدة وفقاً للمتطلبات الواردة في المبادئ التوجيهية المنسقة لتقديم التقارير بموجب المعاهدات الدولية لحقوق </w:t>
          </w:r>
          <w:proofErr w:type="gramStart"/>
          <w:r w:rsidRPr="00DF34A1">
            <w:rPr>
              <w:b/>
              <w:bCs/>
              <w:rtl/>
              <w:lang w:eastAsia="zh-TW"/>
            </w:rPr>
            <w:t xml:space="preserve">الإنسان </w:t>
          </w:r>
          <w:r w:rsidR="000D53F5">
            <w:rPr>
              <w:b/>
              <w:bCs/>
            </w:rPr>
            <w:t>)</w:t>
          </w:r>
          <w:proofErr w:type="spellStart"/>
          <w:r w:rsidRPr="00DF34A1">
            <w:rPr>
              <w:b/>
              <w:bCs/>
            </w:rPr>
            <w:t>HRI</w:t>
          </w:r>
          <w:proofErr w:type="spellEnd"/>
          <w:proofErr w:type="gramEnd"/>
          <w:r w:rsidRPr="00DF34A1">
            <w:rPr>
              <w:b/>
              <w:bCs/>
            </w:rPr>
            <w:t>/</w:t>
          </w:r>
          <w:proofErr w:type="spellStart"/>
          <w:r w:rsidRPr="00DF34A1">
            <w:rPr>
              <w:b/>
              <w:bCs/>
            </w:rPr>
            <w:t>GEN.2</w:t>
          </w:r>
          <w:proofErr w:type="spellEnd"/>
          <w:r w:rsidRPr="00DF34A1">
            <w:rPr>
              <w:b/>
              <w:bCs/>
            </w:rPr>
            <w:t>/</w:t>
          </w:r>
          <w:proofErr w:type="spellStart"/>
          <w:r w:rsidRPr="00DF34A1">
            <w:rPr>
              <w:b/>
              <w:bCs/>
            </w:rPr>
            <w:t>Rev.6</w:t>
          </w:r>
          <w:proofErr w:type="spellEnd"/>
          <w:r w:rsidR="000D53F5">
            <w:rPr>
              <w:b/>
              <w:bCs/>
            </w:rPr>
            <w:t>(</w:t>
          </w:r>
          <w:r w:rsidRPr="00DF34A1">
            <w:rPr>
              <w:b/>
              <w:bCs/>
              <w:rtl/>
              <w:lang w:eastAsia="zh-TW"/>
            </w:rPr>
            <w:t>.</w:t>
          </w:r>
          <w:r w:rsidRPr="00DF34A1">
            <w:rPr>
              <w:rFonts w:cs="Times New Roman" w:hint="cs"/>
              <w:b/>
              <w:bCs/>
              <w:color w:val="FF0000"/>
              <w:rtl/>
              <w:lang w:eastAsia="zh-TW"/>
            </w:rPr>
            <w:t>‬</w:t>
          </w:r>
          <w:r w:rsidRPr="00DF34A1">
            <w:rPr>
              <w:b/>
              <w:bCs/>
              <w:color w:val="FF0000"/>
              <w:rtl/>
              <w:lang w:eastAsia="zh-TW"/>
            </w:rPr>
            <w:t>]</w:t>
          </w:r>
          <w:r w:rsidRPr="00DF34A1">
            <w:rPr>
              <w:b/>
              <w:bCs/>
            </w:rPr>
            <w:t>‬</w:t>
          </w:r>
          <w:r w:rsidRPr="00DF34A1">
            <w:rPr>
              <w:b/>
              <w:bCs/>
            </w:rPr>
            <w:t>‬</w:t>
          </w:r>
          <w:r w:rsidRPr="00DF34A1">
            <w:rPr>
              <w:b/>
              <w:bCs/>
            </w:rPr>
            <w:t>‬</w:t>
          </w:r>
          <w:r w:rsidRPr="00DF34A1">
            <w:rPr>
              <w:b/>
              <w:bCs/>
            </w:rPr>
            <w:t>‬</w:t>
          </w:r>
          <w:r w:rsidRPr="00DF34A1">
            <w:rPr>
              <w:b/>
              <w:bCs/>
            </w:rPr>
            <w:t>‬</w:t>
          </w:r>
          <w:r w:rsidRPr="00DF34A1">
            <w:rPr>
              <w:b/>
              <w:bCs/>
            </w:rPr>
            <w:t>‬</w:t>
          </w:r>
          <w:r w:rsidRPr="00DF34A1">
            <w:rPr>
              <w:b/>
              <w:bCs/>
            </w:rPr>
            <w:t>‬</w:t>
          </w:r>
          <w:r w:rsidRPr="00DF34A1">
            <w:rPr>
              <w:b/>
              <w:bCs/>
            </w:rPr>
            <w:t>‬</w:t>
          </w:r>
          <w:r w:rsidRPr="00DF34A1">
            <w:rPr>
              <w:b/>
              <w:bCs/>
            </w:rPr>
            <w:t>‬</w:t>
          </w:r>
          <w:r w:rsidRPr="00DF34A1">
            <w:rPr>
              <w:b/>
              <w:bCs/>
            </w:rPr>
            <w:t>‬</w:t>
          </w:r>
          <w:r w:rsidRPr="00DF34A1">
            <w:rPr>
              <w:b/>
              <w:bCs/>
            </w:rPr>
            <w:t>‬</w:t>
          </w:r>
          <w:r w:rsidRPr="00DF34A1">
            <w:rPr>
              <w:b/>
              <w:bCs/>
            </w:rPr>
            <w:t>‬</w:t>
          </w:r>
          <w:r>
            <w:t>‬</w:t>
          </w:r>
          <w:r>
            <w:t>‬</w:t>
          </w:r>
          <w:r>
            <w:t>‬</w:t>
          </w:r>
          <w:r>
            <w:t>‬</w:t>
          </w:r>
          <w:r>
            <w:t>‬</w:t>
          </w:r>
          <w:r>
            <w:t>‬</w:t>
          </w:r>
          <w:r>
            <w:t>‬</w:t>
          </w:r>
          <w:r>
            <w:t>‬</w:t>
          </w:r>
          <w:r>
            <w:t>‬</w:t>
          </w:r>
          <w:r>
            <w:t>‬</w:t>
          </w:r>
          <w:r>
            <w:t>‬</w:t>
          </w:r>
          <w:r>
            <w:t>‬</w:t>
          </w:r>
          <w:r>
            <w:t>‬</w:t>
          </w:r>
          <w:r>
            <w:t>‬</w:t>
          </w:r>
          <w:r w:rsidR="00D913D4">
            <w:t>‬</w:t>
          </w:r>
          <w:r w:rsidR="00D913D4">
            <w:t>‬</w:t>
          </w:r>
          <w:r w:rsidR="00972CF8">
            <w:t>‬</w:t>
          </w:r>
          <w:r w:rsidR="00972CF8">
            <w:t>‬</w:t>
          </w:r>
          <w:r w:rsidR="00B71087">
            <w:t>‬</w:t>
          </w:r>
          <w:r w:rsidR="00B71087">
            <w:t>‬</w:t>
          </w:r>
          <w:r w:rsidR="00832019">
            <w:t>‬</w:t>
          </w:r>
          <w:r w:rsidR="00832019">
            <w:t>‬</w:t>
          </w:r>
          <w:r w:rsidR="00E702CF">
            <w:t>‬</w:t>
          </w:r>
          <w:r w:rsidR="00E702CF">
            <w:t>‬</w:t>
          </w:r>
          <w:r w:rsidR="002C7B30">
            <w:t>‬</w:t>
          </w:r>
          <w:r w:rsidR="002C7B30">
            <w:t>‬</w:t>
          </w:r>
          <w:r w:rsidR="00B1680F">
            <w:t>‬</w:t>
          </w:r>
          <w:r w:rsidR="00B1680F">
            <w:t>‬</w:t>
          </w:r>
        </w:dir>
      </w:dir>
    </w:p>
    <w:p w:rsidR="00304A46" w:rsidRPr="00DF34A1" w:rsidRDefault="00304A46" w:rsidP="00304A46">
      <w:pPr>
        <w:pStyle w:val="SingleTxtGA"/>
        <w:rPr>
          <w:b/>
          <w:bCs/>
          <w:rtl/>
          <w:lang w:eastAsia="zh-TW"/>
        </w:rPr>
      </w:pPr>
      <w:r w:rsidRPr="00DF34A1">
        <w:rPr>
          <w:b/>
          <w:bCs/>
          <w:color w:val="FF0000"/>
          <w:rtl/>
          <w:lang w:eastAsia="zh-TW"/>
        </w:rPr>
        <w:t>[</w:t>
      </w:r>
      <w:r>
        <w:rPr>
          <w:rFonts w:hint="cs"/>
          <w:rtl/>
          <w:lang w:eastAsia="zh-TW"/>
        </w:rPr>
        <w:t>19-</w:t>
      </w:r>
      <w:r>
        <w:rPr>
          <w:rFonts w:hint="cs"/>
          <w:rtl/>
          <w:lang w:eastAsia="zh-TW"/>
        </w:rPr>
        <w:tab/>
      </w:r>
      <w:dir w:val="rtl">
        <w:r w:rsidRPr="00DF34A1">
          <w:rPr>
            <w:b/>
            <w:bCs/>
            <w:rtl/>
            <w:lang w:eastAsia="zh-TW"/>
          </w:rPr>
          <w:t xml:space="preserve">وتطلب اللجنة إلى الدولة الطرف أن تقدم تقريرها الدوري المقبل، الذي سيكون تقريرها </w:t>
        </w:r>
        <w:r w:rsidRPr="00DF34A1">
          <w:rPr>
            <w:b/>
            <w:bCs/>
            <w:color w:val="FF0000"/>
            <w:rtl/>
            <w:lang w:eastAsia="zh-TW"/>
          </w:rPr>
          <w:t>الرقم</w:t>
        </w:r>
        <w:r w:rsidRPr="00DF34A1">
          <w:rPr>
            <w:b/>
            <w:bCs/>
            <w:rtl/>
            <w:lang w:eastAsia="zh-TW"/>
          </w:rPr>
          <w:t xml:space="preserve">، بحلول </w:t>
        </w:r>
        <w:r w:rsidRPr="00DF34A1">
          <w:rPr>
            <w:b/>
            <w:bCs/>
            <w:color w:val="FF0000"/>
            <w:rtl/>
            <w:lang w:eastAsia="zh-TW"/>
          </w:rPr>
          <w:t>التاريخ</w:t>
        </w:r>
        <w:r w:rsidRPr="00DF34A1">
          <w:rPr>
            <w:b/>
            <w:bCs/>
            <w:rtl/>
            <w:lang w:eastAsia="zh-TW"/>
          </w:rPr>
          <w:t xml:space="preserve">. ولهذا الغرض، وبالنظر إلى أن الدولة الطرف وافقت على تقديم تقاريرها إلى اللجنة عملاً بالإجراء المبسط لتقديم التقارير، فإن اللجنة ستحيل إليها، في الوقت المناسب، قائمة مسائل قبل تقديم تقريرها. وستشكل ردود الدولة الطرف على قائمة المسائل هذه تقريرها الدوري </w:t>
        </w:r>
        <w:r w:rsidRPr="00DF34A1">
          <w:rPr>
            <w:b/>
            <w:bCs/>
            <w:color w:val="FF0000"/>
            <w:rtl/>
            <w:lang w:eastAsia="zh-TW"/>
          </w:rPr>
          <w:t xml:space="preserve">الرقم </w:t>
        </w:r>
        <w:r w:rsidRPr="00DF34A1">
          <w:rPr>
            <w:b/>
            <w:bCs/>
            <w:rtl/>
            <w:lang w:eastAsia="zh-TW"/>
          </w:rPr>
          <w:t>بموجب المادة 19 من الاتفاقية</w:t>
        </w:r>
        <w:proofErr w:type="gramStart"/>
        <w:r w:rsidRPr="00DF34A1">
          <w:rPr>
            <w:b/>
            <w:bCs/>
            <w:rtl/>
            <w:lang w:eastAsia="zh-TW"/>
          </w:rPr>
          <w:t>.</w:t>
        </w:r>
        <w:r w:rsidRPr="00DF34A1">
          <w:rPr>
            <w:rFonts w:cs="Times New Roman" w:hint="cs"/>
            <w:b/>
            <w:bCs/>
            <w:rtl/>
            <w:lang w:eastAsia="zh-TW"/>
          </w:rPr>
          <w:t>‬</w:t>
        </w:r>
        <w:r w:rsidRPr="00DF34A1">
          <w:rPr>
            <w:b/>
            <w:bCs/>
            <w:color w:val="FF0000"/>
            <w:rtl/>
            <w:lang w:eastAsia="zh-TW"/>
          </w:rPr>
          <w:t>]</w:t>
        </w:r>
        <w:r w:rsidRPr="00DF34A1">
          <w:rPr>
            <w:b/>
            <w:bCs/>
          </w:rPr>
          <w:t>‬</w:t>
        </w:r>
        <w:r w:rsidRPr="00DF34A1">
          <w:rPr>
            <w:b/>
            <w:bCs/>
          </w:rPr>
          <w:t>‬</w:t>
        </w:r>
        <w:proofErr w:type="gramEnd"/>
        <w:r w:rsidRPr="00DF34A1">
          <w:rPr>
            <w:b/>
            <w:bCs/>
          </w:rPr>
          <w:t>‬</w:t>
        </w:r>
        <w:r w:rsidRPr="00DF34A1">
          <w:rPr>
            <w:b/>
            <w:bCs/>
          </w:rPr>
          <w:t>‬</w:t>
        </w:r>
        <w:r w:rsidRPr="00DF34A1">
          <w:rPr>
            <w:b/>
            <w:bCs/>
          </w:rPr>
          <w:t>‬</w:t>
        </w:r>
        <w:r w:rsidRPr="00DF34A1">
          <w:rPr>
            <w:b/>
            <w:bCs/>
          </w:rPr>
          <w:t>‬</w:t>
        </w:r>
        <w:r>
          <w:t>‬</w:t>
        </w:r>
        <w:r>
          <w:t>‬</w:t>
        </w:r>
        <w:r>
          <w:t>‬</w:t>
        </w:r>
        <w:r>
          <w:t>‬</w:t>
        </w:r>
        <w:r>
          <w:t>‬</w:t>
        </w:r>
        <w:r>
          <w:t>‬</w:t>
        </w:r>
        <w:r>
          <w:t>‬</w:t>
        </w:r>
        <w:r w:rsidR="00D913D4">
          <w:t>‬</w:t>
        </w:r>
        <w:r w:rsidR="00972CF8">
          <w:t>‬</w:t>
        </w:r>
        <w:r w:rsidR="00B71087">
          <w:t>‬</w:t>
        </w:r>
        <w:r w:rsidR="00832019">
          <w:t>‬</w:t>
        </w:r>
        <w:r w:rsidR="00E702CF">
          <w:t>‬</w:t>
        </w:r>
        <w:r w:rsidR="002C7B30">
          <w:t>‬</w:t>
        </w:r>
        <w:r w:rsidR="00B1680F">
          <w:t>‬</w:t>
        </w:r>
      </w:dir>
    </w:p>
    <w:p w:rsidR="00304A46" w:rsidRDefault="00304A46" w:rsidP="00304A46">
      <w:pPr>
        <w:pStyle w:val="SingleTxtGA"/>
        <w:rPr>
          <w:b/>
          <w:bCs/>
          <w:rtl/>
          <w:lang w:eastAsia="zh-TW"/>
        </w:rPr>
      </w:pPr>
      <w:r w:rsidRPr="00DF34A1">
        <w:rPr>
          <w:b/>
          <w:bCs/>
          <w:color w:val="FF0000"/>
          <w:rtl/>
          <w:lang w:eastAsia="zh-TW"/>
        </w:rPr>
        <w:t>[</w:t>
      </w:r>
      <w:r>
        <w:rPr>
          <w:rFonts w:hint="cs"/>
          <w:rtl/>
          <w:lang w:eastAsia="zh-TW"/>
        </w:rPr>
        <w:t>19-</w:t>
      </w:r>
      <w:r>
        <w:rPr>
          <w:rFonts w:hint="cs"/>
          <w:rtl/>
          <w:lang w:eastAsia="zh-TW"/>
        </w:rPr>
        <w:tab/>
      </w:r>
      <w:dir w:val="rtl">
        <w:r w:rsidRPr="00DF34A1">
          <w:rPr>
            <w:b/>
            <w:bCs/>
            <w:rtl/>
            <w:lang w:eastAsia="zh-TW"/>
          </w:rPr>
          <w:t xml:space="preserve">وتطلب اللجنة إلى الدولة الطرف أن تقدم تقريرها الدوري المقبل، الذي سيكون تقريرها </w:t>
        </w:r>
        <w:r w:rsidRPr="00DF34A1">
          <w:rPr>
            <w:b/>
            <w:bCs/>
            <w:color w:val="FF0000"/>
            <w:rtl/>
            <w:lang w:eastAsia="zh-TW"/>
          </w:rPr>
          <w:t>الرقم</w:t>
        </w:r>
        <w:r w:rsidRPr="00DF34A1">
          <w:rPr>
            <w:b/>
            <w:bCs/>
            <w:rtl/>
            <w:lang w:eastAsia="zh-TW"/>
          </w:rPr>
          <w:t xml:space="preserve">، بحلول </w:t>
        </w:r>
        <w:r w:rsidRPr="00DF34A1">
          <w:rPr>
            <w:b/>
            <w:bCs/>
            <w:color w:val="FF0000"/>
            <w:rtl/>
            <w:lang w:eastAsia="zh-TW"/>
          </w:rPr>
          <w:t>التاريخ</w:t>
        </w:r>
        <w:r w:rsidRPr="00DF34A1">
          <w:rPr>
            <w:b/>
            <w:bCs/>
            <w:rtl/>
            <w:lang w:eastAsia="zh-TW"/>
          </w:rPr>
          <w:t xml:space="preserve">. </w:t>
        </w:r>
        <w:dir w:val="rtl">
          <w:r w:rsidRPr="00DF34A1">
            <w:rPr>
              <w:b/>
              <w:bCs/>
              <w:rtl/>
              <w:lang w:eastAsia="zh-TW"/>
            </w:rPr>
            <w:t xml:space="preserve">ولهذا الغرض، تدعو اللجنة الدولة الطرف إلى الموافقة، بحلول </w:t>
          </w:r>
          <w:r w:rsidRPr="00DF34A1">
            <w:rPr>
              <w:b/>
              <w:bCs/>
              <w:color w:val="FF0000"/>
              <w:rtl/>
              <w:lang w:eastAsia="zh-TW"/>
            </w:rPr>
            <w:t>التاريخ</w:t>
          </w:r>
          <w:r w:rsidRPr="00DF34A1">
            <w:rPr>
              <w:b/>
              <w:bCs/>
              <w:rtl/>
              <w:lang w:eastAsia="zh-TW"/>
            </w:rPr>
            <w:t>، على الإجراء المبسط لتقديم التقارير، الذي تحيل اللجنة بموجبه إلى الدولة الطرف قائمة مسائل قبل تقديم</w:t>
          </w:r>
          <w:r>
            <w:rPr>
              <w:rFonts w:hint="cs"/>
              <w:b/>
              <w:bCs/>
              <w:rtl/>
              <w:lang w:eastAsia="zh-TW"/>
            </w:rPr>
            <w:t xml:space="preserve"> </w:t>
          </w:r>
          <w:proofErr w:type="gramStart"/>
          <w:r w:rsidRPr="00DF34A1">
            <w:rPr>
              <w:b/>
              <w:bCs/>
              <w:rtl/>
              <w:lang w:eastAsia="zh-TW"/>
            </w:rPr>
            <w:t>تقريرها.</w:t>
          </w:r>
          <w:r w:rsidRPr="00DF34A1">
            <w:rPr>
              <w:rFonts w:cs="Times New Roman" w:hint="cs"/>
              <w:b/>
              <w:bCs/>
              <w:rtl/>
              <w:lang w:eastAsia="zh-TW"/>
            </w:rPr>
            <w:t>‬</w:t>
          </w:r>
          <w:proofErr w:type="gramEnd"/>
          <w:r w:rsidRPr="00DF34A1">
            <w:rPr>
              <w:b/>
              <w:bCs/>
              <w:rtl/>
              <w:lang w:eastAsia="zh-TW"/>
            </w:rPr>
            <w:t xml:space="preserve"> </w:t>
          </w:r>
          <w:r w:rsidRPr="00DF34A1">
            <w:rPr>
              <w:rFonts w:ascii="Traditional Arabic" w:hAnsi="Traditional Arabic" w:hint="cs"/>
              <w:b/>
              <w:bCs/>
              <w:rtl/>
              <w:lang w:eastAsia="zh-TW"/>
            </w:rPr>
            <w:t>وستشكل</w:t>
          </w:r>
          <w:r w:rsidRPr="00DF34A1">
            <w:rPr>
              <w:b/>
              <w:bCs/>
              <w:rtl/>
              <w:lang w:eastAsia="zh-TW"/>
            </w:rPr>
            <w:t xml:space="preserve"> </w:t>
          </w:r>
          <w:r w:rsidRPr="00DF34A1">
            <w:rPr>
              <w:rFonts w:ascii="Traditional Arabic" w:hAnsi="Traditional Arabic" w:hint="cs"/>
              <w:b/>
              <w:bCs/>
              <w:rtl/>
              <w:lang w:eastAsia="zh-TW"/>
            </w:rPr>
            <w:t>ردود</w:t>
          </w:r>
          <w:r w:rsidRPr="00DF34A1">
            <w:rPr>
              <w:b/>
              <w:bCs/>
              <w:rtl/>
              <w:lang w:eastAsia="zh-TW"/>
            </w:rPr>
            <w:t xml:space="preserve"> </w:t>
          </w:r>
          <w:r w:rsidRPr="00DF34A1">
            <w:rPr>
              <w:rFonts w:ascii="Traditional Arabic" w:hAnsi="Traditional Arabic" w:hint="cs"/>
              <w:b/>
              <w:bCs/>
              <w:rtl/>
              <w:lang w:eastAsia="zh-TW"/>
            </w:rPr>
            <w:t>الدولة</w:t>
          </w:r>
          <w:r w:rsidRPr="00DF34A1">
            <w:rPr>
              <w:b/>
              <w:bCs/>
              <w:rtl/>
              <w:lang w:eastAsia="zh-TW"/>
            </w:rPr>
            <w:t xml:space="preserve"> </w:t>
          </w:r>
          <w:r w:rsidRPr="00DF34A1">
            <w:rPr>
              <w:rFonts w:ascii="Traditional Arabic" w:hAnsi="Traditional Arabic" w:hint="cs"/>
              <w:b/>
              <w:bCs/>
              <w:rtl/>
              <w:lang w:eastAsia="zh-TW"/>
            </w:rPr>
            <w:t>الطرف</w:t>
          </w:r>
          <w:r w:rsidRPr="00DF34A1">
            <w:rPr>
              <w:b/>
              <w:bCs/>
              <w:rtl/>
              <w:lang w:eastAsia="zh-TW"/>
            </w:rPr>
            <w:t xml:space="preserve"> </w:t>
          </w:r>
          <w:r w:rsidRPr="00DF34A1">
            <w:rPr>
              <w:rFonts w:ascii="Traditional Arabic" w:hAnsi="Traditional Arabic" w:hint="cs"/>
              <w:b/>
              <w:bCs/>
              <w:rtl/>
              <w:lang w:eastAsia="zh-TW"/>
            </w:rPr>
            <w:t>على</w:t>
          </w:r>
          <w:r w:rsidRPr="00DF34A1">
            <w:rPr>
              <w:b/>
              <w:bCs/>
              <w:rtl/>
              <w:lang w:eastAsia="zh-TW"/>
            </w:rPr>
            <w:t xml:space="preserve"> </w:t>
          </w:r>
          <w:r w:rsidRPr="00DF34A1">
            <w:rPr>
              <w:rFonts w:ascii="Traditional Arabic" w:hAnsi="Traditional Arabic" w:hint="cs"/>
              <w:b/>
              <w:bCs/>
              <w:rtl/>
              <w:lang w:eastAsia="zh-TW"/>
            </w:rPr>
            <w:t>قائمة</w:t>
          </w:r>
          <w:r w:rsidRPr="00DF34A1">
            <w:rPr>
              <w:b/>
              <w:bCs/>
              <w:rtl/>
              <w:lang w:eastAsia="zh-TW"/>
            </w:rPr>
            <w:t xml:space="preserve"> المسائل هذه تقريرها الدوري </w:t>
          </w:r>
          <w:r w:rsidRPr="00DF34A1">
            <w:rPr>
              <w:b/>
              <w:bCs/>
              <w:color w:val="FF0000"/>
              <w:rtl/>
              <w:lang w:eastAsia="zh-TW"/>
            </w:rPr>
            <w:t xml:space="preserve">الرقم </w:t>
          </w:r>
          <w:r w:rsidRPr="00DF34A1">
            <w:rPr>
              <w:b/>
              <w:bCs/>
              <w:rtl/>
              <w:lang w:eastAsia="zh-TW"/>
            </w:rPr>
            <w:t>بموجب المادة 19 من الاتفاقية.</w:t>
          </w:r>
          <w:r w:rsidRPr="00DF34A1">
            <w:rPr>
              <w:rFonts w:cs="Times New Roman" w:hint="cs"/>
              <w:b/>
              <w:bCs/>
              <w:rtl/>
              <w:lang w:eastAsia="zh-TW"/>
            </w:rPr>
            <w:t>‬</w:t>
          </w:r>
          <w:r w:rsidRPr="00DF34A1">
            <w:rPr>
              <w:b/>
              <w:bCs/>
              <w:color w:val="FF0000"/>
              <w:rtl/>
              <w:lang w:eastAsia="zh-TW"/>
            </w:rPr>
            <w:t>]</w:t>
          </w:r>
          <w:r w:rsidRPr="00DF34A1">
            <w:rPr>
              <w:b/>
              <w:bCs/>
            </w:rPr>
            <w:t>‬</w:t>
          </w:r>
          <w:r w:rsidRPr="00DF34A1">
            <w:rPr>
              <w:b/>
              <w:bCs/>
            </w:rPr>
            <w:t>‬</w:t>
          </w:r>
          <w:r w:rsidRPr="00DF34A1">
            <w:rPr>
              <w:b/>
              <w:bCs/>
            </w:rPr>
            <w:t>‬</w:t>
          </w:r>
          <w:r w:rsidRPr="00DF34A1">
            <w:rPr>
              <w:b/>
              <w:bCs/>
            </w:rPr>
            <w:t>‬</w:t>
          </w:r>
          <w:r w:rsidRPr="00DF34A1">
            <w:rPr>
              <w:b/>
              <w:bCs/>
            </w:rPr>
            <w:t>‬</w:t>
          </w:r>
          <w:r w:rsidRPr="00DF34A1">
            <w:rPr>
              <w:b/>
              <w:bCs/>
            </w:rPr>
            <w:t>‬</w:t>
          </w:r>
          <w:r w:rsidRPr="00DF34A1">
            <w:rPr>
              <w:b/>
              <w:bCs/>
            </w:rPr>
            <w:t>‬</w:t>
          </w:r>
          <w:r w:rsidRPr="00DF34A1">
            <w:rPr>
              <w:b/>
              <w:bCs/>
            </w:rPr>
            <w:t>‬</w:t>
          </w:r>
          <w:r w:rsidRPr="00DF34A1">
            <w:rPr>
              <w:b/>
              <w:bCs/>
            </w:rPr>
            <w:t>‬</w:t>
          </w:r>
          <w:r w:rsidRPr="00DF34A1">
            <w:rPr>
              <w:b/>
              <w:bCs/>
            </w:rPr>
            <w:t>‬</w:t>
          </w:r>
          <w:r w:rsidRPr="00DF34A1">
            <w:rPr>
              <w:b/>
              <w:bCs/>
            </w:rPr>
            <w:t>‬</w:t>
          </w:r>
          <w:r w:rsidRPr="00DF34A1">
            <w:rPr>
              <w:b/>
              <w:bCs/>
            </w:rPr>
            <w:t>‬</w:t>
          </w:r>
          <w:r>
            <w:t>‬</w:t>
          </w:r>
          <w:r>
            <w:t>‬</w:t>
          </w:r>
          <w:r>
            <w:t>‬</w:t>
          </w:r>
          <w:r>
            <w:t>‬</w:t>
          </w:r>
          <w:r>
            <w:t>‬</w:t>
          </w:r>
          <w:r>
            <w:t>‬</w:t>
          </w:r>
          <w:r>
            <w:t>‬</w:t>
          </w:r>
          <w:r>
            <w:t>‬</w:t>
          </w:r>
          <w:r>
            <w:t>‬</w:t>
          </w:r>
          <w:r>
            <w:t>‬</w:t>
          </w:r>
          <w:r>
            <w:t>‬</w:t>
          </w:r>
          <w:r>
            <w:t>‬</w:t>
          </w:r>
          <w:r>
            <w:t>‬</w:t>
          </w:r>
          <w:r>
            <w:t>‬</w:t>
          </w:r>
          <w:r w:rsidR="00D913D4">
            <w:t>‬</w:t>
          </w:r>
          <w:r w:rsidR="00D913D4">
            <w:t>‬</w:t>
          </w:r>
          <w:r w:rsidR="00972CF8">
            <w:t>‬</w:t>
          </w:r>
          <w:r w:rsidR="00972CF8">
            <w:t>‬</w:t>
          </w:r>
          <w:r w:rsidR="00B71087">
            <w:t>‬</w:t>
          </w:r>
          <w:r w:rsidR="00B71087">
            <w:t>‬</w:t>
          </w:r>
          <w:r w:rsidR="00832019">
            <w:t>‬</w:t>
          </w:r>
          <w:r w:rsidR="00832019">
            <w:t>‬</w:t>
          </w:r>
          <w:r w:rsidR="00E702CF">
            <w:t>‬</w:t>
          </w:r>
          <w:r w:rsidR="00E702CF">
            <w:t>‬</w:t>
          </w:r>
          <w:r w:rsidR="002C7B30">
            <w:t>‬</w:t>
          </w:r>
          <w:r w:rsidR="002C7B30">
            <w:t>‬</w:t>
          </w:r>
          <w:r w:rsidR="00B1680F">
            <w:t>‬</w:t>
          </w:r>
          <w:r w:rsidR="00B1680F">
            <w:t>‬</w:t>
          </w:r>
        </w:dir>
      </w:dir>
    </w:p>
    <w:p w:rsidR="00761849" w:rsidRPr="00D913D4" w:rsidRDefault="00D913D4" w:rsidP="00D913D4">
      <w:pPr>
        <w:jc w:val="center"/>
        <w:rPr>
          <w:u w:val="single"/>
          <w:rtl/>
        </w:rPr>
      </w:pPr>
      <w:r>
        <w:rPr>
          <w:u w:val="single"/>
          <w:rtl/>
        </w:rPr>
        <w:tab/>
      </w:r>
      <w:r>
        <w:rPr>
          <w:u w:val="single"/>
          <w:rtl/>
        </w:rPr>
        <w:tab/>
      </w:r>
      <w:r>
        <w:rPr>
          <w:u w:val="single"/>
          <w:rtl/>
        </w:rPr>
        <w:tab/>
      </w:r>
    </w:p>
    <w:sectPr w:rsidR="00761849" w:rsidRPr="00D913D4" w:rsidSect="005A3015">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361" w:right="1134" w:bottom="1134" w:left="1134" w:header="851" w:footer="567"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34D2" w:rsidRPr="002901D9" w:rsidRDefault="002234D2" w:rsidP="002901D9">
      <w:pPr>
        <w:spacing w:after="60" w:line="240" w:lineRule="auto"/>
        <w:rPr>
          <w:i/>
          <w:iCs/>
        </w:rPr>
      </w:pPr>
      <w:r>
        <w:rPr>
          <w:rFonts w:hint="cs"/>
          <w:i/>
          <w:iCs/>
          <w:rtl/>
        </w:rPr>
        <w:t>الحواشي</w:t>
      </w:r>
    </w:p>
  </w:endnote>
  <w:endnote w:type="continuationSeparator" w:id="0">
    <w:p w:rsidR="002234D2" w:rsidRDefault="002234D2" w:rsidP="00656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font>
  <w:font w:name="C39T30Lfz">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B92" w:rsidRDefault="00E702CF" w:rsidP="00E61B92">
    <w:pPr>
      <w:pStyle w:val="Footer"/>
      <w:tabs>
        <w:tab w:val="right" w:pos="9598"/>
      </w:tabs>
    </w:pPr>
    <w:r>
      <w:fldChar w:fldCharType="begin"/>
    </w:r>
    <w:r>
      <w:instrText xml:space="preserve"> DOCPROPERTY  gdocf  \* MERGEFORMAT </w:instrText>
    </w:r>
    <w:r>
      <w:fldChar w:fldCharType="separate"/>
    </w:r>
    <w:proofErr w:type="spellStart"/>
    <w:r w:rsidR="00F23000">
      <w:t>gdocf</w:t>
    </w:r>
    <w:proofErr w:type="spellEnd"/>
    <w:r>
      <w:fldChar w:fldCharType="end"/>
    </w:r>
    <w:r w:rsidR="00E61B92">
      <w:tab/>
    </w:r>
    <w:r w:rsidR="00E61B92" w:rsidRPr="005B635A">
      <w:rPr>
        <w:b/>
        <w:sz w:val="18"/>
      </w:rPr>
      <w:fldChar w:fldCharType="begin"/>
    </w:r>
    <w:r w:rsidR="00E61B92" w:rsidRPr="005B635A">
      <w:rPr>
        <w:b/>
        <w:sz w:val="18"/>
      </w:rPr>
      <w:instrText xml:space="preserve"> PAGE  \* MERGEFORMAT </w:instrText>
    </w:r>
    <w:r w:rsidR="00E61B92" w:rsidRPr="005B635A">
      <w:rPr>
        <w:b/>
        <w:sz w:val="18"/>
      </w:rPr>
      <w:fldChar w:fldCharType="separate"/>
    </w:r>
    <w:r w:rsidR="00B1680F">
      <w:rPr>
        <w:b/>
        <w:noProof/>
        <w:sz w:val="18"/>
      </w:rPr>
      <w:t>2</w:t>
    </w:r>
    <w:r w:rsidR="00E61B92" w:rsidRPr="005B635A">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9B0" w:rsidRPr="006959B0" w:rsidRDefault="00E61B92" w:rsidP="006959B0">
    <w:pPr>
      <w:pStyle w:val="Footer"/>
      <w:tabs>
        <w:tab w:val="right" w:pos="9599"/>
      </w:tabs>
      <w:jc w:val="left"/>
      <w:rPr>
        <w:lang w:val="en-US"/>
      </w:rPr>
    </w:pPr>
    <w:r w:rsidRPr="005B635A">
      <w:rPr>
        <w:b/>
        <w:sz w:val="18"/>
        <w:lang w:val="en-US"/>
      </w:rPr>
      <w:fldChar w:fldCharType="begin"/>
    </w:r>
    <w:r w:rsidRPr="005B635A">
      <w:rPr>
        <w:b/>
        <w:sz w:val="18"/>
        <w:lang w:val="en-US"/>
      </w:rPr>
      <w:instrText xml:space="preserve"> PAGE  \* MERGEFORMAT </w:instrText>
    </w:r>
    <w:r w:rsidRPr="005B635A">
      <w:rPr>
        <w:b/>
        <w:sz w:val="18"/>
        <w:lang w:val="en-US"/>
      </w:rPr>
      <w:fldChar w:fldCharType="separate"/>
    </w:r>
    <w:r w:rsidR="00B1680F">
      <w:rPr>
        <w:b/>
        <w:noProof/>
        <w:sz w:val="18"/>
        <w:lang w:val="en-US"/>
      </w:rPr>
      <w:t>3</w:t>
    </w:r>
    <w:r w:rsidRPr="005B635A">
      <w:rPr>
        <w:b/>
        <w:sz w:val="18"/>
        <w:lang w:val="en-US"/>
      </w:rPr>
      <w:fldChar w:fldCharType="end"/>
    </w:r>
    <w:r>
      <w:rPr>
        <w:b/>
        <w:sz w:val="18"/>
        <w:lang w:val="en-US"/>
      </w:rPr>
      <w:tab/>
    </w:r>
    <w:r w:rsidR="00E702CF">
      <w:fldChar w:fldCharType="begin"/>
    </w:r>
    <w:r w:rsidR="00E702CF">
      <w:instrText xml:space="preserve"> DOCPROPERTY  gdocf  \* MERGEFORMAT </w:instrText>
    </w:r>
    <w:r w:rsidR="00E702CF">
      <w:fldChar w:fldCharType="separate"/>
    </w:r>
    <w:proofErr w:type="spellStart"/>
    <w:r w:rsidR="00F23000">
      <w:t>gdocf</w:t>
    </w:r>
    <w:proofErr w:type="spellEnd"/>
    <w:r w:rsidR="00E702CF">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1" w:rightFromText="181" w:horzAnchor="margin"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163"/>
    </w:tblGrid>
    <w:tr w:rsidR="002234D2" w:rsidRPr="000132BF" w:rsidTr="00B71087">
      <w:tc>
        <w:tcPr>
          <w:tcW w:w="959" w:type="dxa"/>
          <w:vAlign w:val="bottom"/>
        </w:tcPr>
        <w:p w:rsidR="002234D2" w:rsidRPr="000132BF" w:rsidRDefault="002234D2" w:rsidP="002234D2">
          <w:pPr>
            <w:pStyle w:val="Footer"/>
            <w:spacing w:before="120" w:after="120"/>
            <w:jc w:val="right"/>
          </w:pPr>
        </w:p>
      </w:tc>
      <w:tc>
        <w:tcPr>
          <w:tcW w:w="2163" w:type="dxa"/>
          <w:vAlign w:val="bottom"/>
        </w:tcPr>
        <w:p w:rsidR="002234D2" w:rsidRPr="000132BF" w:rsidRDefault="002234D2" w:rsidP="00B71087">
          <w:pPr>
            <w:pStyle w:val="Footer"/>
            <w:jc w:val="right"/>
          </w:pPr>
          <w:r>
            <w:rPr>
              <w:noProof/>
              <w:lang w:val="es-ES" w:eastAsia="zh-CN"/>
            </w:rPr>
            <w:drawing>
              <wp:inline distT="0" distB="0" distL="0" distR="0">
                <wp:extent cx="1162685" cy="323850"/>
                <wp:effectExtent l="0" t="0" r="0" b="0"/>
                <wp:docPr id="2" name="Picture 2" descr="PleaseRecycleArab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easeRecycleArabic"/>
                        <pic:cNvPicPr>
                          <a:picLocks noChangeAspect="1" noChangeArrowheads="1"/>
                        </pic:cNvPicPr>
                      </pic:nvPicPr>
                      <pic:blipFill rotWithShape="1">
                        <a:blip r:embed="rId1">
                          <a:extLst>
                            <a:ext uri="{28A0092B-C50C-407E-A947-70E740481C1C}">
                              <a14:useLocalDpi xmlns:a14="http://schemas.microsoft.com/office/drawing/2010/main" val="0"/>
                            </a:ext>
                          </a:extLst>
                        </a:blip>
                        <a:srcRect t="4566" b="4566"/>
                        <a:stretch/>
                      </pic:blipFill>
                      <pic:spPr bwMode="auto">
                        <a:xfrm>
                          <a:off x="0" y="0"/>
                          <a:ext cx="1162685" cy="323850"/>
                        </a:xfrm>
                        <a:prstGeom prst="rect">
                          <a:avLst/>
                        </a:prstGeom>
                        <a:noFill/>
                        <a:ln>
                          <a:noFill/>
                        </a:ln>
                      </pic:spPr>
                    </pic:pic>
                  </a:graphicData>
                </a:graphic>
              </wp:inline>
            </w:drawing>
          </w:r>
        </w:p>
      </w:tc>
    </w:tr>
  </w:tbl>
  <w:p w:rsidR="00A34EA8" w:rsidRDefault="002234D2" w:rsidP="002234D2">
    <w:pPr>
      <w:pStyle w:val="Footer"/>
      <w:jc w:val="right"/>
      <w:rPr>
        <w:sz w:val="20"/>
        <w:szCs w:val="20"/>
      </w:rPr>
    </w:pPr>
    <w:proofErr w:type="spellStart"/>
    <w:r>
      <w:rPr>
        <w:sz w:val="20"/>
        <w:szCs w:val="20"/>
      </w:rPr>
      <w:t>GE.</w:t>
    </w:r>
    <w:r w:rsidR="00E71938">
      <w:rPr>
        <w:sz w:val="20"/>
        <w:szCs w:val="20"/>
      </w:rPr>
      <w:fldChar w:fldCharType="begin"/>
    </w:r>
    <w:r w:rsidR="00E71938">
      <w:rPr>
        <w:sz w:val="20"/>
        <w:szCs w:val="20"/>
      </w:rPr>
      <w:instrText xml:space="preserve"> DOCPROPERTY  gdoc  \* MERGEFORMAT </w:instrText>
    </w:r>
    <w:r w:rsidR="00E71938">
      <w:rPr>
        <w:sz w:val="20"/>
        <w:szCs w:val="20"/>
      </w:rPr>
      <w:fldChar w:fldCharType="separate"/>
    </w:r>
    <w:r w:rsidR="00F23000">
      <w:rPr>
        <w:sz w:val="20"/>
        <w:szCs w:val="20"/>
      </w:rPr>
      <w:t>gdoc</w:t>
    </w:r>
    <w:proofErr w:type="spellEnd"/>
    <w:r w:rsidR="00E71938">
      <w:rPr>
        <w:sz w:val="20"/>
        <w:szCs w:val="20"/>
      </w:rPr>
      <w:fldChar w:fldCharType="end"/>
    </w:r>
  </w:p>
  <w:p w:rsidR="002234D2" w:rsidRPr="002234D2" w:rsidRDefault="002234D2" w:rsidP="002234D2">
    <w:pPr>
      <w:pStyle w:val="Footer"/>
      <w:jc w:val="right"/>
      <w:rPr>
        <w:rFonts w:ascii="C39T30Lfz" w:hAnsi="C39T30Lfz"/>
        <w:sz w:val="56"/>
        <w:szCs w:val="56"/>
      </w:rPr>
    </w:pPr>
    <w:r w:rsidRPr="002234D2">
      <w:rPr>
        <w:rFonts w:ascii="C39T30Lfz" w:hAnsi="C39T30Lfz"/>
        <w:sz w:val="56"/>
        <w:szCs w:val="56"/>
      </w:rPr>
      <w:fldChar w:fldCharType="begin"/>
    </w:r>
    <w:r w:rsidRPr="002234D2">
      <w:rPr>
        <w:rFonts w:ascii="C39T30Lfz" w:hAnsi="C39T30Lfz"/>
        <w:sz w:val="56"/>
        <w:szCs w:val="56"/>
      </w:rPr>
      <w:instrText xml:space="preserve"> DOCPROPERTY  bar  \* MERGEFORMAT </w:instrText>
    </w:r>
    <w:r w:rsidRPr="002234D2">
      <w:rPr>
        <w:rFonts w:ascii="C39T30Lfz" w:hAnsi="C39T30Lfz"/>
        <w:sz w:val="56"/>
        <w:szCs w:val="56"/>
      </w:rPr>
      <w:fldChar w:fldCharType="separate"/>
    </w:r>
    <w:r w:rsidR="00F23000">
      <w:rPr>
        <w:rFonts w:ascii="C39T30Lfz" w:hAnsi="C39T30Lfz"/>
        <w:sz w:val="56"/>
        <w:szCs w:val="56"/>
      </w:rPr>
      <w:t>*0123456789</w:t>
    </w:r>
    <w:r w:rsidRPr="002234D2">
      <w:rPr>
        <w:rFonts w:ascii="C39T30Lfz" w:hAnsi="C39T30Lfz"/>
        <w:sz w:val="56"/>
        <w:szCs w:val="5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34D2" w:rsidRPr="004956DC" w:rsidRDefault="002234D2" w:rsidP="00761849">
      <w:pPr>
        <w:pStyle w:val="Footer"/>
        <w:bidi/>
        <w:spacing w:after="80" w:line="200" w:lineRule="exact"/>
        <w:ind w:left="680"/>
      </w:pPr>
      <w:r>
        <w:rPr>
          <w:rtl/>
        </w:rPr>
        <w:t>__________</w:t>
      </w:r>
    </w:p>
  </w:footnote>
  <w:footnote w:type="continuationSeparator" w:id="0">
    <w:p w:rsidR="002234D2" w:rsidRDefault="002234D2" w:rsidP="00656392">
      <w:pPr>
        <w:spacing w:line="240" w:lineRule="auto"/>
      </w:pPr>
      <w:r>
        <w:continuationSeparator/>
      </w:r>
    </w:p>
  </w:footnote>
  <w:footnote w:id="1">
    <w:p w:rsidR="00304A46" w:rsidRPr="003E1D0C" w:rsidRDefault="00304A46" w:rsidP="00304A46">
      <w:pPr>
        <w:pStyle w:val="FootnoteText1"/>
      </w:pPr>
      <w:r>
        <w:rPr>
          <w:rtl/>
        </w:rPr>
        <w:t>*</w:t>
      </w:r>
      <w:r>
        <w:rPr>
          <w:rtl/>
        </w:rPr>
        <w:tab/>
      </w:r>
      <w:r w:rsidRPr="003E1D0C">
        <w:rPr>
          <w:rtl/>
        </w:rPr>
        <w:t xml:space="preserve">اعتمدتها اللجنة في دورتها </w:t>
      </w:r>
      <w:r w:rsidRPr="003E1D0C">
        <w:rPr>
          <w:color w:val="FF0000"/>
          <w:rtl/>
        </w:rPr>
        <w:t>الرقم</w:t>
      </w:r>
      <w:r w:rsidRPr="003E1D0C">
        <w:rPr>
          <w:rtl/>
        </w:rPr>
        <w:t xml:space="preserve"> (</w:t>
      </w:r>
      <w:r w:rsidRPr="003E1D0C">
        <w:rPr>
          <w:color w:val="FF0000"/>
          <w:rtl/>
        </w:rPr>
        <w:t>التواريخ</w:t>
      </w:r>
      <w:r w:rsidRPr="003E1D0C">
        <w:rPr>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B92" w:rsidRDefault="00E702CF" w:rsidP="00E61B92">
    <w:pPr>
      <w:pStyle w:val="Header"/>
      <w:jc w:val="right"/>
    </w:pPr>
    <w:r>
      <w:fldChar w:fldCharType="begin"/>
    </w:r>
    <w:r>
      <w:instrText xml:space="preserve"> DOCPROPERTY  symh  \* MERGEFORMAT </w:instrText>
    </w:r>
    <w:r>
      <w:fldChar w:fldCharType="separate"/>
    </w:r>
    <w:proofErr w:type="spellStart"/>
    <w:r w:rsidR="00F23000">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B92" w:rsidRDefault="00E702CF">
    <w:pPr>
      <w:pStyle w:val="Header"/>
    </w:pPr>
    <w:r>
      <w:fldChar w:fldCharType="begin"/>
    </w:r>
    <w:r>
      <w:instrText xml:space="preserve"> DOCPROPERTY  symh  \* MERGEFORMAT </w:instrText>
    </w:r>
    <w:r>
      <w:fldChar w:fldCharType="separate"/>
    </w:r>
    <w:proofErr w:type="spellStart"/>
    <w:r w:rsidR="00F23000">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1938" w:rsidRDefault="00E71938" w:rsidP="00E7193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1AF4"/>
    <w:multiLevelType w:val="hybridMultilevel"/>
    <w:tmpl w:val="7740538E"/>
    <w:lvl w:ilvl="0" w:tplc="E89AD7DE">
      <w:start w:val="1"/>
      <w:numFmt w:val="bullet"/>
      <w:pStyle w:val="Bullet1GA"/>
      <w:lvlText w:val=""/>
      <w:lvlJc w:val="left"/>
      <w:pPr>
        <w:tabs>
          <w:tab w:val="num" w:pos="2495"/>
        </w:tabs>
        <w:ind w:left="2495" w:hanging="54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F272F0"/>
    <w:multiLevelType w:val="hybridMultilevel"/>
    <w:tmpl w:val="842AD3E4"/>
    <w:lvl w:ilvl="0" w:tplc="E6B8D5B8">
      <w:start w:val="1"/>
      <w:numFmt w:val="decimal"/>
      <w:pStyle w:val="Roman1GA"/>
      <w:lvlText w:val="'%1'"/>
      <w:lvlJc w:val="right"/>
      <w:pPr>
        <w:tabs>
          <w:tab w:val="num" w:pos="2310"/>
        </w:tabs>
        <w:ind w:left="2310" w:hanging="360"/>
      </w:pPr>
      <w:rPr>
        <w:rFonts w:ascii="Times New Roman" w:hAnsi="Times New Roman" w:cs="Traditional Arabic" w:hint="default"/>
        <w:sz w:val="20"/>
        <w:szCs w:val="28"/>
      </w:rPr>
    </w:lvl>
    <w:lvl w:ilvl="1" w:tplc="04090003" w:tentative="1">
      <w:start w:val="1"/>
      <w:numFmt w:val="bullet"/>
      <w:lvlText w:val="o"/>
      <w:lvlJc w:val="left"/>
      <w:pPr>
        <w:tabs>
          <w:tab w:val="num" w:pos="3028"/>
        </w:tabs>
        <w:ind w:left="3028" w:hanging="360"/>
      </w:pPr>
      <w:rPr>
        <w:rFonts w:ascii="Courier New" w:hAnsi="Courier New" w:cs="Courier New" w:hint="default"/>
      </w:rPr>
    </w:lvl>
    <w:lvl w:ilvl="2" w:tplc="04090005" w:tentative="1">
      <w:start w:val="1"/>
      <w:numFmt w:val="bullet"/>
      <w:lvlText w:val=""/>
      <w:lvlJc w:val="left"/>
      <w:pPr>
        <w:tabs>
          <w:tab w:val="num" w:pos="3748"/>
        </w:tabs>
        <w:ind w:left="3748" w:hanging="360"/>
      </w:pPr>
      <w:rPr>
        <w:rFonts w:ascii="Wingdings" w:hAnsi="Wingdings" w:hint="default"/>
      </w:rPr>
    </w:lvl>
    <w:lvl w:ilvl="3" w:tplc="04090001" w:tentative="1">
      <w:start w:val="1"/>
      <w:numFmt w:val="bullet"/>
      <w:lvlText w:val=""/>
      <w:lvlJc w:val="left"/>
      <w:pPr>
        <w:tabs>
          <w:tab w:val="num" w:pos="4468"/>
        </w:tabs>
        <w:ind w:left="4468" w:hanging="360"/>
      </w:pPr>
      <w:rPr>
        <w:rFonts w:ascii="Symbol" w:hAnsi="Symbol" w:hint="default"/>
      </w:rPr>
    </w:lvl>
    <w:lvl w:ilvl="4" w:tplc="04090003" w:tentative="1">
      <w:start w:val="1"/>
      <w:numFmt w:val="bullet"/>
      <w:lvlText w:val="o"/>
      <w:lvlJc w:val="left"/>
      <w:pPr>
        <w:tabs>
          <w:tab w:val="num" w:pos="5188"/>
        </w:tabs>
        <w:ind w:left="5188" w:hanging="360"/>
      </w:pPr>
      <w:rPr>
        <w:rFonts w:ascii="Courier New" w:hAnsi="Courier New" w:cs="Courier New" w:hint="default"/>
      </w:rPr>
    </w:lvl>
    <w:lvl w:ilvl="5" w:tplc="04090005" w:tentative="1">
      <w:start w:val="1"/>
      <w:numFmt w:val="bullet"/>
      <w:lvlText w:val=""/>
      <w:lvlJc w:val="left"/>
      <w:pPr>
        <w:tabs>
          <w:tab w:val="num" w:pos="5908"/>
        </w:tabs>
        <w:ind w:left="5908" w:hanging="360"/>
      </w:pPr>
      <w:rPr>
        <w:rFonts w:ascii="Wingdings" w:hAnsi="Wingdings" w:hint="default"/>
      </w:rPr>
    </w:lvl>
    <w:lvl w:ilvl="6" w:tplc="04090001" w:tentative="1">
      <w:start w:val="1"/>
      <w:numFmt w:val="bullet"/>
      <w:lvlText w:val=""/>
      <w:lvlJc w:val="left"/>
      <w:pPr>
        <w:tabs>
          <w:tab w:val="num" w:pos="6628"/>
        </w:tabs>
        <w:ind w:left="6628" w:hanging="360"/>
      </w:pPr>
      <w:rPr>
        <w:rFonts w:ascii="Symbol" w:hAnsi="Symbol" w:hint="default"/>
      </w:rPr>
    </w:lvl>
    <w:lvl w:ilvl="7" w:tplc="04090003" w:tentative="1">
      <w:start w:val="1"/>
      <w:numFmt w:val="bullet"/>
      <w:lvlText w:val="o"/>
      <w:lvlJc w:val="left"/>
      <w:pPr>
        <w:tabs>
          <w:tab w:val="num" w:pos="7348"/>
        </w:tabs>
        <w:ind w:left="7348" w:hanging="360"/>
      </w:pPr>
      <w:rPr>
        <w:rFonts w:ascii="Courier New" w:hAnsi="Courier New" w:cs="Courier New" w:hint="default"/>
      </w:rPr>
    </w:lvl>
    <w:lvl w:ilvl="8" w:tplc="04090005" w:tentative="1">
      <w:start w:val="1"/>
      <w:numFmt w:val="bullet"/>
      <w:lvlText w:val=""/>
      <w:lvlJc w:val="left"/>
      <w:pPr>
        <w:tabs>
          <w:tab w:val="num" w:pos="8068"/>
        </w:tabs>
        <w:ind w:left="8068" w:hanging="360"/>
      </w:pPr>
      <w:rPr>
        <w:rFonts w:ascii="Wingdings" w:hAnsi="Wingdings" w:hint="default"/>
      </w:rPr>
    </w:lvl>
  </w:abstractNum>
  <w:abstractNum w:abstractNumId="2" w15:restartNumberingAfterBreak="0">
    <w:nsid w:val="32A75D52"/>
    <w:multiLevelType w:val="hybridMultilevel"/>
    <w:tmpl w:val="AF6C6348"/>
    <w:lvl w:ilvl="0" w:tplc="308CB36A">
      <w:start w:val="1"/>
      <w:numFmt w:val="decimal"/>
      <w:pStyle w:val="ParaNoGA"/>
      <w:lvlText w:val="%1-"/>
      <w:lvlJc w:val="left"/>
      <w:pPr>
        <w:tabs>
          <w:tab w:val="num" w:pos="1361"/>
        </w:tabs>
        <w:ind w:left="1247"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54B2370"/>
    <w:multiLevelType w:val="hybridMultilevel"/>
    <w:tmpl w:val="64AEC0BA"/>
    <w:lvl w:ilvl="0" w:tplc="DE1A3C16">
      <w:start w:val="1"/>
      <w:numFmt w:val="bullet"/>
      <w:pStyle w:val="Bullet2GA"/>
      <w:lvlText w:val=""/>
      <w:lvlJc w:val="left"/>
      <w:pPr>
        <w:tabs>
          <w:tab w:val="num" w:pos="3215"/>
        </w:tabs>
        <w:ind w:left="3215" w:hanging="360"/>
      </w:pPr>
      <w:rPr>
        <w:rFonts w:ascii="Symbol" w:hAnsi="Symbol" w:hint="default"/>
      </w:rPr>
    </w:lvl>
    <w:lvl w:ilvl="1" w:tplc="04090003" w:tentative="1">
      <w:start w:val="1"/>
      <w:numFmt w:val="bullet"/>
      <w:lvlText w:val="o"/>
      <w:lvlJc w:val="left"/>
      <w:pPr>
        <w:tabs>
          <w:tab w:val="num" w:pos="3935"/>
        </w:tabs>
        <w:ind w:left="3935" w:hanging="360"/>
      </w:pPr>
      <w:rPr>
        <w:rFonts w:ascii="Courier New" w:hAnsi="Courier New" w:cs="Courier New" w:hint="default"/>
      </w:rPr>
    </w:lvl>
    <w:lvl w:ilvl="2" w:tplc="04090005" w:tentative="1">
      <w:start w:val="1"/>
      <w:numFmt w:val="bullet"/>
      <w:lvlText w:val=""/>
      <w:lvlJc w:val="left"/>
      <w:pPr>
        <w:tabs>
          <w:tab w:val="num" w:pos="4655"/>
        </w:tabs>
        <w:ind w:left="4655" w:hanging="360"/>
      </w:pPr>
      <w:rPr>
        <w:rFonts w:ascii="Wingdings" w:hAnsi="Wingdings" w:hint="default"/>
      </w:rPr>
    </w:lvl>
    <w:lvl w:ilvl="3" w:tplc="04090001" w:tentative="1">
      <w:start w:val="1"/>
      <w:numFmt w:val="bullet"/>
      <w:lvlText w:val=""/>
      <w:lvlJc w:val="left"/>
      <w:pPr>
        <w:tabs>
          <w:tab w:val="num" w:pos="5375"/>
        </w:tabs>
        <w:ind w:left="5375" w:hanging="360"/>
      </w:pPr>
      <w:rPr>
        <w:rFonts w:ascii="Symbol" w:hAnsi="Symbol" w:hint="default"/>
      </w:rPr>
    </w:lvl>
    <w:lvl w:ilvl="4" w:tplc="04090003" w:tentative="1">
      <w:start w:val="1"/>
      <w:numFmt w:val="bullet"/>
      <w:lvlText w:val="o"/>
      <w:lvlJc w:val="left"/>
      <w:pPr>
        <w:tabs>
          <w:tab w:val="num" w:pos="6095"/>
        </w:tabs>
        <w:ind w:left="6095" w:hanging="360"/>
      </w:pPr>
      <w:rPr>
        <w:rFonts w:ascii="Courier New" w:hAnsi="Courier New" w:cs="Courier New" w:hint="default"/>
      </w:rPr>
    </w:lvl>
    <w:lvl w:ilvl="5" w:tplc="04090005" w:tentative="1">
      <w:start w:val="1"/>
      <w:numFmt w:val="bullet"/>
      <w:lvlText w:val=""/>
      <w:lvlJc w:val="left"/>
      <w:pPr>
        <w:tabs>
          <w:tab w:val="num" w:pos="6815"/>
        </w:tabs>
        <w:ind w:left="6815" w:hanging="360"/>
      </w:pPr>
      <w:rPr>
        <w:rFonts w:ascii="Wingdings" w:hAnsi="Wingdings" w:hint="default"/>
      </w:rPr>
    </w:lvl>
    <w:lvl w:ilvl="6" w:tplc="04090001" w:tentative="1">
      <w:start w:val="1"/>
      <w:numFmt w:val="bullet"/>
      <w:lvlText w:val=""/>
      <w:lvlJc w:val="left"/>
      <w:pPr>
        <w:tabs>
          <w:tab w:val="num" w:pos="7535"/>
        </w:tabs>
        <w:ind w:left="7535" w:hanging="360"/>
      </w:pPr>
      <w:rPr>
        <w:rFonts w:ascii="Symbol" w:hAnsi="Symbol" w:hint="default"/>
      </w:rPr>
    </w:lvl>
    <w:lvl w:ilvl="7" w:tplc="04090003" w:tentative="1">
      <w:start w:val="1"/>
      <w:numFmt w:val="bullet"/>
      <w:lvlText w:val="o"/>
      <w:lvlJc w:val="left"/>
      <w:pPr>
        <w:tabs>
          <w:tab w:val="num" w:pos="8255"/>
        </w:tabs>
        <w:ind w:left="8255" w:hanging="360"/>
      </w:pPr>
      <w:rPr>
        <w:rFonts w:ascii="Courier New" w:hAnsi="Courier New" w:cs="Courier New" w:hint="default"/>
      </w:rPr>
    </w:lvl>
    <w:lvl w:ilvl="8" w:tplc="04090005" w:tentative="1">
      <w:start w:val="1"/>
      <w:numFmt w:val="bullet"/>
      <w:lvlText w:val=""/>
      <w:lvlJc w:val="left"/>
      <w:pPr>
        <w:tabs>
          <w:tab w:val="num" w:pos="8975"/>
        </w:tabs>
        <w:ind w:left="8975" w:hanging="360"/>
      </w:pPr>
      <w:rPr>
        <w:rFonts w:ascii="Wingdings" w:hAnsi="Wingdings" w:hint="default"/>
      </w:rPr>
    </w:lvl>
  </w:abstractNum>
  <w:abstractNum w:abstractNumId="4" w15:restartNumberingAfterBreak="0">
    <w:nsid w:val="48F8044A"/>
    <w:multiLevelType w:val="hybridMultilevel"/>
    <w:tmpl w:val="973C8384"/>
    <w:lvl w:ilvl="0" w:tplc="F1944034">
      <w:start w:val="1"/>
      <w:numFmt w:val="decimal"/>
      <w:lvlText w:val="(%1)"/>
      <w:lvlJc w:val="right"/>
      <w:pPr>
        <w:ind w:left="720" w:hanging="360"/>
      </w:pPr>
      <w:rPr>
        <w:rFonts w:ascii="Traditional Arabic" w:hAnsi="Traditional Arabic" w:cs="Traditional Arabic"/>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CD5A59"/>
    <w:multiLevelType w:val="hybridMultilevel"/>
    <w:tmpl w:val="5D8E7F50"/>
    <w:lvl w:ilvl="0" w:tplc="F1944034">
      <w:start w:val="1"/>
      <w:numFmt w:val="decimal"/>
      <w:lvlRestart w:val="0"/>
      <w:lvlText w:val="(%1)"/>
      <w:lvlJc w:val="right"/>
      <w:pPr>
        <w:tabs>
          <w:tab w:val="num" w:pos="1292"/>
        </w:tabs>
        <w:ind w:left="1292" w:hanging="227"/>
      </w:pPr>
      <w:rPr>
        <w:rFonts w:ascii="Traditional Arabic" w:hAnsi="Traditional Arabic" w:cs="Traditional Arabic"/>
        <w:sz w:val="26"/>
        <w:szCs w:val="26"/>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7AE32A09"/>
    <w:multiLevelType w:val="hybridMultilevel"/>
    <w:tmpl w:val="8F4C0150"/>
    <w:lvl w:ilvl="0" w:tplc="C9160F04">
      <w:start w:val="1"/>
      <w:numFmt w:val="decimal"/>
      <w:pStyle w:val="Roman2GA"/>
      <w:lvlText w:val="'%1'"/>
      <w:lvlJc w:val="right"/>
      <w:pPr>
        <w:tabs>
          <w:tab w:val="num" w:pos="2877"/>
        </w:tabs>
        <w:ind w:left="2877" w:hanging="360"/>
      </w:pPr>
      <w:rPr>
        <w:rFonts w:ascii="Times New Roman" w:hAnsi="Times New Roman" w:cs="Traditional Arabic" w:hint="default"/>
        <w:sz w:val="20"/>
        <w:szCs w:val="28"/>
      </w:rPr>
    </w:lvl>
    <w:lvl w:ilvl="1" w:tplc="04090003" w:tentative="1">
      <w:start w:val="1"/>
      <w:numFmt w:val="bullet"/>
      <w:lvlText w:val="o"/>
      <w:lvlJc w:val="left"/>
      <w:pPr>
        <w:tabs>
          <w:tab w:val="num" w:pos="3595"/>
        </w:tabs>
        <w:ind w:left="3595" w:hanging="360"/>
      </w:pPr>
      <w:rPr>
        <w:rFonts w:ascii="Courier New" w:hAnsi="Courier New" w:cs="Courier New" w:hint="default"/>
      </w:rPr>
    </w:lvl>
    <w:lvl w:ilvl="2" w:tplc="04090005" w:tentative="1">
      <w:start w:val="1"/>
      <w:numFmt w:val="bullet"/>
      <w:lvlText w:val=""/>
      <w:lvlJc w:val="left"/>
      <w:pPr>
        <w:tabs>
          <w:tab w:val="num" w:pos="4315"/>
        </w:tabs>
        <w:ind w:left="4315" w:hanging="360"/>
      </w:pPr>
      <w:rPr>
        <w:rFonts w:ascii="Wingdings" w:hAnsi="Wingdings" w:hint="default"/>
      </w:rPr>
    </w:lvl>
    <w:lvl w:ilvl="3" w:tplc="04090001" w:tentative="1">
      <w:start w:val="1"/>
      <w:numFmt w:val="bullet"/>
      <w:lvlText w:val=""/>
      <w:lvlJc w:val="left"/>
      <w:pPr>
        <w:tabs>
          <w:tab w:val="num" w:pos="5035"/>
        </w:tabs>
        <w:ind w:left="5035" w:hanging="360"/>
      </w:pPr>
      <w:rPr>
        <w:rFonts w:ascii="Symbol" w:hAnsi="Symbol" w:hint="default"/>
      </w:rPr>
    </w:lvl>
    <w:lvl w:ilvl="4" w:tplc="04090003" w:tentative="1">
      <w:start w:val="1"/>
      <w:numFmt w:val="bullet"/>
      <w:lvlText w:val="o"/>
      <w:lvlJc w:val="left"/>
      <w:pPr>
        <w:tabs>
          <w:tab w:val="num" w:pos="5755"/>
        </w:tabs>
        <w:ind w:left="5755" w:hanging="360"/>
      </w:pPr>
      <w:rPr>
        <w:rFonts w:ascii="Courier New" w:hAnsi="Courier New" w:cs="Courier New" w:hint="default"/>
      </w:rPr>
    </w:lvl>
    <w:lvl w:ilvl="5" w:tplc="04090005" w:tentative="1">
      <w:start w:val="1"/>
      <w:numFmt w:val="bullet"/>
      <w:lvlText w:val=""/>
      <w:lvlJc w:val="left"/>
      <w:pPr>
        <w:tabs>
          <w:tab w:val="num" w:pos="6475"/>
        </w:tabs>
        <w:ind w:left="6475" w:hanging="360"/>
      </w:pPr>
      <w:rPr>
        <w:rFonts w:ascii="Wingdings" w:hAnsi="Wingdings" w:hint="default"/>
      </w:rPr>
    </w:lvl>
    <w:lvl w:ilvl="6" w:tplc="04090001" w:tentative="1">
      <w:start w:val="1"/>
      <w:numFmt w:val="bullet"/>
      <w:lvlText w:val=""/>
      <w:lvlJc w:val="left"/>
      <w:pPr>
        <w:tabs>
          <w:tab w:val="num" w:pos="7195"/>
        </w:tabs>
        <w:ind w:left="7195" w:hanging="360"/>
      </w:pPr>
      <w:rPr>
        <w:rFonts w:ascii="Symbol" w:hAnsi="Symbol" w:hint="default"/>
      </w:rPr>
    </w:lvl>
    <w:lvl w:ilvl="7" w:tplc="04090003" w:tentative="1">
      <w:start w:val="1"/>
      <w:numFmt w:val="bullet"/>
      <w:lvlText w:val="o"/>
      <w:lvlJc w:val="left"/>
      <w:pPr>
        <w:tabs>
          <w:tab w:val="num" w:pos="7915"/>
        </w:tabs>
        <w:ind w:left="7915" w:hanging="360"/>
      </w:pPr>
      <w:rPr>
        <w:rFonts w:ascii="Courier New" w:hAnsi="Courier New" w:cs="Courier New" w:hint="default"/>
      </w:rPr>
    </w:lvl>
    <w:lvl w:ilvl="8" w:tplc="04090005" w:tentative="1">
      <w:start w:val="1"/>
      <w:numFmt w:val="bullet"/>
      <w:lvlText w:val=""/>
      <w:lvlJc w:val="left"/>
      <w:pPr>
        <w:tabs>
          <w:tab w:val="num" w:pos="8635"/>
        </w:tabs>
        <w:ind w:left="8635"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 w:numId="7">
    <w:abstractNumId w:val="6"/>
  </w:num>
  <w:num w:numId="8">
    <w:abstractNumId w:val="0"/>
  </w:num>
  <w:num w:numId="9">
    <w:abstractNumId w:val="3"/>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isplayBackgroundShape/>
  <w:embedSystemFonts/>
  <w:proofState w:spelling="clean" w:grammar="clean"/>
  <w:attachedTemplate r:id="rId1"/>
  <w:defaultTabStop w:val="680"/>
  <w:hyphenationZone w:val="425"/>
  <w:evenAndOddHeaders/>
  <w:characterSpacingControl w:val="doNotCompress"/>
  <w:hdrShapeDefaults>
    <o:shapedefaults v:ext="edit" spidmax="22529"/>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autofitToFirstFixedWidthCell/>
    <w:underlineTabInNumList/>
    <w:displayHangulFixedWidth/>
    <w:splitPgBreakAndParaMark/>
    <w:doNotBreakConstrainedForcedTable/>
    <w:doNotVertAlignInTxbx/>
    <w:useAnsiKerningPairs/>
    <w:cachedColBalance/>
    <w:compatSetting w:name="compatibilityMode" w:uri="http://schemas.microsoft.com/office/word" w:val="14"/>
  </w:compat>
  <w:rsids>
    <w:rsidRoot w:val="002234D2"/>
    <w:rsid w:val="000076D5"/>
    <w:rsid w:val="00043663"/>
    <w:rsid w:val="000505CF"/>
    <w:rsid w:val="000A2113"/>
    <w:rsid w:val="000D53F5"/>
    <w:rsid w:val="000D701C"/>
    <w:rsid w:val="000E2A71"/>
    <w:rsid w:val="0011410B"/>
    <w:rsid w:val="001433C0"/>
    <w:rsid w:val="00160263"/>
    <w:rsid w:val="00167825"/>
    <w:rsid w:val="00181F96"/>
    <w:rsid w:val="001A1371"/>
    <w:rsid w:val="001B346A"/>
    <w:rsid w:val="001E1CAD"/>
    <w:rsid w:val="001E290D"/>
    <w:rsid w:val="002144FA"/>
    <w:rsid w:val="002234D2"/>
    <w:rsid w:val="0023469A"/>
    <w:rsid w:val="00243C8A"/>
    <w:rsid w:val="00267A0E"/>
    <w:rsid w:val="002901D9"/>
    <w:rsid w:val="002976C2"/>
    <w:rsid w:val="002C7B30"/>
    <w:rsid w:val="002D5024"/>
    <w:rsid w:val="00304A46"/>
    <w:rsid w:val="003260FF"/>
    <w:rsid w:val="00343D95"/>
    <w:rsid w:val="00374341"/>
    <w:rsid w:val="00384DA7"/>
    <w:rsid w:val="003D1062"/>
    <w:rsid w:val="00420D7B"/>
    <w:rsid w:val="00450B21"/>
    <w:rsid w:val="00453B63"/>
    <w:rsid w:val="00455780"/>
    <w:rsid w:val="004956DC"/>
    <w:rsid w:val="004B0A1C"/>
    <w:rsid w:val="004D298E"/>
    <w:rsid w:val="0054472E"/>
    <w:rsid w:val="005662A9"/>
    <w:rsid w:val="005827D4"/>
    <w:rsid w:val="0059622A"/>
    <w:rsid w:val="005A3015"/>
    <w:rsid w:val="005C5878"/>
    <w:rsid w:val="005C7CEA"/>
    <w:rsid w:val="005D3C0B"/>
    <w:rsid w:val="005E5217"/>
    <w:rsid w:val="005F0FA4"/>
    <w:rsid w:val="005F30EE"/>
    <w:rsid w:val="0060473A"/>
    <w:rsid w:val="00656392"/>
    <w:rsid w:val="006646E9"/>
    <w:rsid w:val="0068781D"/>
    <w:rsid w:val="006959B0"/>
    <w:rsid w:val="006B0634"/>
    <w:rsid w:val="006B3E27"/>
    <w:rsid w:val="006B6507"/>
    <w:rsid w:val="006C104C"/>
    <w:rsid w:val="00733704"/>
    <w:rsid w:val="00761849"/>
    <w:rsid w:val="0078071A"/>
    <w:rsid w:val="00817373"/>
    <w:rsid w:val="00817D80"/>
    <w:rsid w:val="00832019"/>
    <w:rsid w:val="00852A9A"/>
    <w:rsid w:val="00893A8A"/>
    <w:rsid w:val="008F49E1"/>
    <w:rsid w:val="0090370F"/>
    <w:rsid w:val="009269D2"/>
    <w:rsid w:val="00942135"/>
    <w:rsid w:val="009521B0"/>
    <w:rsid w:val="00972CF8"/>
    <w:rsid w:val="00981C12"/>
    <w:rsid w:val="009927CD"/>
    <w:rsid w:val="009A7E9F"/>
    <w:rsid w:val="009E5018"/>
    <w:rsid w:val="00A12B37"/>
    <w:rsid w:val="00A34EA8"/>
    <w:rsid w:val="00A67AF5"/>
    <w:rsid w:val="00A9037D"/>
    <w:rsid w:val="00A93D50"/>
    <w:rsid w:val="00A94CA3"/>
    <w:rsid w:val="00AB6758"/>
    <w:rsid w:val="00B13763"/>
    <w:rsid w:val="00B1680F"/>
    <w:rsid w:val="00B477A4"/>
    <w:rsid w:val="00B54045"/>
    <w:rsid w:val="00B71087"/>
    <w:rsid w:val="00C144C3"/>
    <w:rsid w:val="00C438D7"/>
    <w:rsid w:val="00C71DEE"/>
    <w:rsid w:val="00C81B50"/>
    <w:rsid w:val="00C87F1F"/>
    <w:rsid w:val="00CD1801"/>
    <w:rsid w:val="00D10EF1"/>
    <w:rsid w:val="00D42810"/>
    <w:rsid w:val="00D913D4"/>
    <w:rsid w:val="00D914A7"/>
    <w:rsid w:val="00DC1D29"/>
    <w:rsid w:val="00DD13C3"/>
    <w:rsid w:val="00DD596E"/>
    <w:rsid w:val="00DD621E"/>
    <w:rsid w:val="00DF0575"/>
    <w:rsid w:val="00E26CE9"/>
    <w:rsid w:val="00E61B92"/>
    <w:rsid w:val="00E702CF"/>
    <w:rsid w:val="00E70E04"/>
    <w:rsid w:val="00E71938"/>
    <w:rsid w:val="00E76499"/>
    <w:rsid w:val="00EC05A7"/>
    <w:rsid w:val="00EC4B6B"/>
    <w:rsid w:val="00EF1EE5"/>
    <w:rsid w:val="00EF7CF3"/>
    <w:rsid w:val="00F23000"/>
    <w:rsid w:val="00F763B4"/>
    <w:rsid w:val="00F900C3"/>
    <w:rsid w:val="00FD0A73"/>
    <w:rsid w:val="00FF2AB2"/>
    <w:rsid w:val="00FF6E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5:docId w15:val="{AFF11EB0-E124-41CB-8A1B-C81FCFD6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3000"/>
    <w:pPr>
      <w:bidi/>
      <w:spacing w:after="0" w:line="240" w:lineRule="atLeast"/>
      <w:jc w:val="lowKashida"/>
    </w:pPr>
    <w:rPr>
      <w:rFonts w:ascii="Times New Roman" w:hAnsi="Times New Roman" w:cs="Traditional Arabic"/>
      <w:sz w:val="20"/>
      <w:szCs w:val="30"/>
    </w:rPr>
  </w:style>
  <w:style w:type="paragraph" w:styleId="Heading1">
    <w:name w:val="heading 1"/>
    <w:aliases w:val="Table_GA"/>
    <w:basedOn w:val="SingleTxtGA"/>
    <w:next w:val="Normal"/>
    <w:link w:val="Heading1Char"/>
    <w:qFormat/>
    <w:rsid w:val="00AB6758"/>
    <w:pPr>
      <w:bidi w:val="0"/>
      <w:outlineLvl w:val="0"/>
    </w:pPr>
  </w:style>
  <w:style w:type="paragraph" w:styleId="Heading2">
    <w:name w:val="heading 2"/>
    <w:basedOn w:val="Normal"/>
    <w:next w:val="Normal"/>
    <w:link w:val="Heading2Char"/>
    <w:uiPriority w:val="9"/>
    <w:semiHidden/>
    <w:rsid w:val="004557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rsid w:val="00EC4B6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rsid w:val="00EC4B6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rsid w:val="00EC4B6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rsid w:val="00EC4B6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rsid w:val="00EC4B6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rsid w:val="00EC4B6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rsid w:val="00EC4B6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A1371"/>
    <w:pPr>
      <w:spacing w:line="240" w:lineRule="auto"/>
    </w:pPr>
    <w:rPr>
      <w:szCs w:val="20"/>
    </w:rPr>
  </w:style>
  <w:style w:type="character" w:customStyle="1" w:styleId="FootnoteTextChar">
    <w:name w:val="Footnote Text Char"/>
    <w:basedOn w:val="DefaultParagraphFont"/>
    <w:link w:val="FootnoteText"/>
    <w:uiPriority w:val="99"/>
    <w:semiHidden/>
    <w:rsid w:val="001A1371"/>
    <w:rPr>
      <w:sz w:val="20"/>
      <w:szCs w:val="20"/>
    </w:rPr>
  </w:style>
  <w:style w:type="character" w:styleId="FootnoteReference">
    <w:name w:val="footnote reference"/>
    <w:aliases w:val="4_GA,4_G"/>
    <w:basedOn w:val="DefaultParagraphFont"/>
    <w:qFormat/>
    <w:rsid w:val="00AB6758"/>
    <w:rPr>
      <w:rFonts w:ascii="Times New Roman" w:hAnsi="Times New Roman" w:cs="Traditional Arabic"/>
      <w:b/>
      <w:kern w:val="0"/>
      <w:sz w:val="18"/>
      <w:szCs w:val="28"/>
      <w:vertAlign w:val="superscript"/>
    </w:rPr>
  </w:style>
  <w:style w:type="paragraph" w:customStyle="1" w:styleId="HMGA">
    <w:name w:val="_ H __M_GA"/>
    <w:basedOn w:val="Normal"/>
    <w:next w:val="Normal"/>
    <w:qFormat/>
    <w:rsid w:val="00AB6758"/>
    <w:pPr>
      <w:keepNext/>
      <w:keepLines/>
      <w:tabs>
        <w:tab w:val="right" w:pos="1021"/>
      </w:tabs>
      <w:suppressAutoHyphens/>
      <w:spacing w:before="360" w:after="240" w:line="480" w:lineRule="exact"/>
      <w:ind w:left="1247" w:right="1247" w:hanging="1247"/>
    </w:pPr>
    <w:rPr>
      <w:b/>
      <w:bCs/>
      <w:sz w:val="34"/>
      <w:szCs w:val="44"/>
    </w:rPr>
  </w:style>
  <w:style w:type="paragraph" w:customStyle="1" w:styleId="HChGA">
    <w:name w:val="_ H _Ch_GA"/>
    <w:basedOn w:val="Normal"/>
    <w:next w:val="Normal"/>
    <w:qFormat/>
    <w:rsid w:val="00AB6758"/>
    <w:pPr>
      <w:keepNext/>
      <w:keepLines/>
      <w:tabs>
        <w:tab w:val="right" w:pos="1021"/>
      </w:tabs>
      <w:suppressAutoHyphens/>
      <w:spacing w:before="360" w:after="240" w:line="440" w:lineRule="exact"/>
      <w:ind w:left="1247" w:right="1247" w:hanging="1247"/>
    </w:pPr>
    <w:rPr>
      <w:b/>
      <w:bCs/>
      <w:sz w:val="28"/>
      <w:szCs w:val="38"/>
    </w:rPr>
  </w:style>
  <w:style w:type="paragraph" w:customStyle="1" w:styleId="H1GA">
    <w:name w:val="_ H_1_GA"/>
    <w:basedOn w:val="Normal"/>
    <w:next w:val="Normal"/>
    <w:qFormat/>
    <w:rsid w:val="006646E9"/>
    <w:pPr>
      <w:keepNext/>
      <w:keepLines/>
      <w:tabs>
        <w:tab w:val="right" w:pos="1021"/>
      </w:tabs>
      <w:suppressAutoHyphens/>
      <w:spacing w:before="240" w:after="240" w:line="400" w:lineRule="exact"/>
      <w:ind w:left="1247" w:right="1247" w:hanging="1247"/>
    </w:pPr>
    <w:rPr>
      <w:b/>
      <w:bCs/>
      <w:sz w:val="24"/>
      <w:szCs w:val="34"/>
    </w:rPr>
  </w:style>
  <w:style w:type="paragraph" w:customStyle="1" w:styleId="H23GA">
    <w:name w:val="_ H_2/3_GA"/>
    <w:basedOn w:val="Normal"/>
    <w:next w:val="Normal"/>
    <w:qFormat/>
    <w:rsid w:val="00167825"/>
    <w:pPr>
      <w:keepNext/>
      <w:keepLines/>
      <w:tabs>
        <w:tab w:val="right" w:pos="1021"/>
      </w:tabs>
      <w:suppressAutoHyphens/>
      <w:spacing w:before="240" w:after="120" w:line="380" w:lineRule="exact"/>
      <w:ind w:left="1247" w:right="1247" w:hanging="1247"/>
    </w:pPr>
    <w:rPr>
      <w:b/>
      <w:bCs/>
      <w:lang w:eastAsia="ar-SA"/>
    </w:rPr>
  </w:style>
  <w:style w:type="paragraph" w:customStyle="1" w:styleId="H4GA">
    <w:name w:val="_ H_4_GA"/>
    <w:basedOn w:val="Normal"/>
    <w:next w:val="Normal"/>
    <w:qFormat/>
    <w:rsid w:val="00167825"/>
    <w:pPr>
      <w:keepNext/>
      <w:keepLines/>
      <w:tabs>
        <w:tab w:val="right" w:pos="1021"/>
      </w:tabs>
      <w:suppressAutoHyphens/>
      <w:spacing w:before="240" w:after="120" w:line="380" w:lineRule="exact"/>
      <w:ind w:left="1247" w:right="1247" w:hanging="1247"/>
    </w:pPr>
    <w:rPr>
      <w:i/>
      <w:iCs/>
    </w:rPr>
  </w:style>
  <w:style w:type="paragraph" w:customStyle="1" w:styleId="H56GA">
    <w:name w:val="_ H_5/6_GA"/>
    <w:basedOn w:val="Normal"/>
    <w:next w:val="Normal"/>
    <w:qFormat/>
    <w:rsid w:val="00167825"/>
    <w:pPr>
      <w:keepNext/>
      <w:keepLines/>
      <w:tabs>
        <w:tab w:val="right" w:pos="1021"/>
      </w:tabs>
      <w:suppressAutoHyphens/>
      <w:spacing w:before="240" w:after="120" w:line="380" w:lineRule="exact"/>
      <w:ind w:left="1247" w:right="1247" w:hanging="1247"/>
    </w:pPr>
  </w:style>
  <w:style w:type="paragraph" w:customStyle="1" w:styleId="SingleTxtGA">
    <w:name w:val="_ Single Txt_GA"/>
    <w:basedOn w:val="Normal"/>
    <w:qFormat/>
    <w:rsid w:val="006646E9"/>
    <w:pPr>
      <w:tabs>
        <w:tab w:val="left" w:pos="1928"/>
        <w:tab w:val="left" w:pos="2608"/>
        <w:tab w:val="left" w:pos="3289"/>
        <w:tab w:val="left" w:pos="3969"/>
        <w:tab w:val="left" w:pos="4649"/>
        <w:tab w:val="left" w:pos="5330"/>
      </w:tabs>
      <w:suppressAutoHyphens/>
      <w:spacing w:after="120" w:line="380" w:lineRule="exact"/>
      <w:ind w:left="1247" w:right="1247"/>
    </w:pPr>
  </w:style>
  <w:style w:type="paragraph" w:customStyle="1" w:styleId="SLGA">
    <w:name w:val="__S_L_GA"/>
    <w:basedOn w:val="Normal"/>
    <w:next w:val="Normal"/>
    <w:qFormat/>
    <w:rsid w:val="00AB6758"/>
    <w:pPr>
      <w:keepNext/>
      <w:keepLines/>
      <w:suppressAutoHyphens/>
      <w:bidi w:val="0"/>
      <w:spacing w:before="240" w:after="240" w:line="800" w:lineRule="exact"/>
      <w:ind w:left="1247" w:right="1247"/>
    </w:pPr>
    <w:rPr>
      <w:b/>
      <w:bCs/>
      <w:sz w:val="56"/>
      <w:szCs w:val="84"/>
    </w:rPr>
  </w:style>
  <w:style w:type="paragraph" w:customStyle="1" w:styleId="SMGA">
    <w:name w:val="__S_M_GA"/>
    <w:basedOn w:val="Normal"/>
    <w:next w:val="Normal"/>
    <w:qFormat/>
    <w:rsid w:val="00AB6758"/>
    <w:pPr>
      <w:keepNext/>
      <w:keepLines/>
      <w:suppressAutoHyphens/>
      <w:bidi w:val="0"/>
      <w:spacing w:before="240" w:after="240" w:line="560" w:lineRule="exact"/>
      <w:ind w:left="1247" w:right="1247"/>
    </w:pPr>
    <w:rPr>
      <w:b/>
      <w:bCs/>
      <w:sz w:val="40"/>
      <w:szCs w:val="60"/>
    </w:rPr>
  </w:style>
  <w:style w:type="paragraph" w:customStyle="1" w:styleId="SSGA">
    <w:name w:val="__S_S_GA"/>
    <w:basedOn w:val="Normal"/>
    <w:next w:val="Normal"/>
    <w:qFormat/>
    <w:rsid w:val="00AB6758"/>
    <w:pPr>
      <w:keepNext/>
      <w:keepLines/>
      <w:suppressAutoHyphens/>
      <w:bidi w:val="0"/>
      <w:spacing w:before="240" w:after="240" w:line="440" w:lineRule="exact"/>
      <w:ind w:left="1134" w:right="1134"/>
    </w:pPr>
    <w:rPr>
      <w:b/>
      <w:bCs/>
      <w:sz w:val="28"/>
      <w:szCs w:val="38"/>
    </w:rPr>
  </w:style>
  <w:style w:type="paragraph" w:customStyle="1" w:styleId="XLargeGA">
    <w:name w:val="__XLarge_GA"/>
    <w:basedOn w:val="Normal"/>
    <w:qFormat/>
    <w:rsid w:val="00AB6758"/>
    <w:pPr>
      <w:keepNext/>
      <w:keepLines/>
      <w:tabs>
        <w:tab w:val="right" w:leader="dot" w:pos="360"/>
      </w:tabs>
      <w:suppressAutoHyphens/>
      <w:spacing w:before="240" w:after="240" w:line="580" w:lineRule="exact"/>
      <w:ind w:left="1247" w:right="1247"/>
    </w:pPr>
    <w:rPr>
      <w:b/>
      <w:bCs/>
      <w:sz w:val="40"/>
      <w:szCs w:val="60"/>
    </w:rPr>
  </w:style>
  <w:style w:type="paragraph" w:customStyle="1" w:styleId="Bullet1GA">
    <w:name w:val="_Bullet 1_GA"/>
    <w:basedOn w:val="Normal"/>
    <w:qFormat/>
    <w:rsid w:val="00F900C3"/>
    <w:pPr>
      <w:numPr>
        <w:numId w:val="8"/>
      </w:numPr>
      <w:suppressAutoHyphens/>
      <w:bidi w:val="0"/>
      <w:spacing w:after="120" w:line="380" w:lineRule="exact"/>
      <w:ind w:right="1247"/>
    </w:pPr>
  </w:style>
  <w:style w:type="paragraph" w:customStyle="1" w:styleId="Bullet2GA">
    <w:name w:val="_Bullet 2_GA"/>
    <w:basedOn w:val="Normal"/>
    <w:qFormat/>
    <w:rsid w:val="00F900C3"/>
    <w:pPr>
      <w:numPr>
        <w:numId w:val="9"/>
      </w:numPr>
      <w:tabs>
        <w:tab w:val="left" w:pos="3062"/>
      </w:tabs>
      <w:suppressAutoHyphens/>
      <w:bidi w:val="0"/>
      <w:spacing w:after="120" w:line="380" w:lineRule="exact"/>
      <w:ind w:right="1247"/>
    </w:pPr>
  </w:style>
  <w:style w:type="paragraph" w:customStyle="1" w:styleId="ParaNoGA">
    <w:name w:val="_ParaNo._GA"/>
    <w:basedOn w:val="SingleTxtGA"/>
    <w:qFormat/>
    <w:rsid w:val="00AB6758"/>
    <w:pPr>
      <w:numPr>
        <w:numId w:val="5"/>
      </w:numPr>
      <w:bidi w:val="0"/>
    </w:pPr>
  </w:style>
  <w:style w:type="paragraph" w:customStyle="1" w:styleId="Roman1GA">
    <w:name w:val="_Roman 1_GA"/>
    <w:basedOn w:val="Bullet1GA"/>
    <w:qFormat/>
    <w:rsid w:val="00F900C3"/>
    <w:pPr>
      <w:numPr>
        <w:numId w:val="10"/>
      </w:numPr>
    </w:pPr>
  </w:style>
  <w:style w:type="paragraph" w:customStyle="1" w:styleId="Roman2GA">
    <w:name w:val="_Roman 2_GA"/>
    <w:basedOn w:val="Bullet2GA"/>
    <w:next w:val="Normal"/>
    <w:qFormat/>
    <w:rsid w:val="00F900C3"/>
    <w:pPr>
      <w:numPr>
        <w:numId w:val="11"/>
      </w:numPr>
    </w:pPr>
  </w:style>
  <w:style w:type="paragraph" w:styleId="EndnoteText">
    <w:name w:val="endnote text"/>
    <w:aliases w:val="2_ GA"/>
    <w:basedOn w:val="Normal"/>
    <w:link w:val="EndnoteTextChar"/>
    <w:qFormat/>
    <w:rsid w:val="00AB6758"/>
    <w:pPr>
      <w:tabs>
        <w:tab w:val="right" w:pos="1021"/>
      </w:tabs>
      <w:spacing w:after="120" w:line="300" w:lineRule="exact"/>
      <w:ind w:left="1247" w:right="1247" w:hanging="1247"/>
    </w:pPr>
    <w:rPr>
      <w:sz w:val="18"/>
      <w:szCs w:val="26"/>
    </w:rPr>
  </w:style>
  <w:style w:type="character" w:customStyle="1" w:styleId="EndnoteTextChar">
    <w:name w:val="Endnote Text Char"/>
    <w:aliases w:val="2_ GA Char"/>
    <w:basedOn w:val="DefaultParagraphFont"/>
    <w:link w:val="EndnoteText"/>
    <w:rsid w:val="00AB6758"/>
    <w:rPr>
      <w:rFonts w:ascii="Times New Roman" w:eastAsia="Times New Roman" w:hAnsi="Times New Roman" w:cs="Traditional Arabic"/>
      <w:sz w:val="18"/>
      <w:szCs w:val="26"/>
    </w:rPr>
  </w:style>
  <w:style w:type="character" w:customStyle="1" w:styleId="EndtnoteReference">
    <w:name w:val="Endtnote Reference"/>
    <w:aliases w:val="1_GA"/>
    <w:basedOn w:val="DefaultParagraphFont"/>
    <w:qFormat/>
    <w:rsid w:val="00F900C3"/>
    <w:rPr>
      <w:rFonts w:ascii="Times New Roman" w:hAnsi="Times New Roman" w:cs="Traditional Arabic"/>
      <w:b/>
      <w:kern w:val="0"/>
      <w:sz w:val="18"/>
      <w:szCs w:val="28"/>
      <w:vertAlign w:val="superscript"/>
    </w:rPr>
  </w:style>
  <w:style w:type="paragraph" w:styleId="Footer">
    <w:name w:val="footer"/>
    <w:aliases w:val="3_GA,3_G"/>
    <w:basedOn w:val="Normal"/>
    <w:link w:val="FooterChar"/>
    <w:qFormat/>
    <w:rsid w:val="00AB6758"/>
    <w:pPr>
      <w:suppressAutoHyphens/>
      <w:bidi w:val="0"/>
      <w:spacing w:line="240" w:lineRule="auto"/>
    </w:pPr>
    <w:rPr>
      <w:sz w:val="16"/>
      <w:szCs w:val="22"/>
      <w:lang w:val="en-GB"/>
    </w:rPr>
  </w:style>
  <w:style w:type="character" w:customStyle="1" w:styleId="FooterChar">
    <w:name w:val="Footer Char"/>
    <w:aliases w:val="3_GA Char,3_G Char"/>
    <w:basedOn w:val="DefaultParagraphFont"/>
    <w:link w:val="Footer"/>
    <w:rsid w:val="00AB6758"/>
    <w:rPr>
      <w:rFonts w:ascii="Times New Roman" w:eastAsia="Times New Roman" w:hAnsi="Times New Roman" w:cs="Traditional Arabic"/>
      <w:sz w:val="16"/>
      <w:lang w:val="en-GB"/>
    </w:rPr>
  </w:style>
  <w:style w:type="paragraph" w:customStyle="1" w:styleId="FootnoteText1">
    <w:name w:val="Footnote Text1"/>
    <w:aliases w:val="5_GA,footnote Text"/>
    <w:basedOn w:val="Normal"/>
    <w:qFormat/>
    <w:rsid w:val="000A2113"/>
    <w:pPr>
      <w:spacing w:after="60" w:line="300" w:lineRule="exact"/>
      <w:ind w:left="1247" w:right="1247" w:hanging="567"/>
    </w:pPr>
    <w:rPr>
      <w:sz w:val="18"/>
      <w:szCs w:val="26"/>
    </w:rPr>
  </w:style>
  <w:style w:type="paragraph" w:styleId="Header">
    <w:name w:val="header"/>
    <w:aliases w:val="6_GA"/>
    <w:basedOn w:val="Normal"/>
    <w:link w:val="HeaderChar"/>
    <w:qFormat/>
    <w:rsid w:val="00AB6758"/>
    <w:pPr>
      <w:pBdr>
        <w:bottom w:val="single" w:sz="4" w:space="4" w:color="auto"/>
      </w:pBdr>
      <w:suppressAutoHyphens/>
      <w:bidi w:val="0"/>
    </w:pPr>
    <w:rPr>
      <w:b/>
      <w:bCs/>
      <w:sz w:val="18"/>
      <w:szCs w:val="26"/>
    </w:rPr>
  </w:style>
  <w:style w:type="character" w:customStyle="1" w:styleId="HeaderChar">
    <w:name w:val="Header Char"/>
    <w:aliases w:val="6_GA Char"/>
    <w:basedOn w:val="DefaultParagraphFont"/>
    <w:link w:val="Header"/>
    <w:rsid w:val="00AB6758"/>
    <w:rPr>
      <w:rFonts w:ascii="Times New Roman" w:eastAsia="Times New Roman" w:hAnsi="Times New Roman" w:cs="Traditional Arabic"/>
      <w:b/>
      <w:bCs/>
      <w:sz w:val="18"/>
      <w:szCs w:val="26"/>
    </w:rPr>
  </w:style>
  <w:style w:type="character" w:customStyle="1" w:styleId="Heading1Char">
    <w:name w:val="Heading 1 Char"/>
    <w:aliases w:val="Table_GA Char"/>
    <w:basedOn w:val="DefaultParagraphFont"/>
    <w:link w:val="Heading1"/>
    <w:rsid w:val="00AB6758"/>
    <w:rPr>
      <w:rFonts w:ascii="Times New Roman" w:eastAsia="Times New Roman" w:hAnsi="Times New Roman" w:cs="Traditional Arabic"/>
      <w:sz w:val="20"/>
      <w:szCs w:val="30"/>
    </w:rPr>
  </w:style>
  <w:style w:type="character" w:styleId="PageNumber">
    <w:name w:val="page number"/>
    <w:aliases w:val="7_GA"/>
    <w:basedOn w:val="DefaultParagraphFont"/>
    <w:qFormat/>
    <w:rsid w:val="00AB6758"/>
    <w:rPr>
      <w:rFonts w:ascii="Times New Roman" w:hAnsi="Times New Roman"/>
      <w:b/>
      <w:sz w:val="18"/>
    </w:rPr>
  </w:style>
  <w:style w:type="paragraph" w:customStyle="1" w:styleId="XXLargeGA">
    <w:name w:val="XXLarge_GA"/>
    <w:basedOn w:val="XLargeGA"/>
    <w:next w:val="Normal"/>
    <w:qFormat/>
    <w:rsid w:val="00AB6758"/>
    <w:pPr>
      <w:spacing w:line="820" w:lineRule="exact"/>
    </w:pPr>
    <w:rPr>
      <w:spacing w:val="-8"/>
      <w:w w:val="96"/>
      <w:sz w:val="57"/>
      <w:szCs w:val="86"/>
    </w:rPr>
  </w:style>
  <w:style w:type="character" w:customStyle="1" w:styleId="Heading2Char">
    <w:name w:val="Heading 2 Char"/>
    <w:basedOn w:val="DefaultParagraphFont"/>
    <w:link w:val="Heading2"/>
    <w:uiPriority w:val="9"/>
    <w:semiHidden/>
    <w:rsid w:val="00F23000"/>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semiHidden/>
    <w:rsid w:val="00455780"/>
    <w:rPr>
      <w:b/>
      <w:bCs/>
      <w:smallCaps/>
      <w:spacing w:val="5"/>
    </w:rPr>
  </w:style>
  <w:style w:type="character" w:customStyle="1" w:styleId="Heading3Char">
    <w:name w:val="Heading 3 Char"/>
    <w:basedOn w:val="DefaultParagraphFont"/>
    <w:link w:val="Heading3"/>
    <w:uiPriority w:val="9"/>
    <w:semiHidden/>
    <w:rsid w:val="00F23000"/>
    <w:rPr>
      <w:rFonts w:asciiTheme="majorHAnsi" w:eastAsiaTheme="majorEastAsia" w:hAnsiTheme="majorHAnsi" w:cstheme="majorBidi"/>
      <w:b/>
      <w:bCs/>
      <w:color w:val="4F81BD" w:themeColor="accent1"/>
      <w:sz w:val="20"/>
      <w:szCs w:val="30"/>
    </w:rPr>
  </w:style>
  <w:style w:type="character" w:customStyle="1" w:styleId="Heading4Char">
    <w:name w:val="Heading 4 Char"/>
    <w:basedOn w:val="DefaultParagraphFont"/>
    <w:link w:val="Heading4"/>
    <w:uiPriority w:val="9"/>
    <w:semiHidden/>
    <w:rsid w:val="00F23000"/>
    <w:rPr>
      <w:rFonts w:asciiTheme="majorHAnsi" w:eastAsiaTheme="majorEastAsia" w:hAnsiTheme="majorHAnsi" w:cstheme="majorBidi"/>
      <w:b/>
      <w:bCs/>
      <w:i/>
      <w:iCs/>
      <w:color w:val="4F81BD" w:themeColor="accent1"/>
      <w:sz w:val="20"/>
      <w:szCs w:val="30"/>
    </w:rPr>
  </w:style>
  <w:style w:type="character" w:customStyle="1" w:styleId="Heading5Char">
    <w:name w:val="Heading 5 Char"/>
    <w:basedOn w:val="DefaultParagraphFont"/>
    <w:link w:val="Heading5"/>
    <w:uiPriority w:val="9"/>
    <w:semiHidden/>
    <w:rsid w:val="00F23000"/>
    <w:rPr>
      <w:rFonts w:asciiTheme="majorHAnsi" w:eastAsiaTheme="majorEastAsia" w:hAnsiTheme="majorHAnsi" w:cstheme="majorBidi"/>
      <w:color w:val="243F60" w:themeColor="accent1" w:themeShade="7F"/>
      <w:sz w:val="20"/>
      <w:szCs w:val="30"/>
    </w:rPr>
  </w:style>
  <w:style w:type="character" w:customStyle="1" w:styleId="Heading6Char">
    <w:name w:val="Heading 6 Char"/>
    <w:basedOn w:val="DefaultParagraphFont"/>
    <w:link w:val="Heading6"/>
    <w:uiPriority w:val="9"/>
    <w:semiHidden/>
    <w:rsid w:val="00F23000"/>
    <w:rPr>
      <w:rFonts w:asciiTheme="majorHAnsi" w:eastAsiaTheme="majorEastAsia" w:hAnsiTheme="majorHAnsi" w:cstheme="majorBidi"/>
      <w:i/>
      <w:iCs/>
      <w:color w:val="243F60" w:themeColor="accent1" w:themeShade="7F"/>
      <w:sz w:val="20"/>
      <w:szCs w:val="30"/>
    </w:rPr>
  </w:style>
  <w:style w:type="character" w:customStyle="1" w:styleId="Heading7Char">
    <w:name w:val="Heading 7 Char"/>
    <w:basedOn w:val="DefaultParagraphFont"/>
    <w:link w:val="Heading7"/>
    <w:uiPriority w:val="9"/>
    <w:semiHidden/>
    <w:rsid w:val="00F23000"/>
    <w:rPr>
      <w:rFonts w:asciiTheme="majorHAnsi" w:eastAsiaTheme="majorEastAsia" w:hAnsiTheme="majorHAnsi" w:cstheme="majorBidi"/>
      <w:i/>
      <w:iCs/>
      <w:color w:val="404040" w:themeColor="text1" w:themeTint="BF"/>
      <w:sz w:val="20"/>
      <w:szCs w:val="30"/>
    </w:rPr>
  </w:style>
  <w:style w:type="character" w:customStyle="1" w:styleId="Heading8Char">
    <w:name w:val="Heading 8 Char"/>
    <w:basedOn w:val="DefaultParagraphFont"/>
    <w:link w:val="Heading8"/>
    <w:uiPriority w:val="9"/>
    <w:semiHidden/>
    <w:rsid w:val="00F230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2300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semiHidden/>
    <w:rsid w:val="00EC4B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F2300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semiHidden/>
    <w:rsid w:val="00EC4B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F2300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semiHidden/>
    <w:rsid w:val="00EC4B6B"/>
    <w:rPr>
      <w:i/>
      <w:iCs/>
      <w:color w:val="808080" w:themeColor="text1" w:themeTint="7F"/>
    </w:rPr>
  </w:style>
  <w:style w:type="table" w:styleId="ColorfulGrid-Accent6">
    <w:name w:val="Colorful Grid Accent 6"/>
    <w:basedOn w:val="TableNormal"/>
    <w:uiPriority w:val="73"/>
    <w:rsid w:val="00EC4B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Emphasis">
    <w:name w:val="Emphasis"/>
    <w:basedOn w:val="DefaultParagraphFont"/>
    <w:uiPriority w:val="20"/>
    <w:semiHidden/>
    <w:rsid w:val="003260FF"/>
    <w:rPr>
      <w:i/>
      <w:iCs/>
    </w:rPr>
  </w:style>
  <w:style w:type="character" w:styleId="IntenseEmphasis">
    <w:name w:val="Intense Emphasis"/>
    <w:basedOn w:val="DefaultParagraphFont"/>
    <w:uiPriority w:val="21"/>
    <w:semiHidden/>
    <w:rsid w:val="003260FF"/>
    <w:rPr>
      <w:b/>
      <w:bCs/>
      <w:i/>
      <w:iCs/>
      <w:color w:val="4F81BD" w:themeColor="accent1"/>
    </w:rPr>
  </w:style>
  <w:style w:type="character" w:styleId="Strong">
    <w:name w:val="Strong"/>
    <w:basedOn w:val="DefaultParagraphFont"/>
    <w:uiPriority w:val="22"/>
    <w:semiHidden/>
    <w:rsid w:val="003260FF"/>
    <w:rPr>
      <w:b/>
      <w:bCs/>
    </w:rPr>
  </w:style>
  <w:style w:type="paragraph" w:styleId="Quote">
    <w:name w:val="Quote"/>
    <w:basedOn w:val="Normal"/>
    <w:next w:val="Normal"/>
    <w:link w:val="QuoteChar"/>
    <w:uiPriority w:val="29"/>
    <w:semiHidden/>
    <w:rsid w:val="003260FF"/>
    <w:rPr>
      <w:i/>
      <w:iCs/>
      <w:color w:val="000000" w:themeColor="text1"/>
    </w:rPr>
  </w:style>
  <w:style w:type="character" w:customStyle="1" w:styleId="QuoteChar">
    <w:name w:val="Quote Char"/>
    <w:basedOn w:val="DefaultParagraphFont"/>
    <w:link w:val="Quote"/>
    <w:uiPriority w:val="29"/>
    <w:semiHidden/>
    <w:rsid w:val="00F23000"/>
    <w:rPr>
      <w:rFonts w:ascii="Times New Roman" w:hAnsi="Times New Roman" w:cs="Traditional Arabic"/>
      <w:i/>
      <w:iCs/>
      <w:color w:val="000000" w:themeColor="text1"/>
      <w:sz w:val="20"/>
      <w:szCs w:val="30"/>
    </w:rPr>
  </w:style>
  <w:style w:type="paragraph" w:styleId="IntenseQuote">
    <w:name w:val="Intense Quote"/>
    <w:basedOn w:val="Normal"/>
    <w:next w:val="Normal"/>
    <w:link w:val="IntenseQuoteChar"/>
    <w:uiPriority w:val="30"/>
    <w:semiHidden/>
    <w:rsid w:val="003260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23000"/>
    <w:rPr>
      <w:rFonts w:ascii="Times New Roman" w:hAnsi="Times New Roman" w:cs="Traditional Arabic"/>
      <w:b/>
      <w:bCs/>
      <w:i/>
      <w:iCs/>
      <w:color w:val="4F81BD" w:themeColor="accent1"/>
      <w:sz w:val="20"/>
      <w:szCs w:val="30"/>
    </w:rPr>
  </w:style>
  <w:style w:type="character" w:styleId="SubtleReference">
    <w:name w:val="Subtle Reference"/>
    <w:basedOn w:val="DefaultParagraphFont"/>
    <w:uiPriority w:val="31"/>
    <w:semiHidden/>
    <w:rsid w:val="003260FF"/>
    <w:rPr>
      <w:smallCaps/>
      <w:color w:val="C0504D" w:themeColor="accent2"/>
      <w:u w:val="single"/>
    </w:rPr>
  </w:style>
  <w:style w:type="character" w:styleId="IntenseReference">
    <w:name w:val="Intense Reference"/>
    <w:basedOn w:val="DefaultParagraphFont"/>
    <w:uiPriority w:val="32"/>
    <w:semiHidden/>
    <w:rsid w:val="003260FF"/>
    <w:rPr>
      <w:b/>
      <w:bCs/>
      <w:smallCaps/>
      <w:color w:val="C0504D" w:themeColor="accent2"/>
      <w:spacing w:val="5"/>
      <w:u w:val="single"/>
    </w:rPr>
  </w:style>
  <w:style w:type="paragraph" w:styleId="ListParagraph">
    <w:name w:val="List Paragraph"/>
    <w:basedOn w:val="Normal"/>
    <w:uiPriority w:val="34"/>
    <w:semiHidden/>
    <w:rsid w:val="003260FF"/>
    <w:pPr>
      <w:ind w:left="720"/>
      <w:contextualSpacing/>
    </w:pPr>
  </w:style>
  <w:style w:type="table" w:styleId="MediumShading1-Accent4">
    <w:name w:val="Medium Shading 1 Accent 4"/>
    <w:basedOn w:val="TableNormal"/>
    <w:uiPriority w:val="63"/>
    <w:rsid w:val="003260FF"/>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EndnoteReference">
    <w:name w:val="endnote reference"/>
    <w:basedOn w:val="DefaultParagraphFont"/>
    <w:uiPriority w:val="99"/>
    <w:semiHidden/>
    <w:unhideWhenUsed/>
    <w:rsid w:val="00F900C3"/>
    <w:rPr>
      <w:vertAlign w:val="superscript"/>
    </w:rPr>
  </w:style>
  <w:style w:type="table" w:styleId="TableGrid">
    <w:name w:val="Table Grid"/>
    <w:basedOn w:val="TableNormal"/>
    <w:rsid w:val="006B3E27"/>
    <w:pPr>
      <w:bidi/>
      <w:spacing w:after="0" w:line="240" w:lineRule="auto"/>
      <w:jc w:val="lowKashida"/>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3E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E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5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WORD\Office%202010\Template\CA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74408-0A0D-4325-A3C8-67D25FFC9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CAT.dotm</Template>
  <TotalTime>31</TotalTime>
  <Pages>3</Pages>
  <Words>685</Words>
  <Characters>3820</Characters>
  <Application>Microsoft Office Word</Application>
  <DocSecurity>0</DocSecurity>
  <Lines>318</Lines>
  <Paragraphs>214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La Gloria DE LA ROSA TELLO</dc:creator>
  <cp:keywords/>
  <dc:description/>
  <cp:lastModifiedBy>Gloria de la Rosa</cp:lastModifiedBy>
  <cp:revision>11</cp:revision>
  <cp:lastPrinted>2018-05-22T08:05:00Z</cp:lastPrinted>
  <dcterms:created xsi:type="dcterms:W3CDTF">2017-08-16T14:30:00Z</dcterms:created>
  <dcterms:modified xsi:type="dcterms:W3CDTF">2018-05-22T09:31:00Z</dcterms:modified>
  <cp:category>Final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r">
    <vt:lpwstr>*0123456789</vt:lpwstr>
  </property>
  <property fmtid="{D5CDD505-2E9C-101B-9397-08002B2CF9AE}" pid="3" name="dist">
    <vt:lpwstr>dist</vt:lpwstr>
  </property>
  <property fmtid="{D5CDD505-2E9C-101B-9397-08002B2CF9AE}" pid="4" name="sym1">
    <vt:lpwstr>sym1</vt:lpwstr>
  </property>
  <property fmtid="{D5CDD505-2E9C-101B-9397-08002B2CF9AE}" pid="5" name="date">
    <vt:lpwstr>date</vt:lpwstr>
  </property>
  <property fmtid="{D5CDD505-2E9C-101B-9397-08002B2CF9AE}" pid="6" name="tlang">
    <vt:lpwstr>tlang</vt:lpwstr>
  </property>
  <property fmtid="{D5CDD505-2E9C-101B-9397-08002B2CF9AE}" pid="7" name="olang">
    <vt:lpwstr>olang</vt:lpwstr>
  </property>
  <property fmtid="{D5CDD505-2E9C-101B-9397-08002B2CF9AE}" pid="8" name="symh">
    <vt:lpwstr>symh</vt:lpwstr>
  </property>
  <property fmtid="{D5CDD505-2E9C-101B-9397-08002B2CF9AE}" pid="9" name="gdocf">
    <vt:lpwstr>gdocf</vt:lpwstr>
  </property>
  <property fmtid="{D5CDD505-2E9C-101B-9397-08002B2CF9AE}" pid="10" name="virs">
    <vt:lpwstr>virs</vt:lpwstr>
  </property>
  <property fmtid="{D5CDD505-2E9C-101B-9397-08002B2CF9AE}" pid="11" name="snum">
    <vt:lpwstr>snum</vt:lpwstr>
  </property>
  <property fmtid="{D5CDD505-2E9C-101B-9397-08002B2CF9AE}" pid="12" name="sdate">
    <vt:lpwstr>sdate</vt:lpwstr>
  </property>
  <property fmtid="{D5CDD505-2E9C-101B-9397-08002B2CF9AE}" pid="13" name="anum">
    <vt:lpwstr>anum</vt:lpwstr>
  </property>
  <property fmtid="{D5CDD505-2E9C-101B-9397-08002B2CF9AE}" pid="14" name="atitle">
    <vt:lpwstr>atitle</vt:lpwstr>
  </property>
  <property fmtid="{D5CDD505-2E9C-101B-9397-08002B2CF9AE}" pid="15" name="count">
    <vt:lpwstr>count</vt:lpwstr>
  </property>
  <property fmtid="{D5CDD505-2E9C-101B-9397-08002B2CF9AE}" pid="16" name="prep">
    <vt:lpwstr>prep</vt:lpwstr>
  </property>
  <property fmtid="{D5CDD505-2E9C-101B-9397-08002B2CF9AE}" pid="17" name="stitle">
    <vt:lpwstr>stitle</vt:lpwstr>
  </property>
  <property fmtid="{D5CDD505-2E9C-101B-9397-08002B2CF9AE}" pid="18" name="gdoc">
    <vt:lpwstr>gdoc</vt:lpwstr>
  </property>
  <property fmtid="{D5CDD505-2E9C-101B-9397-08002B2CF9AE}" pid="19" name="prepw">
    <vt:lpwstr>prepw</vt:lpwstr>
  </property>
  <property fmtid="{D5CDD505-2E9C-101B-9397-08002B2CF9AE}" pid="20" name="prepwc">
    <vt:lpwstr>prepwc</vt:lpwstr>
  </property>
  <property fmtid="{D5CDD505-2E9C-101B-9397-08002B2CF9AE}" pid="21" name="countw">
    <vt:lpwstr>countw</vt:lpwstr>
  </property>
  <property fmtid="{D5CDD505-2E9C-101B-9397-08002B2CF9AE}" pid="22" name="countwd">
    <vt:lpwstr>countwd</vt:lpwstr>
  </property>
</Properties>
</file>