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9B7FBA" w:rsidTr="007878A2">
        <w:trPr>
          <w:cantSplit/>
          <w:trHeight w:hRule="exact" w:val="851"/>
        </w:trPr>
        <w:tc>
          <w:tcPr>
            <w:tcW w:w="1276" w:type="dxa"/>
            <w:tcBorders>
              <w:bottom w:val="single" w:sz="4" w:space="0" w:color="auto"/>
            </w:tcBorders>
            <w:vAlign w:val="bottom"/>
          </w:tcPr>
          <w:p w:rsidR="001E498C" w:rsidRPr="009B7FBA" w:rsidRDefault="001E498C" w:rsidP="007878A2">
            <w:pPr>
              <w:spacing w:after="80"/>
            </w:pPr>
          </w:p>
        </w:tc>
        <w:tc>
          <w:tcPr>
            <w:tcW w:w="2268" w:type="dxa"/>
            <w:tcBorders>
              <w:bottom w:val="single" w:sz="4" w:space="0" w:color="auto"/>
            </w:tcBorders>
            <w:vAlign w:val="bottom"/>
          </w:tcPr>
          <w:p w:rsidR="001E498C" w:rsidRPr="009B7FBA" w:rsidRDefault="001E498C" w:rsidP="007878A2">
            <w:pPr>
              <w:spacing w:after="80" w:line="300" w:lineRule="exact"/>
              <w:rPr>
                <w:b/>
                <w:sz w:val="24"/>
                <w:szCs w:val="24"/>
              </w:rPr>
            </w:pPr>
            <w:r w:rsidRPr="009B7FBA">
              <w:rPr>
                <w:sz w:val="28"/>
                <w:szCs w:val="28"/>
              </w:rPr>
              <w:t>United Nations</w:t>
            </w:r>
          </w:p>
        </w:tc>
        <w:tc>
          <w:tcPr>
            <w:tcW w:w="6095" w:type="dxa"/>
            <w:gridSpan w:val="2"/>
            <w:tcBorders>
              <w:bottom w:val="single" w:sz="4" w:space="0" w:color="auto"/>
            </w:tcBorders>
            <w:vAlign w:val="bottom"/>
          </w:tcPr>
          <w:p w:rsidR="001E498C" w:rsidRPr="009B7FBA" w:rsidRDefault="001E498C" w:rsidP="007878A2">
            <w:pPr>
              <w:suppressAutoHyphens w:val="0"/>
              <w:spacing w:after="20"/>
              <w:jc w:val="right"/>
            </w:pPr>
            <w:r w:rsidRPr="009B7FBA">
              <w:rPr>
                <w:sz w:val="40"/>
              </w:rPr>
              <w:t>CAT</w:t>
            </w:r>
            <w:r w:rsidRPr="009B7FBA">
              <w:t>/</w:t>
            </w:r>
            <w:fldSimple w:instr=" DOCPROPERTY  sym1  \* MERGEFORMAT ">
              <w:r w:rsidR="006056E0" w:rsidRPr="009B7FBA">
                <w:t>sym1</w:t>
              </w:r>
            </w:fldSimple>
          </w:p>
        </w:tc>
      </w:tr>
      <w:tr w:rsidR="001E498C" w:rsidRPr="009B7FBA" w:rsidTr="007878A2">
        <w:trPr>
          <w:cantSplit/>
          <w:trHeight w:hRule="exact" w:val="2835"/>
        </w:trPr>
        <w:tc>
          <w:tcPr>
            <w:tcW w:w="1276" w:type="dxa"/>
            <w:tcBorders>
              <w:top w:val="single" w:sz="4" w:space="0" w:color="auto"/>
              <w:bottom w:val="single" w:sz="12" w:space="0" w:color="auto"/>
            </w:tcBorders>
          </w:tcPr>
          <w:p w:rsidR="001E498C" w:rsidRPr="009B7FBA" w:rsidRDefault="001E498C" w:rsidP="007878A2">
            <w:pPr>
              <w:spacing w:before="120"/>
              <w:jc w:val="center"/>
            </w:pPr>
            <w:r w:rsidRPr="009B7FBA">
              <w:rPr>
                <w:noProof/>
                <w:lang w:val="es-ES" w:eastAsia="es-ES"/>
              </w:rPr>
              <w:drawing>
                <wp:inline distT="0" distB="0" distL="0" distR="0" wp14:anchorId="168ED2D1" wp14:editId="003A594C">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9B7FBA" w:rsidRDefault="001E498C" w:rsidP="007878A2">
            <w:pPr>
              <w:spacing w:before="120" w:line="380" w:lineRule="exact"/>
            </w:pPr>
            <w:r w:rsidRPr="009B7FBA">
              <w:rPr>
                <w:b/>
                <w:sz w:val="34"/>
                <w:szCs w:val="40"/>
              </w:rPr>
              <w:t>Convention against Torture</w:t>
            </w:r>
            <w:r w:rsidRPr="009B7FBA">
              <w:rPr>
                <w:b/>
                <w:sz w:val="34"/>
                <w:szCs w:val="40"/>
              </w:rPr>
              <w:br/>
              <w:t>and Other Cruel, Inhuman</w:t>
            </w:r>
            <w:r w:rsidRPr="009B7FBA">
              <w:rPr>
                <w:b/>
                <w:sz w:val="34"/>
                <w:szCs w:val="40"/>
              </w:rPr>
              <w:br/>
              <w:t>or Degrading Treatment</w:t>
            </w:r>
            <w:r w:rsidRPr="009B7FBA">
              <w:rPr>
                <w:b/>
                <w:sz w:val="34"/>
                <w:szCs w:val="40"/>
              </w:rPr>
              <w:br/>
              <w:t>or Punishment</w:t>
            </w:r>
          </w:p>
        </w:tc>
        <w:tc>
          <w:tcPr>
            <w:tcW w:w="2835" w:type="dxa"/>
            <w:tcBorders>
              <w:top w:val="single" w:sz="4" w:space="0" w:color="auto"/>
              <w:bottom w:val="single" w:sz="12" w:space="0" w:color="auto"/>
            </w:tcBorders>
          </w:tcPr>
          <w:p w:rsidR="001E498C" w:rsidRPr="009B7FBA" w:rsidRDefault="001E498C" w:rsidP="007878A2">
            <w:pPr>
              <w:suppressAutoHyphens w:val="0"/>
              <w:spacing w:before="240" w:line="240" w:lineRule="exact"/>
            </w:pPr>
            <w:r w:rsidRPr="009B7FBA">
              <w:t xml:space="preserve">Distr.: </w:t>
            </w:r>
            <w:fldSimple w:instr=" DOCPROPERTY  dist  \* MERGEFORMAT ">
              <w:r w:rsidR="006056E0" w:rsidRPr="009B7FBA">
                <w:t>Dist</w:t>
              </w:r>
            </w:fldSimple>
          </w:p>
          <w:p w:rsidR="001E498C" w:rsidRPr="009B7FBA" w:rsidRDefault="00E41965" w:rsidP="007878A2">
            <w:pPr>
              <w:suppressAutoHyphens w:val="0"/>
            </w:pPr>
            <w:r>
              <w:fldChar w:fldCharType="begin"/>
            </w:r>
            <w:r>
              <w:instrText xml:space="preserve"> DOCPROPERTY  date  \* MERGEFORMAT </w:instrText>
            </w:r>
            <w:r>
              <w:fldChar w:fldCharType="separate"/>
            </w:r>
            <w:r w:rsidR="006056E0" w:rsidRPr="009B7FBA">
              <w:t>date</w:t>
            </w:r>
            <w:r>
              <w:fldChar w:fldCharType="end"/>
            </w:r>
          </w:p>
          <w:p w:rsidR="006056E0" w:rsidRPr="009B7FBA" w:rsidRDefault="009D5041" w:rsidP="007878A2">
            <w:pPr>
              <w:suppressAutoHyphens w:val="0"/>
            </w:pPr>
            <w:fldSimple w:instr=" DOCPROPERTY  tlang  \* MERGEFORMAT ">
              <w:r w:rsidR="006056E0" w:rsidRPr="009B7FBA">
                <w:t>tlang</w:t>
              </w:r>
            </w:fldSimple>
          </w:p>
          <w:p w:rsidR="001E498C" w:rsidRPr="009B7FBA" w:rsidRDefault="001E498C" w:rsidP="007878A2">
            <w:pPr>
              <w:suppressAutoHyphens w:val="0"/>
            </w:pPr>
            <w:r w:rsidRPr="009B7FBA">
              <w:t xml:space="preserve">Original: </w:t>
            </w:r>
            <w:fldSimple w:instr=" DOCPROPERTY  olang  \* MERGEFORMAT ">
              <w:r w:rsidR="006056E0" w:rsidRPr="009B7FBA">
                <w:t>olang</w:t>
              </w:r>
            </w:fldSimple>
          </w:p>
          <w:p w:rsidR="006056E0" w:rsidRPr="009B7FBA" w:rsidRDefault="009D5041" w:rsidP="007878A2">
            <w:pPr>
              <w:suppressAutoHyphens w:val="0"/>
            </w:pPr>
            <w:fldSimple w:instr=" DOCPROPERTY  virs  \* MERGEFORMAT ">
              <w:r w:rsidR="006056E0" w:rsidRPr="009B7FBA">
                <w:t>virs</w:t>
              </w:r>
            </w:fldSimple>
          </w:p>
        </w:tc>
      </w:tr>
    </w:tbl>
    <w:p w:rsidR="002D7228" w:rsidRPr="00254B2C" w:rsidRDefault="002D7228" w:rsidP="002D7228">
      <w:pPr>
        <w:spacing w:before="120"/>
        <w:rPr>
          <w:b/>
          <w:sz w:val="24"/>
          <w:szCs w:val="24"/>
        </w:rPr>
      </w:pPr>
      <w:r w:rsidRPr="00254B2C">
        <w:rPr>
          <w:b/>
          <w:sz w:val="24"/>
          <w:szCs w:val="24"/>
        </w:rPr>
        <w:t>Committee against Torture</w:t>
      </w:r>
    </w:p>
    <w:p w:rsidR="002D7228" w:rsidRPr="00254B2C" w:rsidRDefault="002D7228" w:rsidP="002D7228">
      <w:pPr>
        <w:rPr>
          <w:b/>
        </w:rPr>
      </w:pPr>
      <w:r w:rsidRPr="00254B2C">
        <w:rPr>
          <w:b/>
        </w:rPr>
        <w:fldChar w:fldCharType="begin"/>
      </w:r>
      <w:r w:rsidRPr="00254B2C">
        <w:rPr>
          <w:b/>
        </w:rPr>
        <w:instrText xml:space="preserve"> DOCPROPERTY  snum  \* MERGEFORMAT </w:instrText>
      </w:r>
      <w:r w:rsidRPr="00254B2C">
        <w:rPr>
          <w:b/>
        </w:rPr>
        <w:fldChar w:fldCharType="separate"/>
      </w:r>
      <w:r w:rsidRPr="00254B2C">
        <w:rPr>
          <w:b/>
        </w:rPr>
        <w:t>snum</w:t>
      </w:r>
      <w:r w:rsidRPr="00254B2C">
        <w:rPr>
          <w:b/>
        </w:rPr>
        <w:fldChar w:fldCharType="end"/>
      </w:r>
      <w:r>
        <w:rPr>
          <w:b/>
        </w:rPr>
        <w:t xml:space="preserve"> session</w:t>
      </w:r>
    </w:p>
    <w:p w:rsidR="002D7228" w:rsidRPr="00254B2C" w:rsidRDefault="00A132C0" w:rsidP="002D7228">
      <w:fldSimple w:instr=" DOCPROPERTY  sdate  \* MERGEFORMAT ">
        <w:r w:rsidR="002D7228" w:rsidRPr="00254B2C">
          <w:t>sdate</w:t>
        </w:r>
      </w:fldSimple>
    </w:p>
    <w:p w:rsidR="002D7228" w:rsidRPr="00254B2C" w:rsidRDefault="002D7228" w:rsidP="002D7228">
      <w:r w:rsidRPr="00254B2C">
        <w:t xml:space="preserve">Agenda item </w:t>
      </w:r>
      <w:fldSimple w:instr=" DOCPROPERTY  anum  \* MERGEFORMAT ">
        <w:r w:rsidRPr="00254B2C">
          <w:t>anum</w:t>
        </w:r>
      </w:fldSimple>
    </w:p>
    <w:p w:rsidR="002D7228" w:rsidRPr="00254B2C" w:rsidRDefault="00A132C0" w:rsidP="002D7228">
      <w:fldSimple w:instr=" DOCPROPERTY  atitle  \* MERGEFORMAT ">
        <w:r w:rsidR="002D7228" w:rsidRPr="00254B2C">
          <w:t>atitle</w:t>
        </w:r>
      </w:fldSimple>
    </w:p>
    <w:p w:rsidR="002D7228" w:rsidRPr="00254B2C" w:rsidRDefault="002D7228" w:rsidP="002D7228">
      <w:pPr>
        <w:pStyle w:val="HChG"/>
      </w:pPr>
      <w:r w:rsidRPr="00254B2C">
        <w:tab/>
      </w:r>
      <w:r w:rsidRPr="00254B2C">
        <w:tab/>
        <w:t>List of issues</w:t>
      </w:r>
      <w:r>
        <w:t xml:space="preserve"> prior to submission of</w:t>
      </w:r>
      <w:r w:rsidRPr="00254B2C">
        <w:t xml:space="preserve"> the </w:t>
      </w:r>
      <w:fldSimple w:instr=" DOCPROPERTY  prep  \* MERGEFORMAT ">
        <w:r w:rsidRPr="00254B2C">
          <w:t>prep</w:t>
        </w:r>
      </w:fldSimple>
    </w:p>
    <w:p w:rsidR="002D7228" w:rsidRPr="00254B2C" w:rsidRDefault="002D7228" w:rsidP="002D7228">
      <w:pPr>
        <w:pStyle w:val="H1G"/>
      </w:pPr>
      <w:r w:rsidRPr="00254B2C">
        <w:tab/>
      </w:r>
      <w:r w:rsidRPr="00254B2C">
        <w:tab/>
        <w:t>Draft prepared by the Committee</w:t>
      </w:r>
    </w:p>
    <w:p w:rsidR="002D7228" w:rsidRPr="00254B2C" w:rsidRDefault="002D7228" w:rsidP="002D7228">
      <w:pPr>
        <w:pStyle w:val="H1G"/>
      </w:pPr>
      <w:r w:rsidRPr="00254B2C">
        <w:tab/>
      </w:r>
      <w:r w:rsidRPr="00254B2C">
        <w:tab/>
        <w:t>Specific information on the implementation of articles 1-16 of the Convention, including with regard to the Committee’s previous recommendations</w:t>
      </w:r>
    </w:p>
    <w:p w:rsidR="002D7228" w:rsidRPr="00254B2C" w:rsidRDefault="002D7228" w:rsidP="002D7228">
      <w:pPr>
        <w:pStyle w:val="H23G"/>
      </w:pPr>
      <w:r w:rsidRPr="00254B2C">
        <w:tab/>
      </w:r>
      <w:r w:rsidRPr="00254B2C">
        <w:tab/>
        <w:t>Articles 1 and 4</w:t>
      </w:r>
    </w:p>
    <w:p w:rsidR="002D7228" w:rsidRPr="00254B2C" w:rsidRDefault="002D7228" w:rsidP="002D7228">
      <w:pPr>
        <w:pStyle w:val="SingleTxtG"/>
      </w:pPr>
      <w:r w:rsidRPr="00254B2C">
        <w:t>3.</w:t>
      </w:r>
      <w:r w:rsidRPr="00254B2C">
        <w:tab/>
        <w:t>With reference to the Committee’s previous concluding observations (see CAT/C/</w:t>
      </w:r>
      <w:r w:rsidRPr="00254B2C">
        <w:rPr>
          <w:color w:val="FF0000"/>
        </w:rPr>
        <w:t>XXX</w:t>
      </w:r>
      <w:r w:rsidRPr="00254B2C">
        <w:t>/CO/</w:t>
      </w:r>
      <w:r w:rsidRPr="00254B2C">
        <w:rPr>
          <w:color w:val="FF0000"/>
        </w:rPr>
        <w:t>X</w:t>
      </w:r>
      <w:r w:rsidRPr="00254B2C">
        <w:t>, para. 9),</w:t>
      </w:r>
      <w:r w:rsidRPr="00254B2C">
        <w:rPr>
          <w:rStyle w:val="Refdenotaalpie"/>
        </w:rPr>
        <w:footnoteReference w:id="2"/>
      </w:r>
      <w:r w:rsidRPr="00254B2C">
        <w:t xml:space="preserve"> please provide updated information on ….</w:t>
      </w:r>
    </w:p>
    <w:p w:rsidR="002D7228" w:rsidRPr="00254B2C" w:rsidRDefault="002D7228" w:rsidP="002D7228">
      <w:pPr>
        <w:pStyle w:val="H23G"/>
        <w:keepNext w:val="0"/>
        <w:keepLines w:val="0"/>
      </w:pPr>
      <w:r w:rsidRPr="00254B2C">
        <w:tab/>
      </w:r>
      <w:r w:rsidRPr="00254B2C">
        <w:tab/>
        <w:t>Article 2</w:t>
      </w:r>
      <w:r w:rsidRPr="00254B2C">
        <w:rPr>
          <w:rStyle w:val="Refdenotaalpie"/>
          <w:b w:val="0"/>
          <w:bCs/>
        </w:rPr>
        <w:footnoteReference w:id="3"/>
      </w:r>
    </w:p>
    <w:p w:rsidR="002D7228" w:rsidRPr="00254B2C" w:rsidRDefault="002D7228" w:rsidP="002D7228">
      <w:pPr>
        <w:pStyle w:val="H23G"/>
        <w:keepNext w:val="0"/>
        <w:keepLines w:val="0"/>
      </w:pPr>
      <w:r w:rsidRPr="00254B2C">
        <w:tab/>
      </w:r>
      <w:r w:rsidRPr="00254B2C">
        <w:tab/>
        <w:t>Article 3</w:t>
      </w:r>
    </w:p>
    <w:p w:rsidR="002D7228" w:rsidRPr="00254B2C" w:rsidRDefault="002D7228" w:rsidP="002D7228">
      <w:pPr>
        <w:pStyle w:val="H23G"/>
        <w:keepNext w:val="0"/>
        <w:keepLines w:val="0"/>
      </w:pPr>
      <w:r w:rsidRPr="00254B2C">
        <w:tab/>
      </w:r>
      <w:r w:rsidRPr="00254B2C">
        <w:tab/>
      </w:r>
      <w:r w:rsidRPr="00254B2C">
        <w:rPr>
          <w:rFonts w:eastAsia="Calibri"/>
          <w:color w:val="FF0000"/>
        </w:rPr>
        <w:t>[</w:t>
      </w:r>
      <w:r w:rsidRPr="00254B2C">
        <w:t>Articles 5 and 7</w:t>
      </w:r>
      <w:r w:rsidRPr="00254B2C">
        <w:rPr>
          <w:rFonts w:eastAsia="Calibri"/>
          <w:color w:val="FF0000"/>
        </w:rPr>
        <w:t>]</w:t>
      </w:r>
      <w:r w:rsidRPr="00254B2C">
        <w:t xml:space="preserve"> </w:t>
      </w:r>
      <w:r w:rsidRPr="00254B2C">
        <w:rPr>
          <w:rFonts w:eastAsia="Calibri"/>
          <w:color w:val="FF0000"/>
        </w:rPr>
        <w:t>[</w:t>
      </w:r>
      <w:r w:rsidRPr="00254B2C">
        <w:rPr>
          <w:rFonts w:eastAsia="SimSun"/>
        </w:rPr>
        <w:t>Articles 5-9</w:t>
      </w:r>
      <w:r w:rsidRPr="00254B2C">
        <w:rPr>
          <w:rFonts w:eastAsia="Calibri"/>
          <w:color w:val="FF0000"/>
        </w:rPr>
        <w:t>]</w:t>
      </w:r>
      <w:r w:rsidRPr="00254B2C">
        <w:rPr>
          <w:rFonts w:eastAsia="Calibri"/>
        </w:rPr>
        <w:t xml:space="preserve"> </w:t>
      </w:r>
      <w:r w:rsidRPr="00254B2C">
        <w:rPr>
          <w:rFonts w:eastAsia="Calibri"/>
          <w:color w:val="FF0000"/>
        </w:rPr>
        <w:t>[</w:t>
      </w:r>
      <w:r w:rsidRPr="00254B2C">
        <w:rPr>
          <w:rFonts w:eastAsia="SimSun"/>
        </w:rPr>
        <w:t>Articles 5 and 7-8</w:t>
      </w:r>
      <w:r w:rsidRPr="00254B2C">
        <w:rPr>
          <w:rFonts w:eastAsia="Calibri"/>
          <w:color w:val="FF0000"/>
        </w:rPr>
        <w:t>]</w:t>
      </w:r>
      <w:r w:rsidRPr="00254B2C">
        <w:rPr>
          <w:rFonts w:eastAsia="Calibri"/>
        </w:rPr>
        <w:t xml:space="preserve"> </w:t>
      </w:r>
      <w:r w:rsidRPr="00254B2C">
        <w:rPr>
          <w:rFonts w:eastAsia="Calibri"/>
          <w:color w:val="FF0000"/>
        </w:rPr>
        <w:t>[</w:t>
      </w:r>
      <w:r w:rsidRPr="00254B2C">
        <w:rPr>
          <w:rFonts w:eastAsia="SimSun"/>
        </w:rPr>
        <w:t>Articles 5-8</w:t>
      </w:r>
      <w:r w:rsidRPr="00254B2C">
        <w:rPr>
          <w:rFonts w:eastAsia="Calibri"/>
          <w:color w:val="FF0000"/>
        </w:rPr>
        <w:t>]</w:t>
      </w:r>
    </w:p>
    <w:p w:rsidR="002D7228" w:rsidRPr="00254B2C" w:rsidRDefault="002D7228" w:rsidP="002D7228">
      <w:pPr>
        <w:pStyle w:val="H23G"/>
        <w:keepNext w:val="0"/>
        <w:keepLines w:val="0"/>
        <w:rPr>
          <w:rFonts w:eastAsia="SimSun"/>
        </w:rPr>
      </w:pPr>
      <w:r w:rsidRPr="00254B2C">
        <w:rPr>
          <w:rFonts w:eastAsia="SimSun"/>
        </w:rPr>
        <w:tab/>
      </w:r>
      <w:r w:rsidRPr="00254B2C">
        <w:rPr>
          <w:rFonts w:eastAsia="SimSun"/>
        </w:rPr>
        <w:tab/>
        <w:t xml:space="preserve">Article 10 </w:t>
      </w:r>
    </w:p>
    <w:p w:rsidR="002D7228" w:rsidRPr="00254B2C" w:rsidRDefault="002D7228" w:rsidP="002D7228">
      <w:pPr>
        <w:pStyle w:val="H23G"/>
        <w:keepNext w:val="0"/>
        <w:keepLines w:val="0"/>
        <w:rPr>
          <w:rFonts w:eastAsia="SimSun"/>
        </w:rPr>
      </w:pPr>
      <w:r w:rsidRPr="00254B2C">
        <w:rPr>
          <w:rFonts w:eastAsia="SimSun"/>
        </w:rPr>
        <w:tab/>
      </w:r>
      <w:r w:rsidRPr="00254B2C">
        <w:rPr>
          <w:rFonts w:eastAsia="SimSun"/>
        </w:rPr>
        <w:tab/>
        <w:t>Article 11</w:t>
      </w:r>
    </w:p>
    <w:p w:rsidR="002D7228" w:rsidRPr="00254B2C" w:rsidRDefault="002D7228" w:rsidP="002D7228">
      <w:pPr>
        <w:pStyle w:val="H23G"/>
        <w:keepNext w:val="0"/>
        <w:keepLines w:val="0"/>
      </w:pPr>
      <w:r w:rsidRPr="00254B2C">
        <w:tab/>
      </w:r>
      <w:r w:rsidRPr="00254B2C">
        <w:tab/>
      </w:r>
      <w:r w:rsidRPr="00254B2C">
        <w:rPr>
          <w:rFonts w:eastAsia="Calibri"/>
          <w:color w:val="FF0000"/>
        </w:rPr>
        <w:t>[</w:t>
      </w:r>
      <w:r w:rsidRPr="00254B2C">
        <w:t>Articles 12-13</w:t>
      </w:r>
      <w:r w:rsidRPr="00254B2C">
        <w:rPr>
          <w:rFonts w:eastAsia="Calibri"/>
          <w:color w:val="FF0000"/>
        </w:rPr>
        <w:t>]</w:t>
      </w:r>
      <w:r w:rsidRPr="00254B2C">
        <w:t xml:space="preserve"> </w:t>
      </w:r>
      <w:r w:rsidRPr="00254B2C">
        <w:rPr>
          <w:rFonts w:eastAsia="Calibri"/>
          <w:color w:val="FF0000"/>
        </w:rPr>
        <w:t>[</w:t>
      </w:r>
      <w:r w:rsidRPr="00254B2C">
        <w:t>Articles 11-13</w:t>
      </w:r>
      <w:r w:rsidRPr="00254B2C">
        <w:rPr>
          <w:rFonts w:eastAsia="Calibri"/>
          <w:color w:val="FF0000"/>
        </w:rPr>
        <w:t>]</w:t>
      </w:r>
    </w:p>
    <w:p w:rsidR="002D7228" w:rsidRPr="00254B2C" w:rsidRDefault="002D7228" w:rsidP="002D7228">
      <w:pPr>
        <w:pStyle w:val="H23G"/>
        <w:keepNext w:val="0"/>
        <w:keepLines w:val="0"/>
      </w:pPr>
      <w:r w:rsidRPr="00254B2C">
        <w:tab/>
      </w:r>
      <w:r w:rsidRPr="00254B2C">
        <w:tab/>
        <w:t>Article 14</w:t>
      </w:r>
    </w:p>
    <w:p w:rsidR="002D7228" w:rsidRPr="00254B2C" w:rsidRDefault="002D7228" w:rsidP="002D7228">
      <w:pPr>
        <w:pStyle w:val="H23G"/>
        <w:keepNext w:val="0"/>
        <w:keepLines w:val="0"/>
      </w:pPr>
      <w:r w:rsidRPr="00254B2C">
        <w:tab/>
      </w:r>
      <w:r w:rsidRPr="00254B2C">
        <w:tab/>
        <w:t>Article 15</w:t>
      </w:r>
    </w:p>
    <w:p w:rsidR="002D7228" w:rsidRPr="00254B2C" w:rsidRDefault="002D7228" w:rsidP="002D7228">
      <w:pPr>
        <w:pStyle w:val="H23G"/>
        <w:keepNext w:val="0"/>
        <w:keepLines w:val="0"/>
      </w:pPr>
      <w:r w:rsidRPr="00254B2C">
        <w:lastRenderedPageBreak/>
        <w:tab/>
      </w:r>
      <w:r w:rsidRPr="00254B2C">
        <w:tab/>
        <w:t>Article 16</w:t>
      </w:r>
    </w:p>
    <w:p w:rsidR="002D7228" w:rsidRPr="00254B2C" w:rsidRDefault="002D7228" w:rsidP="002D7228">
      <w:pPr>
        <w:pStyle w:val="H1G"/>
      </w:pPr>
      <w:r w:rsidRPr="00254B2C">
        <w:tab/>
      </w:r>
      <w:r w:rsidRPr="00254B2C">
        <w:tab/>
        <w:t>Data collection</w:t>
      </w:r>
      <w:r w:rsidRPr="00254B2C">
        <w:rPr>
          <w:rFonts w:eastAsia="Calibri"/>
          <w:highlight w:val="yellow"/>
        </w:rPr>
        <w:t>[[</w:t>
      </w:r>
      <w:r w:rsidRPr="00254B2C">
        <w:rPr>
          <w:highlight w:val="yellow"/>
        </w:rPr>
        <w:t>Not always included.</w:t>
      </w:r>
      <w:r w:rsidRPr="00254B2C">
        <w:rPr>
          <w:rFonts w:eastAsia="Malgun Gothic"/>
          <w:highlight w:val="yellow"/>
        </w:rPr>
        <w:t>]]</w:t>
      </w:r>
    </w:p>
    <w:p w:rsidR="002D7228" w:rsidRPr="00254B2C" w:rsidRDefault="002D7228" w:rsidP="002D7228">
      <w:pPr>
        <w:pStyle w:val="H1G"/>
      </w:pPr>
      <w:r w:rsidRPr="00254B2C">
        <w:rPr>
          <w:rFonts w:eastAsia="Calibri"/>
        </w:rPr>
        <w:tab/>
      </w:r>
      <w:r w:rsidRPr="00254B2C">
        <w:rPr>
          <w:rFonts w:eastAsia="Calibri"/>
        </w:rPr>
        <w:tab/>
      </w:r>
      <w:r w:rsidRPr="00254B2C">
        <w:t xml:space="preserve">Other issues </w:t>
      </w:r>
    </w:p>
    <w:p w:rsidR="002D7228" w:rsidRPr="00254B2C" w:rsidRDefault="002D7228" w:rsidP="002D7228">
      <w:pPr>
        <w:pStyle w:val="SingleTxtG"/>
      </w:pPr>
      <w:r w:rsidRPr="00254B2C">
        <w:t>14.</w:t>
      </w:r>
      <w:r w:rsidRPr="00254B2C">
        <w:tab/>
        <w:t xml:space="preserve">Please provide updated information on the measures taken by the State party to respond to threats of terrorism, and describe if and how those anti-terrorism measures have affected human rights safeguards in law and in practice. Please explain how the State party has ensured that those measures comply with all its obligations under international law, especially the Convention, in accordance with the relevant Security Council resolutions, in particular resolution 1624 (2005). Please provide information on the relevant training given to law enforcement officers; </w:t>
      </w:r>
      <w:r w:rsidRPr="00254B2C">
        <w:rPr>
          <w:rFonts w:eastAsia="Calibri"/>
          <w:color w:val="FF0000"/>
        </w:rPr>
        <w:t>[the number of persons convicted]</w:t>
      </w:r>
      <w:r w:rsidRPr="00254B2C">
        <w:t xml:space="preserve"> </w:t>
      </w:r>
      <w:r w:rsidRPr="00254B2C">
        <w:rPr>
          <w:rFonts w:eastAsia="Calibri"/>
          <w:color w:val="FF0000"/>
        </w:rPr>
        <w:t>[the number and types of convictions handed down]</w:t>
      </w:r>
      <w:r w:rsidRPr="00254B2C">
        <w:t xml:space="preserve"> under such legislation; the legal remedies and safeguards available to persons subjected to anti-terrorism measures </w:t>
      </w:r>
      <w:r w:rsidRPr="00254B2C">
        <w:rPr>
          <w:rFonts w:eastAsia="Calibri"/>
          <w:color w:val="FF0000"/>
        </w:rPr>
        <w:t>[in law and in practice]</w:t>
      </w:r>
      <w:r w:rsidRPr="00254B2C">
        <w:t xml:space="preserve">; whether there have been any complaints of non-observance of international standards; and the outcome of those complaints. </w:t>
      </w:r>
    </w:p>
    <w:p w:rsidR="002D7228" w:rsidRPr="00254B2C" w:rsidRDefault="002D7228" w:rsidP="002D7228">
      <w:pPr>
        <w:pStyle w:val="H1G"/>
      </w:pPr>
      <w:r w:rsidRPr="00254B2C">
        <w:tab/>
      </w:r>
      <w:r w:rsidRPr="00254B2C">
        <w:tab/>
      </w:r>
      <w:r w:rsidRPr="00254B2C">
        <w:rPr>
          <w:rFonts w:eastAsia="Calibri"/>
          <w:color w:val="FF0000"/>
          <w:sz w:val="20"/>
        </w:rPr>
        <w:t>[</w:t>
      </w:r>
      <w:r w:rsidRPr="00254B2C">
        <w:t>General information on other measures and developments relating to the implementation of the Convention in the State party</w:t>
      </w:r>
      <w:r w:rsidRPr="00254B2C">
        <w:rPr>
          <w:rFonts w:eastAsia="Calibri"/>
          <w:color w:val="FF0000"/>
          <w:sz w:val="20"/>
        </w:rPr>
        <w:t>]</w:t>
      </w:r>
      <w:r w:rsidRPr="00254B2C">
        <w:t xml:space="preserve"> </w:t>
      </w:r>
      <w:r w:rsidRPr="00254B2C">
        <w:rPr>
          <w:rFonts w:eastAsia="Calibri"/>
          <w:color w:val="FF0000"/>
          <w:sz w:val="20"/>
        </w:rPr>
        <w:t>[</w:t>
      </w:r>
      <w:r w:rsidRPr="00254B2C">
        <w:t>General information on the human rights situation in the country, including new measures and developments relating to the implementation of the Convention</w:t>
      </w:r>
      <w:r w:rsidRPr="00254B2C">
        <w:rPr>
          <w:rFonts w:eastAsia="Calibri"/>
          <w:color w:val="FF0000"/>
          <w:sz w:val="20"/>
        </w:rPr>
        <w:t>]</w:t>
      </w:r>
    </w:p>
    <w:p w:rsidR="00446FE5" w:rsidRPr="00122B90" w:rsidRDefault="00122B90" w:rsidP="002D7228">
      <w:pPr>
        <w:spacing w:before="120"/>
        <w:jc w:val="center"/>
        <w:rPr>
          <w:u w:val="single"/>
        </w:rPr>
      </w:pPr>
      <w:r>
        <w:rPr>
          <w:u w:val="single"/>
        </w:rPr>
        <w:tab/>
      </w:r>
      <w:r>
        <w:rPr>
          <w:u w:val="single"/>
        </w:rPr>
        <w:tab/>
      </w:r>
      <w:r>
        <w:rPr>
          <w:u w:val="single"/>
        </w:rPr>
        <w:tab/>
      </w:r>
    </w:p>
    <w:sectPr w:rsidR="00446FE5" w:rsidRPr="00122B90" w:rsidSect="007878A2">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380496AF-E37C-4720-A5D6-AF53768F63F0}"/>
    <w:embedBold r:id="rId2" w:fontKey="{F8607127-ECA3-4D64-AF40-184EFE921B7F}"/>
    <w:embedItalic r:id="rId3" w:fontKey="{14E4BFBA-2DA2-4682-9296-FE0F3770B9A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39T30Lfz">
    <w:panose1 w:val="00000400000000000000"/>
    <w:charset w:val="02"/>
    <w:family w:val="auto"/>
    <w:pitch w:val="variable"/>
    <w:sig w:usb0="00000000" w:usb1="10000000" w:usb2="00000000" w:usb3="00000000" w:csb0="80000000" w:csb1="00000000"/>
    <w:embedRegular r:id="rId4" w:fontKey="{F78BAB1B-A29C-448F-BB1F-2EDE786858E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E41965">
      <w:rPr>
        <w:b/>
        <w:noProof/>
        <w:sz w:val="18"/>
      </w:rPr>
      <w:t>2</w:t>
    </w:r>
    <w:r w:rsidRPr="0072392D">
      <w:rPr>
        <w:b/>
        <w:sz w:val="18"/>
      </w:rPr>
      <w:fldChar w:fldCharType="end"/>
    </w:r>
    <w:r>
      <w:tab/>
    </w:r>
    <w:fldSimple w:instr=" DOCPROPERTY  gdocf  \* MERGEFORMAT ">
      <w:r>
        <w:t>gdocf</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9D5041" w:rsidP="005B6BC9">
    <w:pPr>
      <w:pStyle w:val="Piedepgina"/>
      <w:tabs>
        <w:tab w:val="right" w:pos="9639"/>
      </w:tabs>
      <w:rPr>
        <w:sz w:val="20"/>
      </w:rPr>
    </w:pPr>
    <w:fldSimple w:instr=" DOCPROPERTY  gdocf  \* MERGEFORMAT ">
      <w:r w:rsidR="005B6BC9">
        <w:t>gdocf</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99246D">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46D" w:rsidRDefault="006056E0" w:rsidP="0099246D">
    <w:pPr>
      <w:pStyle w:val="Piedepgina"/>
      <w:spacing w:before="120"/>
      <w:rPr>
        <w:noProof/>
        <w:sz w:val="20"/>
        <w:lang w:val="fr-FR" w:eastAsia="fr-FR"/>
      </w:rPr>
    </w:pPr>
    <w:r>
      <w:rPr>
        <w:noProof/>
        <w:lang w:val="es-ES" w:eastAsia="es-ES"/>
      </w:rPr>
      <w:drawing>
        <wp:anchor distT="0" distB="0" distL="114300" distR="114300" simplePos="0" relativeHeight="251657728" behindDoc="0" locked="1" layoutInCell="1" allowOverlap="1" wp14:anchorId="295D2CEA" wp14:editId="7690E74C">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2E03" w:rsidRPr="006A2080">
      <w:rPr>
        <w:sz w:val="20"/>
      </w:rPr>
      <w:t>GE.</w:t>
    </w:r>
    <w:r w:rsidR="00902E03" w:rsidRPr="006A2080">
      <w:rPr>
        <w:sz w:val="20"/>
      </w:rPr>
      <w:fldChar w:fldCharType="begin"/>
    </w:r>
    <w:r w:rsidR="00902E03" w:rsidRPr="006A2080">
      <w:rPr>
        <w:sz w:val="20"/>
      </w:rPr>
      <w:instrText xml:space="preserve"> DOCPROPERTY  gdoc  \* MERGEFORMAT </w:instrText>
    </w:r>
    <w:r w:rsidR="00902E03" w:rsidRPr="006A2080">
      <w:rPr>
        <w:sz w:val="20"/>
      </w:rPr>
      <w:fldChar w:fldCharType="separate"/>
    </w:r>
    <w:r w:rsidR="00902E03" w:rsidRPr="006A2080">
      <w:rPr>
        <w:sz w:val="20"/>
      </w:rPr>
      <w:t>gdoc</w:t>
    </w:r>
    <w:r w:rsidR="00902E03" w:rsidRPr="006A2080">
      <w:rPr>
        <w:sz w:val="20"/>
      </w:rPr>
      <w:fldChar w:fldCharType="end"/>
    </w:r>
    <w:r w:rsidR="00902E03" w:rsidRPr="006A2080">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99246D" w:rsidRPr="00754B77" w:rsidTr="000E1E7F">
      <w:tc>
        <w:tcPr>
          <w:tcW w:w="1848" w:type="dxa"/>
          <w:vAlign w:val="bottom"/>
          <w:hideMark/>
        </w:tcPr>
        <w:p w:rsidR="0099246D" w:rsidRPr="00754B77" w:rsidRDefault="0099246D" w:rsidP="0099246D">
          <w:pPr>
            <w:kinsoku w:val="0"/>
            <w:overflowPunct w:val="0"/>
            <w:autoSpaceDE w:val="0"/>
            <w:autoSpaceDN w:val="0"/>
            <w:adjustRightInd w:val="0"/>
            <w:snapToGrid w:val="0"/>
            <w:spacing w:before="120" w:after="120" w:line="240" w:lineRule="auto"/>
            <w:jc w:val="right"/>
            <w:rPr>
              <w:rFonts w:eastAsiaTheme="minorHAnsi"/>
              <w:sz w:val="16"/>
              <w:lang w:val="fr-CH"/>
            </w:rPr>
          </w:pPr>
          <w:r w:rsidRPr="00754B77">
            <w:rPr>
              <w:rFonts w:eastAsiaTheme="minorHAnsi"/>
              <w:noProof/>
              <w:lang w:val="es-ES"/>
            </w:rPr>
            <w:drawing>
              <wp:inline distT="0" distB="0" distL="0" distR="0" wp14:anchorId="2DAE5597" wp14:editId="14163D0D">
                <wp:extent cx="936625" cy="226695"/>
                <wp:effectExtent l="0" t="0" r="0" b="1905"/>
                <wp:docPr id="3" name="Imagen 3"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6625" cy="226695"/>
                        </a:xfrm>
                        <a:prstGeom prst="rect">
                          <a:avLst/>
                        </a:prstGeom>
                        <a:noFill/>
                        <a:ln>
                          <a:noFill/>
                        </a:ln>
                      </pic:spPr>
                    </pic:pic>
                  </a:graphicData>
                </a:graphic>
              </wp:inline>
            </w:drawing>
          </w:r>
        </w:p>
      </w:tc>
      <w:tc>
        <w:tcPr>
          <w:tcW w:w="1274" w:type="dxa"/>
        </w:tcPr>
        <w:p w:rsidR="0099246D" w:rsidRPr="00754B77" w:rsidRDefault="0099246D" w:rsidP="0099246D">
          <w:pPr>
            <w:kinsoku w:val="0"/>
            <w:overflowPunct w:val="0"/>
            <w:autoSpaceDE w:val="0"/>
            <w:autoSpaceDN w:val="0"/>
            <w:adjustRightInd w:val="0"/>
            <w:snapToGrid w:val="0"/>
            <w:spacing w:line="240" w:lineRule="auto"/>
            <w:jc w:val="right"/>
            <w:rPr>
              <w:rFonts w:eastAsiaTheme="minorHAnsi"/>
              <w:sz w:val="16"/>
              <w:lang w:val="fr-CH"/>
            </w:rPr>
          </w:pPr>
        </w:p>
      </w:tc>
    </w:tr>
  </w:tbl>
  <w:p w:rsidR="006056E0" w:rsidRDefault="00902E03" w:rsidP="0099246D">
    <w:pPr>
      <w:pStyle w:val="Piedepgina"/>
    </w:pPr>
    <w:r w:rsidRPr="006A2080">
      <w:rPr>
        <w:rFonts w:ascii="C39T30Lfz" w:hAnsi="C39T30Lfz"/>
        <w:noProof/>
        <w:sz w:val="56"/>
        <w:szCs w:val="56"/>
        <w:lang w:val="fr-FR" w:eastAsia="fr-FR"/>
      </w:rPr>
      <w:fldChar w:fldCharType="begin"/>
    </w:r>
    <w:r w:rsidRPr="006A2080">
      <w:rPr>
        <w:rFonts w:ascii="C39T30Lfz" w:hAnsi="C39T30Lfz"/>
        <w:noProof/>
        <w:sz w:val="56"/>
        <w:szCs w:val="56"/>
        <w:lang w:val="fr-FR" w:eastAsia="fr-FR"/>
      </w:rPr>
      <w:instrText xml:space="preserve"> DOCPROPERTY  bar  \* MERGEFORMAT </w:instrText>
    </w:r>
    <w:r w:rsidRPr="006A2080">
      <w:rPr>
        <w:rFonts w:ascii="C39T30Lfz" w:hAnsi="C39T30Lfz"/>
        <w:noProof/>
        <w:sz w:val="56"/>
        <w:szCs w:val="56"/>
        <w:lang w:val="fr-FR" w:eastAsia="fr-FR"/>
      </w:rPr>
      <w:fldChar w:fldCharType="separate"/>
    </w:r>
    <w:r w:rsidR="00933640">
      <w:rPr>
        <w:rFonts w:ascii="C39T30Lfz" w:hAnsi="C39T30Lfz"/>
        <w:noProof/>
        <w:sz w:val="56"/>
        <w:szCs w:val="56"/>
        <w:lang w:val="fr-FR" w:eastAsia="fr-FR"/>
      </w:rPr>
      <w:t>*0123456789</w:t>
    </w:r>
    <w:r w:rsidRPr="006A2080">
      <w:rPr>
        <w:rFonts w:ascii="C39T30Lfz" w:hAnsi="C39T30Lfz"/>
        <w:noProof/>
        <w:sz w:val="56"/>
        <w:szCs w:val="56"/>
        <w:lang w:val="fr-FR" w:eastAsia="fr-FR"/>
      </w:rPr>
      <w:fldChar w:fldCharType="end"/>
    </w:r>
    <w:r w:rsidRPr="00902E03">
      <w:rPr>
        <w:noProof/>
        <w:lang w:val="fr-FR" w:eastAsia="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2D7228" w:rsidRPr="00254B2C" w:rsidRDefault="002D7228" w:rsidP="002D7228">
      <w:pPr>
        <w:pStyle w:val="Textonotapie"/>
      </w:pPr>
      <w:r w:rsidRPr="00254B2C">
        <w:tab/>
      </w:r>
      <w:r w:rsidRPr="00254B2C">
        <w:rPr>
          <w:rStyle w:val="Refdenotaalpie"/>
        </w:rPr>
        <w:footnoteRef/>
      </w:r>
      <w:r w:rsidRPr="00254B2C">
        <w:t xml:space="preserve"> </w:t>
      </w:r>
      <w:r w:rsidRPr="00254B2C">
        <w:tab/>
        <w:t>Unless otherwise indicated, p</w:t>
      </w:r>
      <w:r w:rsidRPr="00254B2C">
        <w:rPr>
          <w:rStyle w:val="TextonotapieCar"/>
        </w:rPr>
        <w:t>aragraph numbers in parentheses refer to the previous concluding observations adopted by the Committee.</w:t>
      </w:r>
    </w:p>
  </w:footnote>
  <w:footnote w:id="3">
    <w:p w:rsidR="002D7228" w:rsidRPr="00254B2C" w:rsidRDefault="002D7228" w:rsidP="002D7228">
      <w:pPr>
        <w:pStyle w:val="Textonotapie"/>
      </w:pPr>
      <w:r w:rsidRPr="00254B2C">
        <w:tab/>
      </w:r>
      <w:r w:rsidRPr="00254B2C">
        <w:rPr>
          <w:rStyle w:val="Refdenotaalpie"/>
        </w:rPr>
        <w:footnoteRef/>
      </w:r>
      <w:r w:rsidRPr="00254B2C">
        <w:tab/>
        <w:t>The issues raised under article 2 could also touch on issues raised under other articles of the Convention, includin</w:t>
      </w:r>
      <w:bookmarkStart w:id="0" w:name="_GoBack"/>
      <w:bookmarkEnd w:id="0"/>
      <w:r w:rsidRPr="00254B2C">
        <w:t>g article 16. As stated in paragraph 3 of the Committee’s general comment No. 2 (2007) on the implementation of article 2 by States parties, the obligation to prevent torture in article 2 is wide-ranging. The obligations to prevent torture and other cruel, inhuman or degrading treatment or punishment under article 16 (1) are indivisible, interdependent and interrelated. The obligation to prevent such ill-treatment in practice overlaps with and is largely congruent with the obligation to prevent torture. In practice, the definitional threshold between ill-treatment and torture is often not clear. See also chapter V of the same general comment.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9D5041">
    <w:pPr>
      <w:pStyle w:val="Encabezado"/>
    </w:pPr>
    <w:fldSimple w:instr=" DOCPROPERTY  symh  \* MERGEFORMAT ">
      <w:r w:rsidR="005B6BC9">
        <w:t>symh</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9D5041" w:rsidP="005B6BC9">
    <w:pPr>
      <w:pStyle w:val="Encabezado"/>
      <w:jc w:val="right"/>
    </w:pPr>
    <w:fldSimple w:instr=" DOCPROPERTY  symh  \* MERGEFORMAT ">
      <w:r w:rsidR="005B6BC9">
        <w:t>symh</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616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FE74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954887"/>
    <w:multiLevelType w:val="hybridMultilevel"/>
    <w:tmpl w:val="2B362816"/>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ACF4EB2"/>
    <w:multiLevelType w:val="hybridMultilevel"/>
    <w:tmpl w:val="CB6C816A"/>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4" w15:restartNumberingAfterBreak="0">
    <w:nsid w:val="619F6210"/>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AD07B2"/>
    <w:multiLevelType w:val="hybridMultilevel"/>
    <w:tmpl w:val="7FEE3222"/>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16" w15:restartNumberingAfterBreak="0">
    <w:nsid w:val="78703ABA"/>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3"/>
  </w:num>
  <w:num w:numId="3">
    <w:abstractNumId w:val="1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3"/>
  </w:num>
  <w:num w:numId="16">
    <w:abstractNumId w:val="12"/>
  </w:num>
  <w:num w:numId="17">
    <w:abstractNumId w:val="11"/>
  </w:num>
  <w:num w:numId="18">
    <w:abstractNumId w:val="14"/>
  </w:num>
  <w:num w:numId="19">
    <w:abstractNumId w:val="1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5057"/>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390E"/>
    <w:rsid w:val="00111F2F"/>
    <w:rsid w:val="00122B90"/>
    <w:rsid w:val="0014365E"/>
    <w:rsid w:val="00150DB2"/>
    <w:rsid w:val="00176178"/>
    <w:rsid w:val="001E1FDC"/>
    <w:rsid w:val="001E498C"/>
    <w:rsid w:val="001F525A"/>
    <w:rsid w:val="00223272"/>
    <w:rsid w:val="0024779E"/>
    <w:rsid w:val="00291F1D"/>
    <w:rsid w:val="002D7228"/>
    <w:rsid w:val="003169E4"/>
    <w:rsid w:val="00353ED5"/>
    <w:rsid w:val="0039005B"/>
    <w:rsid w:val="003902C7"/>
    <w:rsid w:val="003D1AD0"/>
    <w:rsid w:val="00404816"/>
    <w:rsid w:val="0041336D"/>
    <w:rsid w:val="00446FE5"/>
    <w:rsid w:val="00452396"/>
    <w:rsid w:val="005505B7"/>
    <w:rsid w:val="00573BE5"/>
    <w:rsid w:val="00586ED3"/>
    <w:rsid w:val="00596AA9"/>
    <w:rsid w:val="005B6BC9"/>
    <w:rsid w:val="006056E0"/>
    <w:rsid w:val="00694665"/>
    <w:rsid w:val="00706E82"/>
    <w:rsid w:val="0071601D"/>
    <w:rsid w:val="00766CEC"/>
    <w:rsid w:val="007878A2"/>
    <w:rsid w:val="007A62E6"/>
    <w:rsid w:val="00801C35"/>
    <w:rsid w:val="0080684C"/>
    <w:rsid w:val="00815502"/>
    <w:rsid w:val="0083541D"/>
    <w:rsid w:val="00871C75"/>
    <w:rsid w:val="00876E2C"/>
    <w:rsid w:val="008776DC"/>
    <w:rsid w:val="008C7952"/>
    <w:rsid w:val="00902E03"/>
    <w:rsid w:val="00933640"/>
    <w:rsid w:val="00957790"/>
    <w:rsid w:val="009705C8"/>
    <w:rsid w:val="0099246D"/>
    <w:rsid w:val="009B7FBA"/>
    <w:rsid w:val="009D5041"/>
    <w:rsid w:val="009F7A3D"/>
    <w:rsid w:val="00A132C0"/>
    <w:rsid w:val="00AC3823"/>
    <w:rsid w:val="00AE323C"/>
    <w:rsid w:val="00AF270C"/>
    <w:rsid w:val="00B00181"/>
    <w:rsid w:val="00B43C66"/>
    <w:rsid w:val="00B765F7"/>
    <w:rsid w:val="00BA0CA9"/>
    <w:rsid w:val="00BE4745"/>
    <w:rsid w:val="00BF3C2C"/>
    <w:rsid w:val="00C02897"/>
    <w:rsid w:val="00C15AE4"/>
    <w:rsid w:val="00CC2887"/>
    <w:rsid w:val="00D3439C"/>
    <w:rsid w:val="00DA22F4"/>
    <w:rsid w:val="00DB1831"/>
    <w:rsid w:val="00DD3BFD"/>
    <w:rsid w:val="00DF6678"/>
    <w:rsid w:val="00E22CF2"/>
    <w:rsid w:val="00E41965"/>
    <w:rsid w:val="00E52D9F"/>
    <w:rsid w:val="00F164B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A7909379-97E3-4A3E-91DE-0E85600AE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2C"/>
    <w:pPr>
      <w:suppressAutoHyphens/>
      <w:spacing w:after="0" w:line="240" w:lineRule="atLeast"/>
    </w:pPr>
    <w:rPr>
      <w:rFonts w:ascii="Times New Roman" w:eastAsia="Times New Roman" w:hAnsi="Times New Roman" w:cs="Times New Roman"/>
      <w:sz w:val="20"/>
      <w:szCs w:val="20"/>
      <w:lang w:val="en-GB"/>
    </w:rPr>
  </w:style>
  <w:style w:type="paragraph" w:styleId="Ttulo1">
    <w:name w:val="heading 1"/>
    <w:aliases w:val="Table_G"/>
    <w:basedOn w:val="SingleTxtG"/>
    <w:next w:val="SingleTxtG"/>
    <w:link w:val="Ttulo1Car"/>
    <w:qFormat/>
    <w:rsid w:val="00876E2C"/>
    <w:pPr>
      <w:keepNext/>
      <w:keepLines/>
      <w:spacing w:after="0" w:line="240" w:lineRule="auto"/>
      <w:ind w:right="0"/>
      <w:jc w:val="left"/>
      <w:outlineLvl w:val="0"/>
    </w:pPr>
  </w:style>
  <w:style w:type="paragraph" w:styleId="Ttulo2">
    <w:name w:val="heading 2"/>
    <w:basedOn w:val="Normal"/>
    <w:next w:val="Normal"/>
    <w:link w:val="Ttulo2Car"/>
    <w:semiHidden/>
    <w:qFormat/>
    <w:rsid w:val="00876E2C"/>
    <w:pPr>
      <w:kinsoku w:val="0"/>
      <w:overflowPunct w:val="0"/>
      <w:autoSpaceDE w:val="0"/>
      <w:autoSpaceDN w:val="0"/>
      <w:adjustRightInd w:val="0"/>
      <w:snapToGrid w:val="0"/>
      <w:outlineLvl w:val="1"/>
    </w:pPr>
    <w:rPr>
      <w:rFonts w:eastAsiaTheme="minorHAnsi"/>
      <w:lang w:val="fr-CH"/>
    </w:rPr>
  </w:style>
  <w:style w:type="paragraph" w:styleId="Ttulo3">
    <w:name w:val="heading 3"/>
    <w:basedOn w:val="Normal"/>
    <w:next w:val="Normal"/>
    <w:link w:val="Ttulo3Car"/>
    <w:semiHidden/>
    <w:qFormat/>
    <w:rsid w:val="00876E2C"/>
    <w:pPr>
      <w:kinsoku w:val="0"/>
      <w:overflowPunct w:val="0"/>
      <w:autoSpaceDE w:val="0"/>
      <w:autoSpaceDN w:val="0"/>
      <w:adjustRightInd w:val="0"/>
      <w:snapToGrid w:val="0"/>
      <w:outlineLvl w:val="2"/>
    </w:pPr>
    <w:rPr>
      <w:rFonts w:eastAsiaTheme="minorHAnsi"/>
      <w:lang w:val="fr-CH"/>
    </w:rPr>
  </w:style>
  <w:style w:type="paragraph" w:styleId="Ttulo4">
    <w:name w:val="heading 4"/>
    <w:basedOn w:val="Normal"/>
    <w:next w:val="Normal"/>
    <w:link w:val="Ttulo4Car"/>
    <w:semiHidden/>
    <w:qFormat/>
    <w:rsid w:val="00876E2C"/>
    <w:pPr>
      <w:kinsoku w:val="0"/>
      <w:overflowPunct w:val="0"/>
      <w:autoSpaceDE w:val="0"/>
      <w:autoSpaceDN w:val="0"/>
      <w:adjustRightInd w:val="0"/>
      <w:snapToGrid w:val="0"/>
      <w:outlineLvl w:val="3"/>
    </w:pPr>
    <w:rPr>
      <w:rFonts w:eastAsiaTheme="minorHAnsi"/>
      <w:lang w:val="fr-CH"/>
    </w:rPr>
  </w:style>
  <w:style w:type="paragraph" w:styleId="Ttulo5">
    <w:name w:val="heading 5"/>
    <w:basedOn w:val="Normal"/>
    <w:next w:val="Normal"/>
    <w:link w:val="Ttulo5Car"/>
    <w:semiHidden/>
    <w:qFormat/>
    <w:rsid w:val="00876E2C"/>
    <w:pPr>
      <w:kinsoku w:val="0"/>
      <w:overflowPunct w:val="0"/>
      <w:autoSpaceDE w:val="0"/>
      <w:autoSpaceDN w:val="0"/>
      <w:adjustRightInd w:val="0"/>
      <w:snapToGrid w:val="0"/>
      <w:outlineLvl w:val="4"/>
    </w:pPr>
    <w:rPr>
      <w:rFonts w:eastAsiaTheme="minorHAnsi"/>
      <w:lang w:val="fr-CH"/>
    </w:rPr>
  </w:style>
  <w:style w:type="paragraph" w:styleId="Ttulo6">
    <w:name w:val="heading 6"/>
    <w:basedOn w:val="Normal"/>
    <w:next w:val="Normal"/>
    <w:link w:val="Ttulo6Car"/>
    <w:semiHidden/>
    <w:qFormat/>
    <w:rsid w:val="00876E2C"/>
    <w:pPr>
      <w:kinsoku w:val="0"/>
      <w:overflowPunct w:val="0"/>
      <w:autoSpaceDE w:val="0"/>
      <w:autoSpaceDN w:val="0"/>
      <w:adjustRightInd w:val="0"/>
      <w:snapToGrid w:val="0"/>
      <w:outlineLvl w:val="5"/>
    </w:pPr>
    <w:rPr>
      <w:rFonts w:eastAsiaTheme="minorHAnsi"/>
      <w:lang w:val="fr-CH"/>
    </w:rPr>
  </w:style>
  <w:style w:type="paragraph" w:styleId="Ttulo7">
    <w:name w:val="heading 7"/>
    <w:basedOn w:val="Normal"/>
    <w:next w:val="Normal"/>
    <w:link w:val="Ttulo7Car"/>
    <w:semiHidden/>
    <w:qFormat/>
    <w:rsid w:val="00876E2C"/>
    <w:pPr>
      <w:kinsoku w:val="0"/>
      <w:overflowPunct w:val="0"/>
      <w:autoSpaceDE w:val="0"/>
      <w:autoSpaceDN w:val="0"/>
      <w:adjustRightInd w:val="0"/>
      <w:snapToGrid w:val="0"/>
      <w:outlineLvl w:val="6"/>
    </w:pPr>
    <w:rPr>
      <w:rFonts w:eastAsiaTheme="minorHAnsi"/>
      <w:lang w:val="fr-CH"/>
    </w:rPr>
  </w:style>
  <w:style w:type="paragraph" w:styleId="Ttulo8">
    <w:name w:val="heading 8"/>
    <w:basedOn w:val="Normal"/>
    <w:next w:val="Normal"/>
    <w:link w:val="Ttulo8Car"/>
    <w:semiHidden/>
    <w:qFormat/>
    <w:rsid w:val="00876E2C"/>
    <w:pPr>
      <w:kinsoku w:val="0"/>
      <w:overflowPunct w:val="0"/>
      <w:autoSpaceDE w:val="0"/>
      <w:autoSpaceDN w:val="0"/>
      <w:adjustRightInd w:val="0"/>
      <w:snapToGrid w:val="0"/>
      <w:outlineLvl w:val="7"/>
    </w:pPr>
    <w:rPr>
      <w:rFonts w:eastAsiaTheme="minorHAnsi"/>
      <w:lang w:val="fr-CH"/>
    </w:rPr>
  </w:style>
  <w:style w:type="paragraph" w:styleId="Ttulo9">
    <w:name w:val="heading 9"/>
    <w:basedOn w:val="Normal"/>
    <w:next w:val="Normal"/>
    <w:link w:val="Ttulo9Car"/>
    <w:semiHidden/>
    <w:qFormat/>
    <w:rsid w:val="00876E2C"/>
    <w:pPr>
      <w:kinsoku w:val="0"/>
      <w:overflowPunct w:val="0"/>
      <w:autoSpaceDE w:val="0"/>
      <w:autoSpaceDN w:val="0"/>
      <w:adjustRightInd w:val="0"/>
      <w:snapToGrid w:val="0"/>
      <w:outlineLvl w:val="8"/>
    </w:pPr>
    <w:rPr>
      <w:rFonts w:eastAsiaTheme="minorHAnsi"/>
      <w:lang w:val="fr-CH"/>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link w:val="EncabezadoCar"/>
    <w:rsid w:val="00876E2C"/>
    <w:pPr>
      <w:pBdr>
        <w:bottom w:val="single" w:sz="4" w:space="4" w:color="auto"/>
      </w:pBdr>
      <w:suppressAutoHyphens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76E2C"/>
    <w:rPr>
      <w:rFonts w:ascii="Times New Roman" w:hAnsi="Times New Roman" w:cs="Times New Roman"/>
      <w:b/>
      <w:sz w:val="18"/>
      <w:szCs w:val="20"/>
      <w:lang w:val="en-GB"/>
    </w:rPr>
  </w:style>
  <w:style w:type="paragraph" w:styleId="Piedepgina">
    <w:name w:val="footer"/>
    <w:aliases w:val="3_G"/>
    <w:basedOn w:val="Normal"/>
    <w:link w:val="PiedepginaCar"/>
    <w:rsid w:val="00876E2C"/>
    <w:pPr>
      <w:suppressAutoHyphens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76E2C"/>
    <w:rPr>
      <w:rFonts w:ascii="Times New Roman" w:hAnsi="Times New Roman" w:cs="Times New Roman"/>
      <w:sz w:val="16"/>
      <w:szCs w:val="20"/>
      <w:lang w:val="en-GB"/>
    </w:rPr>
  </w:style>
  <w:style w:type="paragraph" w:customStyle="1" w:styleId="HMG">
    <w:name w:val="_ H __M_G"/>
    <w:basedOn w:val="Normal"/>
    <w:next w:val="Normal"/>
    <w:qFormat/>
    <w:rsid w:val="00876E2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qFormat/>
    <w:rsid w:val="00876E2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876E2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qFormat/>
    <w:rsid w:val="00876E2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76E2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6E2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76E2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76E2C"/>
    <w:pPr>
      <w:keepNext/>
      <w:keepLines/>
      <w:spacing w:before="240" w:after="240" w:line="580" w:lineRule="exact"/>
      <w:ind w:left="1134" w:right="1134"/>
    </w:pPr>
    <w:rPr>
      <w:b/>
      <w:sz w:val="56"/>
    </w:rPr>
  </w:style>
  <w:style w:type="paragraph" w:customStyle="1" w:styleId="SMG">
    <w:name w:val="__S_M_G"/>
    <w:basedOn w:val="Normal"/>
    <w:next w:val="Normal"/>
    <w:rsid w:val="00876E2C"/>
    <w:pPr>
      <w:keepNext/>
      <w:keepLines/>
      <w:spacing w:before="240" w:after="240" w:line="420" w:lineRule="exact"/>
      <w:ind w:left="1134" w:right="1134"/>
    </w:pPr>
    <w:rPr>
      <w:b/>
      <w:sz w:val="40"/>
    </w:rPr>
  </w:style>
  <w:style w:type="paragraph" w:customStyle="1" w:styleId="SSG">
    <w:name w:val="__S_S_G"/>
    <w:basedOn w:val="Normal"/>
    <w:next w:val="Normal"/>
    <w:rsid w:val="00876E2C"/>
    <w:pPr>
      <w:keepNext/>
      <w:keepLines/>
      <w:spacing w:before="240" w:after="240" w:line="300" w:lineRule="exact"/>
      <w:ind w:left="1134" w:right="1134"/>
    </w:pPr>
    <w:rPr>
      <w:b/>
      <w:sz w:val="28"/>
    </w:rPr>
  </w:style>
  <w:style w:type="paragraph" w:customStyle="1" w:styleId="XLargeG">
    <w:name w:val="__XLarge_G"/>
    <w:basedOn w:val="Normal"/>
    <w:next w:val="Normal"/>
    <w:rsid w:val="00876E2C"/>
    <w:pPr>
      <w:keepNext/>
      <w:keepLines/>
      <w:spacing w:before="240" w:after="240" w:line="420" w:lineRule="exact"/>
      <w:ind w:left="1134" w:right="1134"/>
    </w:pPr>
    <w:rPr>
      <w:b/>
      <w:sz w:val="40"/>
    </w:rPr>
  </w:style>
  <w:style w:type="paragraph" w:customStyle="1" w:styleId="Bullet1G">
    <w:name w:val="_Bullet 1_G"/>
    <w:basedOn w:val="Normal"/>
    <w:qFormat/>
    <w:rsid w:val="00876E2C"/>
    <w:pPr>
      <w:numPr>
        <w:numId w:val="14"/>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76E2C"/>
    <w:pPr>
      <w:numPr>
        <w:numId w:val="15"/>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876E2C"/>
    <w:pPr>
      <w:numPr>
        <w:numId w:val="16"/>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876E2C"/>
    <w:rPr>
      <w:rFonts w:ascii="Times New Roman" w:hAnsi="Times New Roman"/>
      <w:sz w:val="18"/>
      <w:vertAlign w:val="superscript"/>
      <w:lang w:val="en-GB"/>
    </w:rPr>
  </w:style>
  <w:style w:type="character" w:styleId="Refdenotaalfinal">
    <w:name w:val="endnote reference"/>
    <w:aliases w:val="1_G"/>
    <w:basedOn w:val="Refdenotaalpie"/>
    <w:qFormat/>
    <w:rsid w:val="00876E2C"/>
    <w:rPr>
      <w:rFonts w:ascii="Times New Roman" w:hAnsi="Times New Roman"/>
      <w:sz w:val="18"/>
      <w:vertAlign w:val="superscript"/>
      <w:lang w:val="en-GB"/>
    </w:rPr>
  </w:style>
  <w:style w:type="table" w:styleId="Tablaconcuadrcula">
    <w:name w:val="Table Grid"/>
    <w:basedOn w:val="Tablanormal"/>
    <w:rsid w:val="00876E2C"/>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876E2C"/>
    <w:rPr>
      <w:color w:val="0000FF"/>
      <w:u w:val="none"/>
    </w:rPr>
  </w:style>
  <w:style w:type="character" w:styleId="Hipervnculovisitado">
    <w:name w:val="FollowedHyperlink"/>
    <w:basedOn w:val="Fuentedeprrafopredeter"/>
    <w:semiHidden/>
    <w:rsid w:val="00876E2C"/>
    <w:rPr>
      <w:color w:val="0000FF"/>
      <w:u w:val="none"/>
    </w:rPr>
  </w:style>
  <w:style w:type="paragraph" w:styleId="Textonotapie">
    <w:name w:val="footnote text"/>
    <w:aliases w:val="5_G"/>
    <w:basedOn w:val="Normal"/>
    <w:link w:val="TextonotapieCar"/>
    <w:qFormat/>
    <w:rsid w:val="00876E2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876E2C"/>
    <w:rPr>
      <w:rFonts w:ascii="Times New Roman" w:hAnsi="Times New Roman" w:cs="Times New Roman"/>
      <w:sz w:val="18"/>
      <w:szCs w:val="20"/>
      <w:lang w:val="en-GB"/>
    </w:rPr>
  </w:style>
  <w:style w:type="paragraph" w:styleId="Textonotaalfinal">
    <w:name w:val="endnote text"/>
    <w:aliases w:val="2_G"/>
    <w:basedOn w:val="Textonotapie"/>
    <w:link w:val="TextonotaalfinalCar"/>
    <w:qFormat/>
    <w:rsid w:val="00876E2C"/>
  </w:style>
  <w:style w:type="character" w:customStyle="1" w:styleId="TextonotaalfinalCar">
    <w:name w:val="Texto nota al final Car"/>
    <w:aliases w:val="2_G Car"/>
    <w:basedOn w:val="Fuentedeprrafopredeter"/>
    <w:link w:val="Textonotaalfinal"/>
    <w:rsid w:val="00876E2C"/>
    <w:rPr>
      <w:rFonts w:ascii="Times New Roman" w:hAnsi="Times New Roman" w:cs="Times New Roman"/>
      <w:sz w:val="18"/>
      <w:szCs w:val="20"/>
      <w:lang w:val="en-GB"/>
    </w:rPr>
  </w:style>
  <w:style w:type="character" w:styleId="Nmerodepgina">
    <w:name w:val="page number"/>
    <w:aliases w:val="7_G"/>
    <w:basedOn w:val="Fuentedeprrafopredeter"/>
    <w:qFormat/>
    <w:rsid w:val="00876E2C"/>
    <w:rPr>
      <w:rFonts w:ascii="Times New Roman" w:hAnsi="Times New Roman"/>
      <w:b/>
      <w:sz w:val="18"/>
      <w:lang w:val="en-GB"/>
    </w:rPr>
  </w:style>
  <w:style w:type="character" w:customStyle="1" w:styleId="Ttulo1Car">
    <w:name w:val="Título 1 Car"/>
    <w:aliases w:val="Table_G Car"/>
    <w:basedOn w:val="Fuentedeprrafopredeter"/>
    <w:link w:val="Ttulo1"/>
    <w:rsid w:val="00876E2C"/>
    <w:rPr>
      <w:rFonts w:ascii="Times New Roman" w:hAnsi="Times New Roman" w:cs="Times New Roman"/>
      <w:sz w:val="20"/>
      <w:szCs w:val="20"/>
      <w:lang w:val="en-GB"/>
    </w:rPr>
  </w:style>
  <w:style w:type="character" w:customStyle="1" w:styleId="Ttulo2Car">
    <w:name w:val="Título 2 Car"/>
    <w:basedOn w:val="Fuentedeprrafopredeter"/>
    <w:link w:val="Ttulo2"/>
    <w:semiHidden/>
    <w:rsid w:val="00876E2C"/>
    <w:rPr>
      <w:rFonts w:ascii="Times New Roman" w:hAnsi="Times New Roman" w:cs="Times New Roman"/>
      <w:sz w:val="20"/>
      <w:szCs w:val="20"/>
    </w:rPr>
  </w:style>
  <w:style w:type="character" w:customStyle="1" w:styleId="Ttulo3Car">
    <w:name w:val="Título 3 Car"/>
    <w:basedOn w:val="Fuentedeprrafopredeter"/>
    <w:link w:val="Ttulo3"/>
    <w:semiHidden/>
    <w:rsid w:val="00876E2C"/>
    <w:rPr>
      <w:rFonts w:ascii="Times New Roman" w:hAnsi="Times New Roman" w:cs="Times New Roman"/>
      <w:sz w:val="20"/>
      <w:szCs w:val="20"/>
    </w:rPr>
  </w:style>
  <w:style w:type="character" w:customStyle="1" w:styleId="Ttulo4Car">
    <w:name w:val="Título 4 Car"/>
    <w:basedOn w:val="Fuentedeprrafopredeter"/>
    <w:link w:val="Ttulo4"/>
    <w:semiHidden/>
    <w:rsid w:val="00876E2C"/>
    <w:rPr>
      <w:rFonts w:ascii="Times New Roman" w:hAnsi="Times New Roman" w:cs="Times New Roman"/>
      <w:sz w:val="20"/>
      <w:szCs w:val="20"/>
    </w:rPr>
  </w:style>
  <w:style w:type="character" w:customStyle="1" w:styleId="Ttulo5Car">
    <w:name w:val="Título 5 Car"/>
    <w:basedOn w:val="Fuentedeprrafopredeter"/>
    <w:link w:val="Ttulo5"/>
    <w:semiHidden/>
    <w:rsid w:val="00876E2C"/>
    <w:rPr>
      <w:rFonts w:ascii="Times New Roman" w:hAnsi="Times New Roman" w:cs="Times New Roman"/>
      <w:sz w:val="20"/>
      <w:szCs w:val="20"/>
    </w:rPr>
  </w:style>
  <w:style w:type="character" w:customStyle="1" w:styleId="Ttulo6Car">
    <w:name w:val="Título 6 Car"/>
    <w:basedOn w:val="Fuentedeprrafopredeter"/>
    <w:link w:val="Ttulo6"/>
    <w:semiHidden/>
    <w:rsid w:val="00876E2C"/>
    <w:rPr>
      <w:rFonts w:ascii="Times New Roman" w:hAnsi="Times New Roman" w:cs="Times New Roman"/>
      <w:sz w:val="20"/>
      <w:szCs w:val="20"/>
    </w:rPr>
  </w:style>
  <w:style w:type="character" w:customStyle="1" w:styleId="Ttulo7Car">
    <w:name w:val="Título 7 Car"/>
    <w:basedOn w:val="Fuentedeprrafopredeter"/>
    <w:link w:val="Ttulo7"/>
    <w:semiHidden/>
    <w:rsid w:val="00876E2C"/>
    <w:rPr>
      <w:rFonts w:ascii="Times New Roman" w:hAnsi="Times New Roman" w:cs="Times New Roman"/>
      <w:sz w:val="20"/>
      <w:szCs w:val="20"/>
    </w:rPr>
  </w:style>
  <w:style w:type="character" w:customStyle="1" w:styleId="Ttulo8Car">
    <w:name w:val="Título 8 Car"/>
    <w:basedOn w:val="Fuentedeprrafopredeter"/>
    <w:link w:val="Ttulo8"/>
    <w:semiHidden/>
    <w:rsid w:val="00876E2C"/>
    <w:rPr>
      <w:rFonts w:ascii="Times New Roman" w:hAnsi="Times New Roman" w:cs="Times New Roman"/>
      <w:sz w:val="20"/>
      <w:szCs w:val="20"/>
    </w:rPr>
  </w:style>
  <w:style w:type="character" w:customStyle="1" w:styleId="Ttulo9Car">
    <w:name w:val="Título 9 Car"/>
    <w:basedOn w:val="Fuentedeprrafopredeter"/>
    <w:link w:val="Ttulo9"/>
    <w:semiHidden/>
    <w:rsid w:val="00876E2C"/>
    <w:rPr>
      <w:rFonts w:ascii="Times New Roman" w:hAnsi="Times New Roman" w:cs="Times New Roman"/>
      <w:sz w:val="20"/>
      <w:szCs w:val="20"/>
    </w:rPr>
  </w:style>
  <w:style w:type="paragraph" w:styleId="Textodeglobo">
    <w:name w:val="Balloon Text"/>
    <w:basedOn w:val="Normal"/>
    <w:link w:val="TextodegloboCar"/>
    <w:uiPriority w:val="99"/>
    <w:semiHidden/>
    <w:unhideWhenUsed/>
    <w:rsid w:val="00876E2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6E2C"/>
    <w:rPr>
      <w:rFonts w:ascii="Tahoma" w:eastAsia="Times New Roman" w:hAnsi="Tahoma" w:cs="Tahoma"/>
      <w:sz w:val="16"/>
      <w:szCs w:val="16"/>
      <w:lang w:val="en-GB"/>
    </w:rPr>
  </w:style>
  <w:style w:type="table" w:customStyle="1" w:styleId="Tablaconcuadrcula1">
    <w:name w:val="Tabla con cuadrícula1"/>
    <w:basedOn w:val="Tablanormal"/>
    <w:rsid w:val="0099246D"/>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SingleTxtGChar">
    <w:name w:val="_ Single Txt_G Char"/>
    <w:link w:val="SingleTxtG"/>
    <w:locked/>
    <w:rsid w:val="00876E2C"/>
    <w:rPr>
      <w:rFonts w:ascii="Times New Roman" w:hAnsi="Times New Roman" w:cs="Times New Roman"/>
      <w:sz w:val="20"/>
      <w:szCs w:val="20"/>
      <w:lang w:val="en-GB"/>
    </w:rPr>
  </w:style>
  <w:style w:type="numbering" w:styleId="111111">
    <w:name w:val="Outline List 2"/>
    <w:basedOn w:val="Sinlista"/>
    <w:semiHidden/>
    <w:rsid w:val="00876E2C"/>
    <w:pPr>
      <w:numPr>
        <w:numId w:val="18"/>
      </w:numPr>
    </w:pPr>
  </w:style>
  <w:style w:type="numbering" w:styleId="1ai">
    <w:name w:val="Outline List 1"/>
    <w:basedOn w:val="Sinlista"/>
    <w:semiHidden/>
    <w:rsid w:val="00876E2C"/>
    <w:pPr>
      <w:numPr>
        <w:numId w:val="20"/>
      </w:numPr>
    </w:pPr>
  </w:style>
  <w:style w:type="table" w:customStyle="1" w:styleId="TableGrid1">
    <w:name w:val="Table Grid1"/>
    <w:basedOn w:val="Tablanormal"/>
    <w:rsid w:val="00876E2C"/>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386</Words>
  <Characters>2125</Characters>
  <Application>Microsoft Office Word</Application>
  <DocSecurity>0</DocSecurity>
  <Lines>17</Lines>
  <Paragraphs>5</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DCM</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Gloria</dc:creator>
  <cp:lastModifiedBy>Maria De La Gloria DE LA ROSA TELLO</cp:lastModifiedBy>
  <cp:revision>9</cp:revision>
  <cp:lastPrinted>2014-05-14T10:59:00Z</cp:lastPrinted>
  <dcterms:created xsi:type="dcterms:W3CDTF">2017-04-25T10:54:00Z</dcterms:created>
  <dcterms:modified xsi:type="dcterms:W3CDTF">2017-07-18T15:05:00Z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