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CE5B85" w:rsidRPr="00CE5B85" w:rsidRDefault="00CE5B85" w:rsidP="00CE5B85">
      <w:pPr>
        <w:tabs>
          <w:tab w:val="center" w:pos="4819"/>
        </w:tabs>
        <w:spacing w:before="120"/>
        <w:rPr>
          <w:b/>
          <w:sz w:val="24"/>
          <w:szCs w:val="24"/>
        </w:rPr>
      </w:pPr>
      <w:r w:rsidRPr="00CE5B85">
        <w:rPr>
          <w:b/>
          <w:sz w:val="24"/>
          <w:szCs w:val="24"/>
        </w:rPr>
        <w:t>Комитет по правам человека</w:t>
      </w:r>
    </w:p>
    <w:p w:rsidR="00CE5B85" w:rsidRPr="00B8740C" w:rsidRDefault="00CE5B85" w:rsidP="00B8740C">
      <w:pPr>
        <w:pStyle w:val="HChG"/>
      </w:pPr>
      <w:r w:rsidRPr="00CE5B85">
        <w:rPr>
          <w:sz w:val="34"/>
          <w:lang w:val="en-US"/>
        </w:rPr>
        <w:tab/>
      </w:r>
      <w:r w:rsidRPr="00CE5B85">
        <w:rPr>
          <w:sz w:val="34"/>
          <w:lang w:val="en-US"/>
        </w:rPr>
        <w:tab/>
      </w:r>
      <w:r w:rsidRPr="00CE5B85">
        <w:t xml:space="preserve">Перечень вопросов для рассмотрения в отсутствие </w:t>
      </w:r>
      <w:r w:rsidRPr="00CE5B85">
        <w:rPr>
          <w:color w:val="FF0000"/>
        </w:rPr>
        <w:t>[(номер)</w:t>
      </w:r>
      <w:r w:rsidRPr="00CE5B85">
        <w:t xml:space="preserve"> периодического доклада</w:t>
      </w:r>
      <w:r w:rsidRPr="00CE5B85">
        <w:rPr>
          <w:color w:val="FF0000"/>
        </w:rPr>
        <w:t>]</w:t>
      </w:r>
      <w:r w:rsidRPr="00CE5B85">
        <w:t xml:space="preserve"> </w:t>
      </w:r>
      <w:r w:rsidRPr="00CE5B85">
        <w:rPr>
          <w:color w:val="FF0000"/>
        </w:rPr>
        <w:t>[</w:t>
      </w:r>
      <w:r w:rsidRPr="00CE5B85">
        <w:t>первоначального доклада</w:t>
      </w:r>
      <w:r w:rsidRPr="00CE5B85">
        <w:rPr>
          <w:color w:val="FF0000"/>
        </w:rPr>
        <w:t>]</w:t>
      </w:r>
      <w:r w:rsidRPr="00CE5B85">
        <w:rPr>
          <w:lang w:val="en-US"/>
        </w:rPr>
        <w:t> </w:t>
      </w:r>
      <w:r w:rsidRPr="00CE5B85">
        <w:rPr>
          <w:color w:val="FF0000"/>
        </w:rPr>
        <w:t>[Страна]</w:t>
      </w:r>
      <w:r w:rsidRPr="00B8740C">
        <w:rPr>
          <w:b w:val="0"/>
          <w:sz w:val="20"/>
          <w:lang w:val="en-GB"/>
        </w:rPr>
        <w:footnoteReference w:customMarkFollows="1" w:id="1"/>
        <w:t>*</w:t>
      </w:r>
    </w:p>
    <w:p w:rsidR="00CE5B85" w:rsidRPr="00CE5B85" w:rsidRDefault="00CE5B85" w:rsidP="00CE5B85">
      <w:pPr>
        <w:tabs>
          <w:tab w:val="left" w:pos="1701"/>
          <w:tab w:val="left" w:pos="2268"/>
          <w:tab w:val="left" w:pos="2835"/>
          <w:tab w:val="left" w:pos="3402"/>
          <w:tab w:val="left" w:pos="3969"/>
        </w:tabs>
        <w:spacing w:after="120"/>
        <w:ind w:left="1134" w:right="1134"/>
        <w:jc w:val="both"/>
        <w:rPr>
          <w:rFonts w:eastAsia="Times New Roman" w:cs="Times New Roman"/>
          <w:szCs w:val="20"/>
        </w:rPr>
      </w:pPr>
      <w:r w:rsidRPr="00CE5B85">
        <w:rPr>
          <w:rFonts w:eastAsia="Times New Roman" w:cs="Times New Roman"/>
          <w:color w:val="0000FF"/>
          <w:szCs w:val="20"/>
        </w:rPr>
        <w:t>[</w:t>
      </w:r>
      <w:r w:rsidR="00A3162A">
        <w:rPr>
          <w:rFonts w:eastAsia="Times New Roman" w:cs="Times New Roman"/>
          <w:color w:val="0000FF"/>
          <w:szCs w:val="20"/>
          <w:lang w:val="fr-CH"/>
        </w:rPr>
        <w:t>[</w:t>
      </w:r>
      <w:r w:rsidRPr="00CE5B85">
        <w:rPr>
          <w:rFonts w:eastAsia="Times New Roman" w:cs="Times New Roman"/>
          <w:color w:val="0000FF"/>
          <w:szCs w:val="20"/>
        </w:rPr>
        <w:t>Текст начинается на этой странице</w:t>
      </w:r>
      <w:r w:rsidR="00A3162A">
        <w:rPr>
          <w:rFonts w:eastAsia="Times New Roman" w:cs="Times New Roman"/>
          <w:color w:val="0000FF"/>
          <w:szCs w:val="20"/>
          <w:lang w:val="fr-CH"/>
        </w:rPr>
        <w:t>]</w:t>
      </w:r>
      <w:bookmarkStart w:id="0" w:name="_GoBack"/>
      <w:bookmarkEnd w:id="0"/>
      <w:r w:rsidRPr="00CE5B85">
        <w:rPr>
          <w:rFonts w:eastAsia="Times New Roman" w:cs="Times New Roman"/>
          <w:color w:val="0000FF"/>
          <w:szCs w:val="20"/>
        </w:rPr>
        <w:t>]</w:t>
      </w:r>
    </w:p>
    <w:p w:rsidR="00D3060C" w:rsidRPr="009E156F" w:rsidRDefault="00D3060C" w:rsidP="00D3060C">
      <w:pPr>
        <w:pStyle w:val="SingleTxtG"/>
      </w:pPr>
    </w:p>
    <w:sectPr w:rsidR="00D3060C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B8740C">
      <w:fldChar w:fldCharType="begin"/>
    </w:r>
    <w:r w:rsidR="00B8740C">
      <w:instrText xml:space="preserve"> DOCPROPERTY  gdocf  \* MERGEFORMAT </w:instrText>
    </w:r>
    <w:r w:rsidR="00B8740C">
      <w:fldChar w:fldCharType="separate"/>
    </w:r>
    <w:proofErr w:type="spellStart"/>
    <w:r w:rsidR="000F2F6B">
      <w:t>gdocf</w:t>
    </w:r>
    <w:proofErr w:type="spellEnd"/>
    <w:r w:rsidR="00B874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8740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E5B85" w:rsidRPr="00545CDC" w:rsidRDefault="00CE5B85" w:rsidP="00CE5B85">
      <w:pPr>
        <w:pStyle w:val="Notedebasdepage"/>
        <w:rPr>
          <w:lang w:val="ru-RU"/>
        </w:rPr>
      </w:pPr>
      <w:r>
        <w:tab/>
      </w:r>
      <w:r w:rsidRPr="005C54F2">
        <w:rPr>
          <w:rStyle w:val="Appelnotedebasdep"/>
          <w:sz w:val="20"/>
          <w:vertAlign w:val="baseline"/>
          <w:lang w:eastAsia="en-US"/>
        </w:rPr>
        <w:t>*</w:t>
      </w:r>
      <w:r w:rsidRPr="00C70DF4">
        <w:rPr>
          <w:lang w:val="ru-RU"/>
        </w:rPr>
        <w:tab/>
      </w:r>
      <w:r>
        <w:rPr>
          <w:lang w:val="ru-RU"/>
        </w:rPr>
        <w:t xml:space="preserve">Принят Комитетом на его </w:t>
      </w:r>
      <w:r w:rsidRPr="00545CDC">
        <w:rPr>
          <w:color w:val="FF0000"/>
          <w:lang w:val="ru-RU"/>
        </w:rPr>
        <w:t>[</w:t>
      </w:r>
      <w:r w:rsidRPr="00EF5746">
        <w:rPr>
          <w:color w:val="FF0000"/>
          <w:lang w:val="ru-RU"/>
        </w:rPr>
        <w:t>номер</w:t>
      </w:r>
      <w:r w:rsidRPr="00545CDC">
        <w:rPr>
          <w:color w:val="FF0000"/>
          <w:lang w:val="ru-RU"/>
        </w:rPr>
        <w:t>]</w:t>
      </w:r>
      <w:r>
        <w:rPr>
          <w:lang w:val="ru-RU"/>
        </w:rPr>
        <w:t xml:space="preserve"> сессии (</w:t>
      </w:r>
      <w:r w:rsidRPr="00EF5746">
        <w:rPr>
          <w:color w:val="FF0000"/>
          <w:lang w:val="ru-RU"/>
        </w:rPr>
        <w:t>даты проведения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8740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8740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C2031"/>
    <w:rsid w:val="006D461A"/>
    <w:rsid w:val="006F35EE"/>
    <w:rsid w:val="006F7B63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4C1F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90C38"/>
    <w:rsid w:val="009A24AC"/>
    <w:rsid w:val="009B576A"/>
    <w:rsid w:val="009C3FE8"/>
    <w:rsid w:val="009F03E2"/>
    <w:rsid w:val="00A26D10"/>
    <w:rsid w:val="00A312BC"/>
    <w:rsid w:val="00A3162A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82B71"/>
    <w:rsid w:val="00B8740C"/>
    <w:rsid w:val="00BA1BE5"/>
    <w:rsid w:val="00BC18B2"/>
    <w:rsid w:val="00BC5D1D"/>
    <w:rsid w:val="00BD33EE"/>
    <w:rsid w:val="00BE6AE3"/>
    <w:rsid w:val="00C106D6"/>
    <w:rsid w:val="00C23549"/>
    <w:rsid w:val="00C33340"/>
    <w:rsid w:val="00C51DF0"/>
    <w:rsid w:val="00C60F0C"/>
    <w:rsid w:val="00C751D6"/>
    <w:rsid w:val="00C805C9"/>
    <w:rsid w:val="00C84828"/>
    <w:rsid w:val="00C92939"/>
    <w:rsid w:val="00CA1679"/>
    <w:rsid w:val="00CB151C"/>
    <w:rsid w:val="00CB173D"/>
    <w:rsid w:val="00CB4C9A"/>
    <w:rsid w:val="00CC3B62"/>
    <w:rsid w:val="00CD0F13"/>
    <w:rsid w:val="00CD230B"/>
    <w:rsid w:val="00CE21D3"/>
    <w:rsid w:val="00CE5A1A"/>
    <w:rsid w:val="00CE5B85"/>
    <w:rsid w:val="00CF55F6"/>
    <w:rsid w:val="00D3060C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0F8A4D74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B173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CB173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CB173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CB173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CB173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CB173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CB173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CB173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CB173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CB173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CB173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CB173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CB173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CB173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CB173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CB173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CB173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CB173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CB173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CB173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CB173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CB173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CB173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CB173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CB173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CB173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CB173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B173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CB173D"/>
  </w:style>
  <w:style w:type="character" w:customStyle="1" w:styleId="NotedefinCar">
    <w:name w:val="Note de fin Car"/>
    <w:aliases w:val="2_G Car"/>
    <w:basedOn w:val="Policepardfaut"/>
    <w:link w:val="Notedefin"/>
    <w:rsid w:val="00CB173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CB173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CB173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CB173D"/>
    <w:rPr>
      <w:color w:val="800080" w:themeColor="followedHyperlink"/>
      <w:u w:val="none"/>
    </w:rPr>
  </w:style>
  <w:style w:type="character" w:customStyle="1" w:styleId="HChGChar">
    <w:name w:val="_ H _Ch_G Char"/>
    <w:basedOn w:val="Policepardfaut"/>
    <w:link w:val="HChG"/>
    <w:rsid w:val="006F7B63"/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524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2018-05-31T09:26:00Z</dcterms:created>
  <dcterms:modified xsi:type="dcterms:W3CDTF">2018-06-19T11:55:00Z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