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3869F8" w:rsidP="00935A0B">
            <w:pPr>
              <w:spacing w:before="240" w:line="240" w:lineRule="exact"/>
            </w:pPr>
            <w:r>
              <w:t>Distr.</w:t>
            </w:r>
            <w:r w:rsidR="00935A0B" w:rsidRPr="00F43810">
              <w:t xml:space="preserve"> </w:t>
            </w:r>
            <w:r w:rsidR="006A5A8E">
              <w:fldChar w:fldCharType="begin"/>
            </w:r>
            <w:r w:rsidR="006A5A8E">
              <w:instrText xml:space="preserve"> DOCPROPERTY  dist  \* MERGEFORMAT </w:instrText>
            </w:r>
            <w:r w:rsidR="006A5A8E">
              <w:fldChar w:fldCharType="separate"/>
            </w:r>
            <w:proofErr w:type="spellStart"/>
            <w:r w:rsidR="00935A0B" w:rsidRPr="00F43810">
              <w:t>Dist</w:t>
            </w:r>
            <w:proofErr w:type="spellEnd"/>
            <w:r w:rsidR="006A5A8E">
              <w:fldChar w:fldCharType="end"/>
            </w:r>
            <w:r w:rsidR="00731A95" w:rsidRPr="00FF35F2">
              <w:rPr>
                <w:rStyle w:val="Appelnotedebasdep"/>
                <w:sz w:val="20"/>
                <w:vertAlign w:val="baseline"/>
              </w:rPr>
              <w:footnoteReference w:customMarkFollows="1" w:id="1"/>
              <w:t>*</w:t>
            </w:r>
          </w:p>
          <w:p w:rsidR="00935A0B" w:rsidRPr="00F43810" w:rsidRDefault="006A5A8E" w:rsidP="00935A0B">
            <w:fldSimple w:instr=" DOCPROPERTY  date  \* MERGEFORMAT ">
              <w:r w:rsidR="00935A0B" w:rsidRPr="00F43810">
                <w:t>date</w:t>
              </w:r>
            </w:fldSimple>
          </w:p>
          <w:p w:rsidR="00935A0B" w:rsidRPr="00F43810" w:rsidRDefault="006A5A8E"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6A5A8E">
              <w:fldChar w:fldCharType="begin"/>
            </w:r>
            <w:r w:rsidR="006A5A8E">
              <w:instrText xml:space="preserve"> DOCPROPERTY  olang  \* MERGEFORMAT </w:instrText>
            </w:r>
            <w:r w:rsidR="006A5A8E">
              <w:fldChar w:fldCharType="separate"/>
            </w:r>
            <w:proofErr w:type="spellStart"/>
            <w:r w:rsidRPr="00F43810">
              <w:t>olang</w:t>
            </w:r>
            <w:proofErr w:type="spellEnd"/>
            <w:r w:rsidR="006A5A8E">
              <w:fldChar w:fldCharType="end"/>
            </w:r>
          </w:p>
          <w:p w:rsidR="002D5AAC" w:rsidRDefault="006A5A8E"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9F4CF3" w:rsidRDefault="009F4CF3" w:rsidP="009F4CF3">
      <w:pPr>
        <w:autoSpaceDE w:val="0"/>
        <w:autoSpaceDN w:val="0"/>
        <w:adjustRightInd w:val="0"/>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731A95" w:rsidRPr="00731A95" w:rsidRDefault="00731A95" w:rsidP="00731A95">
      <w:pPr>
        <w:rPr>
          <w:rFonts w:ascii="Times New Roman Bold" w:hAnsi="Times New Roman Bold"/>
          <w:b/>
          <w:color w:val="000000"/>
          <w:sz w:val="24"/>
        </w:rPr>
      </w:pPr>
      <w:r w:rsidRPr="00731A95">
        <w:rPr>
          <w:b/>
        </w:rPr>
        <w:t>Grupo de Trabajo sobre las Comunicaciones Presentadas</w:t>
      </w:r>
      <w:r w:rsidRPr="00731A95">
        <w:rPr>
          <w:b/>
        </w:rPr>
        <w:br/>
        <w:t>en Virtud del Protocolo Facultativo del Pacto</w:t>
      </w:r>
    </w:p>
    <w:p w:rsidR="00731A95" w:rsidRPr="007E2C6D" w:rsidRDefault="00731A95" w:rsidP="00731A95">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Pr="002C3864">
        <w:rPr>
          <w:b/>
        </w:rPr>
        <w:t>snum</w:t>
      </w:r>
      <w:proofErr w:type="spellEnd"/>
      <w:r w:rsidRPr="002C3864">
        <w:rPr>
          <w:b/>
        </w:rPr>
        <w:fldChar w:fldCharType="end"/>
      </w:r>
      <w:r w:rsidRPr="002C3864">
        <w:rPr>
          <w:b/>
        </w:rPr>
        <w:t xml:space="preserve"> </w:t>
      </w:r>
      <w:r>
        <w:rPr>
          <w:b/>
        </w:rPr>
        <w:t>período de sesiones</w:t>
      </w:r>
    </w:p>
    <w:p w:rsidR="00731A95" w:rsidRDefault="006A5A8E" w:rsidP="00731A95">
      <w:r>
        <w:fldChar w:fldCharType="begin"/>
      </w:r>
      <w:r>
        <w:instrText xml:space="preserve"> DOCPROPERTY  sdate  \* MERGEFORMAT </w:instrText>
      </w:r>
      <w:r>
        <w:fldChar w:fldCharType="separate"/>
      </w:r>
      <w:proofErr w:type="spellStart"/>
      <w:r w:rsidR="00731A95">
        <w:t>sdate</w:t>
      </w:r>
      <w:proofErr w:type="spellEnd"/>
      <w:r>
        <w:fldChar w:fldCharType="end"/>
      </w:r>
    </w:p>
    <w:p w:rsidR="00731A95" w:rsidRDefault="00731A95" w:rsidP="00731A95">
      <w:r w:rsidRPr="002C3864">
        <w:t xml:space="preserve">Tema </w:t>
      </w:r>
      <w:r w:rsidR="006A5A8E">
        <w:fldChar w:fldCharType="begin"/>
      </w:r>
      <w:r w:rsidR="006A5A8E">
        <w:instrText xml:space="preserve"> DOCPROPERTY  anum  \* MERGEFORMAT </w:instrText>
      </w:r>
      <w:r w:rsidR="006A5A8E">
        <w:fldChar w:fldCharType="separate"/>
      </w:r>
      <w:proofErr w:type="spellStart"/>
      <w:r>
        <w:t>anum</w:t>
      </w:r>
      <w:proofErr w:type="spellEnd"/>
      <w:r w:rsidR="006A5A8E">
        <w:fldChar w:fldCharType="end"/>
      </w:r>
      <w:r w:rsidRPr="002C3864">
        <w:t xml:space="preserve"> del programa</w:t>
      </w:r>
      <w:r w:rsidR="00F95D7F">
        <w:t xml:space="preserve"> provisional</w:t>
      </w:r>
    </w:p>
    <w:p w:rsidR="00731A95" w:rsidRPr="00DA480B" w:rsidRDefault="00F53F22" w:rsidP="00731A95">
      <w:pPr>
        <w:rPr>
          <w:b/>
          <w:bCs/>
        </w:rPr>
      </w:pPr>
      <w:r w:rsidRPr="00DA480B">
        <w:rPr>
          <w:b/>
          <w:bCs/>
        </w:rPr>
        <w:fldChar w:fldCharType="begin"/>
      </w:r>
      <w:r w:rsidRPr="00DA480B">
        <w:rPr>
          <w:b/>
          <w:bCs/>
        </w:rPr>
        <w:instrText xml:space="preserve"> DOCPROPERTY  atitle  \* MERGEFORMAT </w:instrText>
      </w:r>
      <w:r w:rsidRPr="00DA480B">
        <w:rPr>
          <w:b/>
          <w:bCs/>
        </w:rPr>
        <w:fldChar w:fldCharType="separate"/>
      </w:r>
      <w:proofErr w:type="spellStart"/>
      <w:r w:rsidR="00731A95" w:rsidRPr="00DA480B">
        <w:rPr>
          <w:b/>
          <w:bCs/>
        </w:rPr>
        <w:t>atitle</w:t>
      </w:r>
      <w:proofErr w:type="spellEnd"/>
      <w:r w:rsidRPr="00DA480B">
        <w:rPr>
          <w:b/>
          <w:bCs/>
        </w:rPr>
        <w:fldChar w:fldCharType="end"/>
      </w:r>
    </w:p>
    <w:p w:rsidR="00731A95" w:rsidRPr="009D1011" w:rsidRDefault="00731A95" w:rsidP="00731A95">
      <w:pPr>
        <w:pStyle w:val="HChG"/>
      </w:pPr>
      <w:r>
        <w:tab/>
      </w:r>
      <w:r>
        <w:tab/>
      </w:r>
      <w:r w:rsidRPr="009D1011">
        <w:rPr>
          <w:lang w:val="es-ES_tradnl"/>
        </w:rPr>
        <w:t xml:space="preserve">Comunicación núm. </w:t>
      </w:r>
      <w:r w:rsidRPr="00FF35F2">
        <w:rPr>
          <w:color w:val="FF0000"/>
          <w:lang w:val="es-ES_tradnl"/>
        </w:rPr>
        <w:t>XXXX</w:t>
      </w:r>
      <w:r w:rsidRPr="005359CE">
        <w:rPr>
          <w:lang w:val="es-ES_tradnl"/>
        </w:rPr>
        <w:t>/</w:t>
      </w:r>
      <w:r w:rsidR="005359CE">
        <w:rPr>
          <w:color w:val="FF0000"/>
          <w:lang w:val="es-ES_tradnl"/>
        </w:rPr>
        <w:t>AAAA</w:t>
      </w:r>
      <w:r w:rsidRPr="00FF35F2">
        <w:rPr>
          <w:rStyle w:val="Appelnotedebasdep"/>
          <w:b w:val="0"/>
          <w:sz w:val="20"/>
          <w:vertAlign w:val="baseline"/>
        </w:rPr>
        <w:footnoteReference w:customMarkFollows="1" w:id="2"/>
        <w:t>**</w:t>
      </w:r>
    </w:p>
    <w:p w:rsidR="00731A95" w:rsidRPr="009D1011" w:rsidRDefault="00731A95" w:rsidP="00731A95">
      <w:pPr>
        <w:pStyle w:val="H1G"/>
      </w:pPr>
      <w:r>
        <w:rPr>
          <w:lang w:val="es-ES_tradnl"/>
        </w:rPr>
        <w:tab/>
      </w:r>
      <w:r>
        <w:rPr>
          <w:lang w:val="es-ES_tradnl"/>
        </w:rPr>
        <w:tab/>
      </w:r>
      <w:r w:rsidRPr="009D1011">
        <w:rPr>
          <w:lang w:val="es-ES_tradnl"/>
        </w:rPr>
        <w:t>Proyecto de recomendación propuesto por el Relator</w:t>
      </w:r>
    </w:p>
    <w:tbl>
      <w:tblPr>
        <w:tblStyle w:val="Grilledutableau"/>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552"/>
        <w:gridCol w:w="4253"/>
      </w:tblGrid>
      <w:tr w:rsidR="00731A95" w:rsidRPr="00F13494" w:rsidTr="00DA480B">
        <w:tc>
          <w:tcPr>
            <w:tcW w:w="2552" w:type="dxa"/>
          </w:tcPr>
          <w:p w:rsidR="00731A95" w:rsidRPr="0049484D" w:rsidRDefault="00731A95" w:rsidP="00ED277A">
            <w:pPr>
              <w:pStyle w:val="SingleTxtG"/>
              <w:ind w:left="0" w:right="0"/>
              <w:jc w:val="left"/>
              <w:rPr>
                <w:i/>
              </w:rPr>
            </w:pPr>
            <w:r>
              <w:rPr>
                <w:i/>
              </w:rPr>
              <w:t>Comunicación p</w:t>
            </w:r>
            <w:r w:rsidRPr="0049484D">
              <w:rPr>
                <w:i/>
              </w:rPr>
              <w:t>resentada por:</w:t>
            </w:r>
          </w:p>
        </w:tc>
        <w:tc>
          <w:tcPr>
            <w:tcW w:w="4253" w:type="dxa"/>
          </w:tcPr>
          <w:p w:rsidR="00731A95" w:rsidRPr="00F13494" w:rsidRDefault="00731A95" w:rsidP="00ED277A">
            <w:pPr>
              <w:pStyle w:val="SingleTxtG"/>
              <w:ind w:left="0" w:right="0"/>
              <w:jc w:val="left"/>
            </w:pPr>
            <w:r w:rsidRPr="00FF35F2">
              <w:rPr>
                <w:color w:val="FF0000"/>
              </w:rPr>
              <w:t>Nombre [</w:t>
            </w:r>
            <w:r w:rsidRPr="0049484D">
              <w:t xml:space="preserve">(representado por el abogado </w:t>
            </w:r>
            <w:r w:rsidRPr="00FF35F2">
              <w:rPr>
                <w:color w:val="FF0000"/>
              </w:rPr>
              <w:t>nombre del abogado</w:t>
            </w:r>
            <w:r w:rsidRPr="0049484D">
              <w:t xml:space="preserve">, de </w:t>
            </w:r>
            <w:r w:rsidRPr="00FF35F2">
              <w:rPr>
                <w:color w:val="FF0000"/>
              </w:rPr>
              <w:t>nombre de la organización, por ejemplo TRIAL: (</w:t>
            </w:r>
            <w:proofErr w:type="spellStart"/>
            <w:r w:rsidRPr="00FF35F2">
              <w:rPr>
                <w:color w:val="FF0000"/>
              </w:rPr>
              <w:t>Track</w:t>
            </w:r>
            <w:proofErr w:type="spellEnd"/>
            <w:r w:rsidRPr="00FF35F2">
              <w:rPr>
                <w:color w:val="FF0000"/>
              </w:rPr>
              <w:t xml:space="preserve"> </w:t>
            </w:r>
            <w:proofErr w:type="spellStart"/>
            <w:r w:rsidRPr="00FF35F2">
              <w:rPr>
                <w:color w:val="FF0000"/>
              </w:rPr>
              <w:t>Impunity</w:t>
            </w:r>
            <w:proofErr w:type="spellEnd"/>
            <w:r w:rsidRPr="00FF35F2">
              <w:rPr>
                <w:color w:val="FF0000"/>
              </w:rPr>
              <w:t xml:space="preserve"> </w:t>
            </w:r>
            <w:proofErr w:type="spellStart"/>
            <w:r w:rsidRPr="00FF35F2">
              <w:rPr>
                <w:color w:val="FF0000"/>
              </w:rPr>
              <w:t>Always</w:t>
            </w:r>
            <w:proofErr w:type="spellEnd"/>
            <w:r w:rsidRPr="00FF35F2">
              <w:rPr>
                <w:color w:val="FF0000"/>
              </w:rPr>
              <w:t>)</w:t>
            </w:r>
            <w:r w:rsidRPr="0049484D">
              <w:t>)</w:t>
            </w:r>
            <w:r w:rsidRPr="00FF35F2">
              <w:rPr>
                <w:color w:val="FF0000"/>
              </w:rPr>
              <w:t>] [</w:t>
            </w:r>
            <w:r w:rsidRPr="0049484D">
              <w:t>(no representado por abogado)</w:t>
            </w:r>
            <w:r w:rsidRPr="00FF35F2">
              <w:rPr>
                <w:color w:val="FF0000"/>
              </w:rPr>
              <w:t>]</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Presunta víctima:</w:t>
            </w:r>
          </w:p>
        </w:tc>
        <w:tc>
          <w:tcPr>
            <w:tcW w:w="4253" w:type="dxa"/>
          </w:tcPr>
          <w:p w:rsidR="00731A95" w:rsidRPr="00F13494" w:rsidRDefault="00731A95" w:rsidP="00ED277A">
            <w:pPr>
              <w:pStyle w:val="SingleTxtG"/>
              <w:ind w:left="0" w:right="0"/>
              <w:jc w:val="left"/>
            </w:pPr>
            <w:r w:rsidRPr="0049484D">
              <w:t>El autor</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Estado parte:</w:t>
            </w:r>
          </w:p>
        </w:tc>
        <w:tc>
          <w:tcPr>
            <w:tcW w:w="4253" w:type="dxa"/>
          </w:tcPr>
          <w:p w:rsidR="00731A95" w:rsidRPr="00F13494" w:rsidRDefault="00731A95" w:rsidP="00ED277A">
            <w:pPr>
              <w:pStyle w:val="SingleTxtG"/>
              <w:ind w:left="0" w:right="0"/>
              <w:jc w:val="left"/>
            </w:pPr>
            <w:r w:rsidRPr="00FF35F2">
              <w:rPr>
                <w:color w:val="FF0000"/>
              </w:rPr>
              <w:t>Estado</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Fecha de la comunicación:</w:t>
            </w:r>
          </w:p>
        </w:tc>
        <w:tc>
          <w:tcPr>
            <w:tcW w:w="4253" w:type="dxa"/>
          </w:tcPr>
          <w:p w:rsidR="00731A95" w:rsidRPr="00F13494" w:rsidRDefault="00731A95" w:rsidP="00ED277A">
            <w:pPr>
              <w:pStyle w:val="SingleTxtG"/>
              <w:ind w:left="0" w:right="0"/>
              <w:jc w:val="left"/>
            </w:pPr>
            <w:r w:rsidRPr="00FF35F2">
              <w:rPr>
                <w:color w:val="FF0000"/>
              </w:rPr>
              <w:t>Fecha</w:t>
            </w:r>
            <w:r w:rsidRPr="0049484D">
              <w:t xml:space="preserve"> (presentación inicial)</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Referencia</w:t>
            </w:r>
            <w:r>
              <w:rPr>
                <w:i/>
              </w:rPr>
              <w:t>s</w:t>
            </w:r>
            <w:r w:rsidRPr="0049484D">
              <w:rPr>
                <w:i/>
              </w:rPr>
              <w:t>:</w:t>
            </w:r>
            <w:bookmarkStart w:id="0" w:name="_GoBack"/>
            <w:bookmarkEnd w:id="0"/>
          </w:p>
        </w:tc>
        <w:tc>
          <w:tcPr>
            <w:tcW w:w="4253" w:type="dxa"/>
            <w:vAlign w:val="bottom"/>
          </w:tcPr>
          <w:p w:rsidR="00731A95" w:rsidRPr="00F13494" w:rsidRDefault="00731A95" w:rsidP="00ED277A">
            <w:pPr>
              <w:pStyle w:val="SingleTxtG"/>
              <w:ind w:left="0" w:right="0"/>
              <w:jc w:val="left"/>
            </w:pPr>
            <w:r w:rsidRPr="0049484D">
              <w:t xml:space="preserve">Decisión adoptada con arreglo al artículo 97 del reglamento del Comité, transmitida al Estado parte el </w:t>
            </w:r>
            <w:r w:rsidRPr="00FF35F2">
              <w:rPr>
                <w:color w:val="FF0000"/>
              </w:rPr>
              <w:t>fecha</w:t>
            </w:r>
            <w:r w:rsidRPr="0049484D">
              <w:t xml:space="preserve"> (no se publicó como documento)</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Fecha de a</w:t>
            </w:r>
            <w:r>
              <w:rPr>
                <w:i/>
              </w:rPr>
              <w:t>probación</w:t>
            </w:r>
            <w:r w:rsidRPr="0049484D">
              <w:rPr>
                <w:i/>
              </w:rPr>
              <w:br/>
              <w:t>del d</w:t>
            </w:r>
            <w:r>
              <w:rPr>
                <w:i/>
              </w:rPr>
              <w:t>ictamen</w:t>
            </w:r>
            <w:r w:rsidRPr="0049484D">
              <w:rPr>
                <w:i/>
              </w:rPr>
              <w:t>:</w:t>
            </w:r>
          </w:p>
        </w:tc>
        <w:tc>
          <w:tcPr>
            <w:tcW w:w="4253" w:type="dxa"/>
            <w:vAlign w:val="bottom"/>
          </w:tcPr>
          <w:p w:rsidR="00731A95" w:rsidRPr="001311B4" w:rsidRDefault="00731A95" w:rsidP="00ED277A">
            <w:pPr>
              <w:pStyle w:val="SingleTxtG"/>
              <w:ind w:left="0" w:right="0"/>
              <w:jc w:val="left"/>
            </w:pPr>
            <w:r w:rsidRPr="00FF35F2">
              <w:rPr>
                <w:color w:val="FF0000"/>
              </w:rPr>
              <w:t>Fecha</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Asunto:</w:t>
            </w:r>
          </w:p>
        </w:tc>
        <w:tc>
          <w:tcPr>
            <w:tcW w:w="4253" w:type="dxa"/>
            <w:vAlign w:val="bottom"/>
          </w:tcPr>
          <w:p w:rsidR="00731A95" w:rsidRPr="00F13494" w:rsidRDefault="00731A95" w:rsidP="00ED277A">
            <w:pPr>
              <w:pStyle w:val="SingleTxtG"/>
              <w:ind w:left="0" w:right="0"/>
              <w:jc w:val="left"/>
            </w:pPr>
            <w:r w:rsidRPr="00FF35F2">
              <w:rPr>
                <w:color w:val="FF0000"/>
              </w:rPr>
              <w:t>[</w:t>
            </w:r>
            <w:r w:rsidRPr="0049484D">
              <w:t>Detención y prisión arbitrarias</w:t>
            </w:r>
            <w:r w:rsidRPr="00FF35F2">
              <w:rPr>
                <w:color w:val="FF0000"/>
              </w:rPr>
              <w:t>]</w:t>
            </w:r>
            <w:r w:rsidRPr="0049484D">
              <w:t xml:space="preserve">; </w:t>
            </w:r>
            <w:r w:rsidRPr="00FF35F2">
              <w:rPr>
                <w:color w:val="FF0000"/>
              </w:rPr>
              <w:t>[</w:t>
            </w:r>
            <w:r w:rsidRPr="0049484D">
              <w:t>tortura</w:t>
            </w:r>
            <w:r w:rsidRPr="00FF35F2">
              <w:rPr>
                <w:color w:val="FF0000"/>
              </w:rPr>
              <w:t>]</w:t>
            </w:r>
            <w:r w:rsidRPr="0049484D">
              <w:t xml:space="preserve">; </w:t>
            </w:r>
            <w:r w:rsidRPr="00FF35F2">
              <w:rPr>
                <w:color w:val="FF0000"/>
              </w:rPr>
              <w:t>[</w:t>
            </w:r>
            <w:r w:rsidRPr="0049484D">
              <w:t>trato inhumano y degradante</w:t>
            </w:r>
            <w:r w:rsidRPr="00FF35F2">
              <w:rPr>
                <w:color w:val="FF0000"/>
              </w:rPr>
              <w:t>]</w:t>
            </w:r>
            <w:r w:rsidRPr="0049484D">
              <w:t xml:space="preserve">; </w:t>
            </w:r>
            <w:r w:rsidRPr="00FF35F2">
              <w:rPr>
                <w:color w:val="FF0000"/>
              </w:rPr>
              <w:t>[</w:t>
            </w:r>
            <w:r w:rsidRPr="0049484D">
              <w:t>ejecución extrajudicial</w:t>
            </w:r>
            <w:r w:rsidRPr="00FF35F2">
              <w:rPr>
                <w:color w:val="FF0000"/>
              </w:rPr>
              <w:t>]</w:t>
            </w:r>
            <w:r w:rsidRPr="0049484D">
              <w:t xml:space="preserve">; </w:t>
            </w:r>
            <w:r w:rsidRPr="00FF35F2">
              <w:rPr>
                <w:color w:val="FF0000"/>
              </w:rPr>
              <w:t>[</w:t>
            </w:r>
            <w:r w:rsidRPr="0049484D">
              <w:t>traslado y ocultación posteriores de los restos mortales</w:t>
            </w:r>
            <w:r w:rsidRPr="00FF35F2">
              <w:rPr>
                <w:color w:val="FF0000"/>
              </w:rPr>
              <w:t>]</w:t>
            </w:r>
            <w:r w:rsidRPr="0049484D">
              <w:t xml:space="preserve">; </w:t>
            </w:r>
            <w:r w:rsidRPr="00FF35F2">
              <w:rPr>
                <w:color w:val="FF0000"/>
              </w:rPr>
              <w:t>[</w:t>
            </w:r>
            <w:r w:rsidRPr="0049484D">
              <w:t>detención del autor</w:t>
            </w:r>
            <w:r w:rsidRPr="00FF35F2">
              <w:rPr>
                <w:color w:val="FF0000"/>
              </w:rPr>
              <w:t>]</w:t>
            </w:r>
            <w:r w:rsidRPr="0049484D">
              <w:t xml:space="preserve">; </w:t>
            </w:r>
            <w:r w:rsidRPr="00FF35F2">
              <w:rPr>
                <w:color w:val="FF0000"/>
              </w:rPr>
              <w:t>[</w:t>
            </w:r>
            <w:r w:rsidRPr="0049484D">
              <w:t>condena judicial</w:t>
            </w:r>
            <w:r w:rsidRPr="00FF35F2">
              <w:rPr>
                <w:color w:val="FF0000"/>
              </w:rPr>
              <w:t>]</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Cuestiones de procedimiento:</w:t>
            </w:r>
          </w:p>
        </w:tc>
        <w:tc>
          <w:tcPr>
            <w:tcW w:w="4253" w:type="dxa"/>
            <w:vAlign w:val="bottom"/>
          </w:tcPr>
          <w:p w:rsidR="00731A95" w:rsidRPr="00F13494" w:rsidRDefault="00731A95" w:rsidP="00ED277A">
            <w:pPr>
              <w:pStyle w:val="SingleTxtG"/>
              <w:ind w:left="0" w:right="0"/>
              <w:jc w:val="left"/>
            </w:pPr>
            <w:r w:rsidRPr="00FF35F2">
              <w:rPr>
                <w:color w:val="FF0000"/>
              </w:rPr>
              <w:t>[</w:t>
            </w:r>
            <w:r w:rsidRPr="0049484D">
              <w:t>Agotamiento de los recursos internos</w:t>
            </w:r>
            <w:r w:rsidRPr="00FF35F2">
              <w:rPr>
                <w:color w:val="FF0000"/>
              </w:rPr>
              <w:t>]</w:t>
            </w:r>
          </w:p>
        </w:tc>
      </w:tr>
      <w:tr w:rsidR="00731A95" w:rsidRPr="00F13494" w:rsidTr="00DA480B">
        <w:tc>
          <w:tcPr>
            <w:tcW w:w="2552" w:type="dxa"/>
          </w:tcPr>
          <w:p w:rsidR="00731A95" w:rsidRPr="0049484D" w:rsidRDefault="00731A95" w:rsidP="00ED277A">
            <w:pPr>
              <w:pStyle w:val="SingleTxtG"/>
              <w:keepNext/>
              <w:ind w:left="0" w:right="0"/>
              <w:jc w:val="left"/>
              <w:rPr>
                <w:i/>
              </w:rPr>
            </w:pPr>
            <w:r w:rsidRPr="0049484D">
              <w:rPr>
                <w:i/>
              </w:rPr>
              <w:t>Cuestiones de fondo:</w:t>
            </w:r>
          </w:p>
        </w:tc>
        <w:tc>
          <w:tcPr>
            <w:tcW w:w="4253" w:type="dxa"/>
            <w:vAlign w:val="bottom"/>
          </w:tcPr>
          <w:p w:rsidR="00731A95" w:rsidRPr="00F13494" w:rsidRDefault="00731A95" w:rsidP="00ED277A">
            <w:pPr>
              <w:pStyle w:val="SingleTxtG"/>
              <w:keepNext/>
              <w:ind w:left="0" w:right="0"/>
              <w:jc w:val="left"/>
            </w:pPr>
            <w:r w:rsidRPr="00FF35F2">
              <w:rPr>
                <w:color w:val="FF0000"/>
              </w:rPr>
              <w:t>[</w:t>
            </w:r>
            <w:r w:rsidRPr="0049484D">
              <w:t>Derecho a la vida</w:t>
            </w:r>
            <w:r w:rsidRPr="00FF35F2">
              <w:rPr>
                <w:color w:val="FF0000"/>
              </w:rPr>
              <w:t>]</w:t>
            </w:r>
            <w:r w:rsidRPr="0049484D">
              <w:t xml:space="preserve">; </w:t>
            </w:r>
            <w:r w:rsidRPr="00FF35F2">
              <w:rPr>
                <w:color w:val="FF0000"/>
              </w:rPr>
              <w:t>[</w:t>
            </w:r>
            <w:r w:rsidRPr="0049484D">
              <w:t>tortura</w:t>
            </w:r>
            <w:r w:rsidRPr="00FF35F2">
              <w:rPr>
                <w:color w:val="FF0000"/>
              </w:rPr>
              <w:t>]</w:t>
            </w:r>
            <w:r w:rsidRPr="0049484D">
              <w:t xml:space="preserve">; </w:t>
            </w:r>
            <w:r w:rsidRPr="00FF35F2">
              <w:rPr>
                <w:color w:val="FF0000"/>
              </w:rPr>
              <w:t>[</w:t>
            </w:r>
            <w:r w:rsidRPr="0049484D">
              <w:t>tratos o penas crueles, inhumanos o degradantes</w:t>
            </w:r>
            <w:r w:rsidRPr="00FF35F2">
              <w:rPr>
                <w:color w:val="FF0000"/>
              </w:rPr>
              <w:t>]</w:t>
            </w:r>
            <w:r w:rsidRPr="0049484D">
              <w:t xml:space="preserve">; </w:t>
            </w:r>
            <w:r w:rsidRPr="00FF35F2">
              <w:rPr>
                <w:color w:val="FF0000"/>
              </w:rPr>
              <w:t>[</w:t>
            </w:r>
            <w:r w:rsidRPr="0049484D">
              <w:t>libertad y seguridad personales</w:t>
            </w:r>
            <w:r w:rsidRPr="00FF35F2">
              <w:rPr>
                <w:color w:val="FF0000"/>
              </w:rPr>
              <w:t>]</w:t>
            </w:r>
            <w:r w:rsidRPr="0049484D">
              <w:t xml:space="preserve">; </w:t>
            </w:r>
            <w:r w:rsidRPr="00FF35F2">
              <w:rPr>
                <w:color w:val="FF0000"/>
              </w:rPr>
              <w:t>[</w:t>
            </w:r>
            <w:r w:rsidRPr="0049484D">
              <w:t>dignidad humana</w:t>
            </w:r>
            <w:r w:rsidRPr="00FF35F2">
              <w:rPr>
                <w:color w:val="FF0000"/>
              </w:rPr>
              <w:t>]</w:t>
            </w:r>
            <w:r w:rsidRPr="0049484D">
              <w:t xml:space="preserve">; </w:t>
            </w:r>
            <w:r w:rsidRPr="00FF35F2">
              <w:rPr>
                <w:color w:val="FF0000"/>
              </w:rPr>
              <w:t>[</w:t>
            </w:r>
            <w:r w:rsidRPr="0049484D">
              <w:t>derechos del niño</w:t>
            </w:r>
            <w:r w:rsidRPr="00FF35F2">
              <w:rPr>
                <w:color w:val="FF0000"/>
              </w:rPr>
              <w:t>]</w:t>
            </w:r>
            <w:r w:rsidRPr="0049484D">
              <w:t xml:space="preserve">; </w:t>
            </w:r>
            <w:r w:rsidRPr="00FF35F2">
              <w:rPr>
                <w:color w:val="FF0000"/>
              </w:rPr>
              <w:t>[</w:t>
            </w:r>
            <w:r w:rsidRPr="0049484D">
              <w:t>derecho a un recurso efectivo</w:t>
            </w:r>
            <w:r w:rsidRPr="00FF35F2">
              <w:rPr>
                <w:color w:val="FF0000"/>
              </w:rPr>
              <w:t>]</w:t>
            </w:r>
            <w:r w:rsidRPr="0049484D">
              <w:t xml:space="preserve">; </w:t>
            </w:r>
            <w:r w:rsidRPr="00FF35F2">
              <w:rPr>
                <w:color w:val="FF0000"/>
              </w:rPr>
              <w:t>[</w:t>
            </w:r>
            <w:r w:rsidRPr="0049484D">
              <w:t>libertad de reunión</w:t>
            </w:r>
            <w:r w:rsidRPr="00FF35F2">
              <w:rPr>
                <w:color w:val="FF0000"/>
              </w:rPr>
              <w:t>]</w:t>
            </w:r>
            <w:r w:rsidRPr="0049484D">
              <w:t xml:space="preserve">; </w:t>
            </w:r>
            <w:r w:rsidRPr="00FF35F2">
              <w:rPr>
                <w:color w:val="FF0000"/>
              </w:rPr>
              <w:t>[</w:t>
            </w:r>
            <w:r w:rsidRPr="0049484D">
              <w:t>libertad de opinión y de expresión</w:t>
            </w:r>
            <w:r w:rsidRPr="00FF35F2">
              <w:rPr>
                <w:color w:val="FF0000"/>
              </w:rPr>
              <w:t>]</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Artículos del Pacto:</w:t>
            </w:r>
          </w:p>
        </w:tc>
        <w:tc>
          <w:tcPr>
            <w:tcW w:w="4253" w:type="dxa"/>
            <w:vAlign w:val="bottom"/>
          </w:tcPr>
          <w:p w:rsidR="00731A95" w:rsidRPr="00F13494" w:rsidRDefault="00731A95" w:rsidP="00ED277A">
            <w:pPr>
              <w:pStyle w:val="SingleTxtG"/>
              <w:ind w:left="0" w:right="0"/>
              <w:jc w:val="left"/>
            </w:pPr>
            <w:r w:rsidRPr="00FF35F2">
              <w:rPr>
                <w:color w:val="FF0000"/>
              </w:rPr>
              <w:t>[2, párr. 3; 6; 7; 9; 16; 24;</w:t>
            </w:r>
            <w:r w:rsidRPr="0049484D">
              <w:t xml:space="preserve"> y </w:t>
            </w:r>
            <w:r w:rsidRPr="00FF35F2">
              <w:rPr>
                <w:color w:val="FF0000"/>
              </w:rPr>
              <w:t>26]</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lastRenderedPageBreak/>
              <w:t>Artículos del Protocolo</w:t>
            </w:r>
            <w:r w:rsidRPr="0049484D">
              <w:rPr>
                <w:i/>
              </w:rPr>
              <w:br/>
              <w:t>Facultativo:</w:t>
            </w:r>
          </w:p>
        </w:tc>
        <w:tc>
          <w:tcPr>
            <w:tcW w:w="4253" w:type="dxa"/>
            <w:vAlign w:val="bottom"/>
          </w:tcPr>
          <w:p w:rsidR="00731A95" w:rsidRPr="00F13494" w:rsidRDefault="00731A95" w:rsidP="00ED277A">
            <w:pPr>
              <w:pStyle w:val="SingleTxtG"/>
              <w:ind w:left="0" w:right="0"/>
              <w:jc w:val="left"/>
            </w:pPr>
            <w:r w:rsidRPr="001D6ED5">
              <w:rPr>
                <w:color w:val="FF0000"/>
              </w:rPr>
              <w:t>[5, párr. 2) b)]</w:t>
            </w:r>
          </w:p>
        </w:tc>
      </w:tr>
    </w:tbl>
    <w:p w:rsidR="00731A95" w:rsidRPr="009D1011" w:rsidRDefault="00731A95" w:rsidP="00731A95">
      <w:pPr>
        <w:pStyle w:val="SingleTxtG"/>
        <w:spacing w:before="240"/>
      </w:pPr>
      <w:r w:rsidRPr="009D1011">
        <w:t>1.</w:t>
      </w:r>
      <w:r w:rsidRPr="009D1011">
        <w:tab/>
      </w:r>
      <w:r w:rsidRPr="009D1011">
        <w:rPr>
          <w:lang w:val="es-ES_tradnl"/>
        </w:rPr>
        <w:t xml:space="preserve">El autor de la comunicación es </w:t>
      </w:r>
      <w:r w:rsidRPr="001D6ED5">
        <w:rPr>
          <w:color w:val="FF0000"/>
          <w:lang w:val="es-ES_tradnl"/>
        </w:rPr>
        <w:t>nombre</w:t>
      </w:r>
      <w:r w:rsidRPr="009D1011">
        <w:rPr>
          <w:lang w:val="es-ES_tradnl"/>
        </w:rPr>
        <w:t xml:space="preserve">, nacional de </w:t>
      </w:r>
      <w:r w:rsidRPr="001D6ED5">
        <w:rPr>
          <w:color w:val="FF0000"/>
          <w:lang w:val="es-ES_tradnl"/>
        </w:rPr>
        <w:t>Estado</w:t>
      </w:r>
      <w:r w:rsidRPr="009D1011">
        <w:rPr>
          <w:lang w:val="es-ES_tradnl"/>
        </w:rPr>
        <w:t xml:space="preserve">, nacido el </w:t>
      </w:r>
      <w:r w:rsidRPr="001D6ED5">
        <w:rPr>
          <w:color w:val="FF0000"/>
          <w:lang w:val="es-ES_tradnl"/>
        </w:rPr>
        <w:t>fecha</w:t>
      </w:r>
      <w:r w:rsidRPr="009D1011">
        <w:rPr>
          <w:lang w:val="es-ES_tradnl"/>
        </w:rPr>
        <w:t>.</w:t>
      </w:r>
      <w:r w:rsidRPr="009D1011">
        <w:t xml:space="preserve"> </w:t>
      </w:r>
      <w:r w:rsidRPr="009D1011">
        <w:rPr>
          <w:lang w:val="es-ES_tradnl"/>
        </w:rPr>
        <w:t xml:space="preserve">Afirma que el Estado parte ha violado los derechos que </w:t>
      </w:r>
      <w:r w:rsidRPr="001D6ED5">
        <w:rPr>
          <w:color w:val="FF0000"/>
          <w:lang w:val="es-ES_tradnl"/>
        </w:rPr>
        <w:t>[lo] [la]</w:t>
      </w:r>
      <w:r w:rsidRPr="009D1011">
        <w:rPr>
          <w:lang w:val="es-ES_tradnl"/>
        </w:rPr>
        <w:t xml:space="preserve"> asisten en virtud de los artículos </w:t>
      </w:r>
      <w:r w:rsidRPr="001D6ED5">
        <w:rPr>
          <w:color w:val="FF0000"/>
          <w:lang w:val="es-ES_tradnl"/>
        </w:rPr>
        <w:t>XX</w:t>
      </w:r>
      <w:r w:rsidRPr="009D1011">
        <w:rPr>
          <w:lang w:val="es-ES_tradnl"/>
        </w:rPr>
        <w:t xml:space="preserve"> y </w:t>
      </w:r>
      <w:r w:rsidRPr="001D6ED5">
        <w:rPr>
          <w:color w:val="FF0000"/>
          <w:lang w:val="es-ES_tradnl"/>
        </w:rPr>
        <w:t>XX</w:t>
      </w:r>
      <w:r w:rsidRPr="009D1011">
        <w:rPr>
          <w:lang w:val="es-ES_tradnl"/>
        </w:rPr>
        <w:t xml:space="preserve"> del Pacto.</w:t>
      </w:r>
      <w:r w:rsidRPr="009D1011">
        <w:t xml:space="preserve"> </w:t>
      </w:r>
      <w:r w:rsidRPr="009D1011">
        <w:rPr>
          <w:lang w:val="es-ES_tradnl"/>
        </w:rPr>
        <w:t xml:space="preserve">El Protocolo Facultativo entró en vigor para el Estado parte el </w:t>
      </w:r>
      <w:r w:rsidRPr="001D6ED5">
        <w:rPr>
          <w:color w:val="FF0000"/>
          <w:lang w:val="es-ES_tradnl"/>
        </w:rPr>
        <w:t>fecha</w:t>
      </w:r>
      <w:r w:rsidRPr="009D1011">
        <w:rPr>
          <w:lang w:val="es-ES_tradnl"/>
        </w:rPr>
        <w:t>.</w:t>
      </w:r>
    </w:p>
    <w:p w:rsidR="00731A95" w:rsidRDefault="00731A95" w:rsidP="00731A95">
      <w:pPr>
        <w:pStyle w:val="SingleTxtG"/>
        <w:rPr>
          <w:bCs/>
          <w:lang w:val="en-GB"/>
        </w:rPr>
      </w:pPr>
      <w:r w:rsidRPr="009D1011">
        <w:rPr>
          <w:bCs/>
          <w:lang w:val="en-GB"/>
        </w:rPr>
        <w:t>…</w:t>
      </w:r>
    </w:p>
    <w:p w:rsidR="00381C24" w:rsidRPr="00731A95" w:rsidRDefault="00731A95" w:rsidP="00731A95">
      <w:pPr>
        <w:pStyle w:val="SingleTxtG"/>
        <w:suppressAutoHyphens/>
        <w:spacing w:before="240" w:after="0"/>
        <w:jc w:val="center"/>
        <w:rPr>
          <w:u w:val="single"/>
        </w:rPr>
      </w:pPr>
      <w:r>
        <w:rPr>
          <w:u w:val="single"/>
        </w:rPr>
        <w:tab/>
      </w:r>
      <w:r>
        <w:rPr>
          <w:u w:val="single"/>
        </w:rPr>
        <w:tab/>
      </w:r>
      <w:r>
        <w:rPr>
          <w:u w:val="single"/>
        </w:rPr>
        <w:tab/>
      </w:r>
      <w:r w:rsidR="00C528F7">
        <w:rPr>
          <w:u w:val="single"/>
        </w:rPr>
        <w:tab/>
      </w:r>
    </w:p>
    <w:sectPr w:rsidR="00381C24" w:rsidRPr="00731A95"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F22" w:rsidRDefault="00F53F22">
      <w:r>
        <w:separator/>
      </w:r>
    </w:p>
  </w:endnote>
  <w:endnote w:type="continuationSeparator" w:id="0">
    <w:p w:rsidR="00F53F22" w:rsidRDefault="00F5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depage"/>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C528F7">
      <w:rPr>
        <w:b/>
        <w:noProof/>
        <w:sz w:val="18"/>
      </w:rPr>
      <w:t>2</w:t>
    </w:r>
    <w:r w:rsidRPr="001A4396">
      <w:rPr>
        <w:b/>
        <w:sz w:val="18"/>
      </w:rPr>
      <w:fldChar w:fldCharType="end"/>
    </w:r>
    <w:r>
      <w:rPr>
        <w:b/>
        <w:sz w:val="18"/>
      </w:rPr>
      <w:tab/>
    </w:r>
    <w:r w:rsidR="006A5A8E">
      <w:fldChar w:fldCharType="begin"/>
    </w:r>
    <w:r w:rsidR="006A5A8E">
      <w:instrText xml:space="preserve"> DOCPROPERTY  gdocf  \* MERGEFORMAT </w:instrText>
    </w:r>
    <w:r w:rsidR="006A5A8E">
      <w:fldChar w:fldCharType="separate"/>
    </w:r>
    <w:proofErr w:type="spellStart"/>
    <w:r w:rsidR="00935A0B">
      <w:t>gdocf</w:t>
    </w:r>
    <w:proofErr w:type="spellEnd"/>
    <w:r w:rsidR="006A5A8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6A5A8E" w:rsidP="00935A0B">
    <w:pPr>
      <w:pStyle w:val="Pieddepage"/>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35A0B">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Pieddepage"/>
      <w:rPr>
        <w:noProof/>
        <w:lang w:val="fr-FR" w:eastAsia="fr-FR"/>
      </w:rPr>
    </w:pPr>
    <w:proofErr w:type="spellStart"/>
    <w:r>
      <w:t>GE.</w:t>
    </w:r>
    <w:r w:rsidR="006A5A8E">
      <w:fldChar w:fldCharType="begin"/>
    </w:r>
    <w:r w:rsidR="006A5A8E">
      <w:instrText xml:space="preserve"> DOCPROPERTY  gdoc  \* MERGEFORMAT </w:instrText>
    </w:r>
    <w:r w:rsidR="006A5A8E">
      <w:fldChar w:fldCharType="separate"/>
    </w:r>
    <w:r>
      <w:t>gdoc</w:t>
    </w:r>
    <w:proofErr w:type="spellEnd"/>
    <w:r w:rsidR="006A5A8E">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depage"/>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3E0AD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F22" w:rsidRPr="001075E9" w:rsidRDefault="00F53F22" w:rsidP="001075E9">
      <w:pPr>
        <w:tabs>
          <w:tab w:val="right" w:pos="2155"/>
        </w:tabs>
        <w:spacing w:after="80" w:line="240" w:lineRule="auto"/>
        <w:ind w:left="680"/>
        <w:rPr>
          <w:u w:val="single"/>
        </w:rPr>
      </w:pPr>
      <w:r>
        <w:rPr>
          <w:u w:val="single"/>
        </w:rPr>
        <w:tab/>
      </w:r>
    </w:p>
  </w:footnote>
  <w:footnote w:type="continuationSeparator" w:id="0">
    <w:p w:rsidR="00F53F22" w:rsidRDefault="00F53F22" w:rsidP="00407B78">
      <w:pPr>
        <w:tabs>
          <w:tab w:val="right" w:pos="2155"/>
        </w:tabs>
        <w:spacing w:after="80"/>
        <w:ind w:left="680"/>
        <w:rPr>
          <w:u w:val="single"/>
        </w:rPr>
      </w:pPr>
      <w:r>
        <w:rPr>
          <w:u w:val="single"/>
        </w:rPr>
        <w:tab/>
      </w:r>
    </w:p>
  </w:footnote>
  <w:footnote w:id="1">
    <w:p w:rsidR="00731A95" w:rsidRPr="00FF35F2" w:rsidRDefault="00731A95" w:rsidP="00731A95">
      <w:pPr>
        <w:pStyle w:val="Notedebasdepage"/>
        <w:rPr>
          <w:sz w:val="20"/>
        </w:rPr>
      </w:pPr>
      <w:r>
        <w:tab/>
      </w:r>
      <w:r w:rsidRPr="00FF35F2">
        <w:rPr>
          <w:rStyle w:val="Appelnotedebasdep"/>
          <w:sz w:val="20"/>
          <w:vertAlign w:val="baseline"/>
        </w:rPr>
        <w:t>*</w:t>
      </w:r>
      <w:r w:rsidRPr="00FF35F2">
        <w:rPr>
          <w:rStyle w:val="Appelnotedebasdep"/>
          <w:vertAlign w:val="baseline"/>
        </w:rPr>
        <w:tab/>
      </w:r>
      <w:r>
        <w:t>Se ruega a todos que respeten estrictamente el carácter confidencial del presente documento.</w:t>
      </w:r>
    </w:p>
  </w:footnote>
  <w:footnote w:id="2">
    <w:p w:rsidR="00731A95" w:rsidRPr="009D1011" w:rsidRDefault="00731A95" w:rsidP="00731A95">
      <w:pPr>
        <w:pStyle w:val="Notedebasdepage"/>
      </w:pPr>
      <w:r w:rsidRPr="009D1011">
        <w:rPr>
          <w:rStyle w:val="Appelnotedebasdep"/>
          <w:vertAlign w:val="baseline"/>
        </w:rPr>
        <w:tab/>
      </w:r>
      <w:r w:rsidRPr="00731A95">
        <w:rPr>
          <w:sz w:val="20"/>
        </w:rPr>
        <w:t>**</w:t>
      </w:r>
      <w:r w:rsidRPr="009D1011">
        <w:tab/>
      </w:r>
      <w:r w:rsidR="00C528F7">
        <w:t>La versión original del presente documento no fue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6A5A8E">
    <w:pPr>
      <w:pStyle w:val="En-tte"/>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6A5A8E" w:rsidP="00935A0B">
    <w:pPr>
      <w:pStyle w:val="En-tte"/>
      <w:jc w:val="right"/>
      <w:rPr>
        <w:u w:val="double"/>
      </w:rPr>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D4172"/>
    <w:rsid w:val="002D5AAC"/>
    <w:rsid w:val="002F405F"/>
    <w:rsid w:val="00301299"/>
    <w:rsid w:val="00307FB6"/>
    <w:rsid w:val="0031704B"/>
    <w:rsid w:val="00317339"/>
    <w:rsid w:val="00322004"/>
    <w:rsid w:val="003402C2"/>
    <w:rsid w:val="00363F71"/>
    <w:rsid w:val="00376E4E"/>
    <w:rsid w:val="00381C24"/>
    <w:rsid w:val="003869F8"/>
    <w:rsid w:val="003958D0"/>
    <w:rsid w:val="003A3CE4"/>
    <w:rsid w:val="003B00E5"/>
    <w:rsid w:val="003D3526"/>
    <w:rsid w:val="003E0332"/>
    <w:rsid w:val="003E0ADE"/>
    <w:rsid w:val="003F43D1"/>
    <w:rsid w:val="003F6FF0"/>
    <w:rsid w:val="00407B78"/>
    <w:rsid w:val="0041070F"/>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359CE"/>
    <w:rsid w:val="005709E0"/>
    <w:rsid w:val="00572E19"/>
    <w:rsid w:val="005961C8"/>
    <w:rsid w:val="005C6CDA"/>
    <w:rsid w:val="005D7914"/>
    <w:rsid w:val="005F0B42"/>
    <w:rsid w:val="00615628"/>
    <w:rsid w:val="00621949"/>
    <w:rsid w:val="00681A10"/>
    <w:rsid w:val="006A5A8E"/>
    <w:rsid w:val="006C2031"/>
    <w:rsid w:val="006D461A"/>
    <w:rsid w:val="006F35EE"/>
    <w:rsid w:val="007021FF"/>
    <w:rsid w:val="00712895"/>
    <w:rsid w:val="00731A95"/>
    <w:rsid w:val="00757357"/>
    <w:rsid w:val="007C333F"/>
    <w:rsid w:val="007E072F"/>
    <w:rsid w:val="008034F2"/>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73138"/>
    <w:rsid w:val="00B80A93"/>
    <w:rsid w:val="00BC6A53"/>
    <w:rsid w:val="00BD33EE"/>
    <w:rsid w:val="00BF2E5C"/>
    <w:rsid w:val="00C00CCD"/>
    <w:rsid w:val="00C012DD"/>
    <w:rsid w:val="00C106D6"/>
    <w:rsid w:val="00C528F7"/>
    <w:rsid w:val="00C60F0C"/>
    <w:rsid w:val="00C805C9"/>
    <w:rsid w:val="00C92939"/>
    <w:rsid w:val="00CA1679"/>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A480B"/>
    <w:rsid w:val="00DC13F7"/>
    <w:rsid w:val="00DC1869"/>
    <w:rsid w:val="00E1416F"/>
    <w:rsid w:val="00E31CF9"/>
    <w:rsid w:val="00E56EE3"/>
    <w:rsid w:val="00E73F76"/>
    <w:rsid w:val="00E86371"/>
    <w:rsid w:val="00EA2C9F"/>
    <w:rsid w:val="00ED0BDA"/>
    <w:rsid w:val="00EE7654"/>
    <w:rsid w:val="00EF1360"/>
    <w:rsid w:val="00EF3220"/>
    <w:rsid w:val="00F344AE"/>
    <w:rsid w:val="00F53F22"/>
    <w:rsid w:val="00F63772"/>
    <w:rsid w:val="00F76A49"/>
    <w:rsid w:val="00F9377E"/>
    <w:rsid w:val="00F94155"/>
    <w:rsid w:val="00F95D7F"/>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04B2A1"/>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21DC1"/>
    <w:pPr>
      <w:spacing w:line="240" w:lineRule="atLeast"/>
    </w:pPr>
    <w:rPr>
      <w:lang w:val="es-ES" w:eastAsia="es-ES"/>
    </w:rPr>
  </w:style>
  <w:style w:type="paragraph" w:styleId="Titre1">
    <w:name w:val="heading 1"/>
    <w:aliases w:val="Cuadro_G"/>
    <w:basedOn w:val="SingleTxtG"/>
    <w:next w:val="SingleTxtG"/>
    <w:link w:val="Titre1C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rsid w:val="00521DC1"/>
    <w:pPr>
      <w:keepNext/>
      <w:outlineLvl w:val="1"/>
    </w:pPr>
    <w:rPr>
      <w:rFonts w:cs="Arial"/>
      <w:bCs/>
      <w:iCs/>
      <w:szCs w:val="28"/>
    </w:rPr>
  </w:style>
  <w:style w:type="paragraph" w:styleId="Titre3">
    <w:name w:val="heading 3"/>
    <w:basedOn w:val="Normal"/>
    <w:next w:val="Normal"/>
    <w:semiHidden/>
    <w:rsid w:val="00521DC1"/>
    <w:pPr>
      <w:keepNext/>
      <w:spacing w:before="240" w:after="60"/>
      <w:outlineLvl w:val="2"/>
    </w:pPr>
    <w:rPr>
      <w:rFonts w:ascii="Arial" w:hAnsi="Arial" w:cs="Arial"/>
      <w:b/>
      <w:bCs/>
      <w:sz w:val="26"/>
      <w:szCs w:val="26"/>
    </w:rPr>
  </w:style>
  <w:style w:type="paragraph" w:styleId="Titre4">
    <w:name w:val="heading 4"/>
    <w:basedOn w:val="Normal"/>
    <w:next w:val="Normal"/>
    <w:semiHidden/>
    <w:rsid w:val="00521DC1"/>
    <w:pPr>
      <w:keepNext/>
      <w:spacing w:before="240" w:after="60"/>
      <w:outlineLvl w:val="3"/>
    </w:pPr>
    <w:rPr>
      <w:b/>
      <w:bCs/>
      <w:sz w:val="28"/>
      <w:szCs w:val="28"/>
    </w:rPr>
  </w:style>
  <w:style w:type="paragraph" w:styleId="Titre5">
    <w:name w:val="heading 5"/>
    <w:basedOn w:val="Normal"/>
    <w:next w:val="Normal"/>
    <w:semiHidden/>
    <w:rsid w:val="00521DC1"/>
    <w:pPr>
      <w:spacing w:before="240" w:after="60"/>
      <w:outlineLvl w:val="4"/>
    </w:pPr>
    <w:rPr>
      <w:b/>
      <w:bCs/>
      <w:i/>
      <w:iCs/>
      <w:sz w:val="26"/>
      <w:szCs w:val="26"/>
    </w:rPr>
  </w:style>
  <w:style w:type="paragraph" w:styleId="Titre6">
    <w:name w:val="heading 6"/>
    <w:basedOn w:val="Normal"/>
    <w:next w:val="Normal"/>
    <w:semiHidden/>
    <w:rsid w:val="00521DC1"/>
    <w:pPr>
      <w:spacing w:before="240" w:after="60"/>
      <w:outlineLvl w:val="5"/>
    </w:pPr>
    <w:rPr>
      <w:b/>
      <w:bCs/>
      <w:sz w:val="22"/>
      <w:szCs w:val="22"/>
    </w:rPr>
  </w:style>
  <w:style w:type="paragraph" w:styleId="Titre7">
    <w:name w:val="heading 7"/>
    <w:basedOn w:val="Normal"/>
    <w:next w:val="Normal"/>
    <w:semiHidden/>
    <w:rsid w:val="00521DC1"/>
    <w:pPr>
      <w:spacing w:before="240" w:after="60"/>
      <w:outlineLvl w:val="6"/>
    </w:pPr>
    <w:rPr>
      <w:sz w:val="24"/>
      <w:szCs w:val="24"/>
    </w:rPr>
  </w:style>
  <w:style w:type="paragraph" w:styleId="Titre8">
    <w:name w:val="heading 8"/>
    <w:basedOn w:val="Normal"/>
    <w:next w:val="Normal"/>
    <w:semiHidden/>
    <w:rsid w:val="00521DC1"/>
    <w:pPr>
      <w:spacing w:before="240" w:after="60"/>
      <w:outlineLvl w:val="7"/>
    </w:pPr>
    <w:rPr>
      <w:i/>
      <w:iCs/>
      <w:sz w:val="24"/>
      <w:szCs w:val="24"/>
    </w:rPr>
  </w:style>
  <w:style w:type="paragraph" w:styleId="Titre9">
    <w:name w:val="heading 9"/>
    <w:basedOn w:val="Normal"/>
    <w:next w:val="Normal"/>
    <w:semiHidden/>
    <w:rsid w:val="00521DC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ootnote,ftref,BVI fnr,16 Point,Superscript 6 Point,Footnote symbol,Footnote Refernece,Texto de nota al pie,Fußnotenzeichen_Raxen,Footnote number,Footnotes refss,Style 10"/>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Pieddepage">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Notedebasdepag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NotedebasdepageCar"/>
    <w:qFormat/>
    <w:rsid w:val="00521DC1"/>
    <w:pPr>
      <w:tabs>
        <w:tab w:val="right" w:pos="1021"/>
      </w:tabs>
      <w:spacing w:line="220" w:lineRule="exact"/>
      <w:ind w:left="1134" w:right="1134" w:hanging="1134"/>
    </w:pPr>
    <w:rPr>
      <w:sz w:val="18"/>
    </w:rPr>
  </w:style>
  <w:style w:type="table" w:styleId="Grilledutableau">
    <w:name w:val="Table Grid"/>
    <w:basedOn w:val="Tableau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rsid w:val="00521DC1"/>
    <w:pPr>
      <w:numPr>
        <w:numId w:val="3"/>
      </w:numPr>
    </w:pPr>
  </w:style>
  <w:style w:type="numbering" w:styleId="1ai">
    <w:name w:val="Outline List 1"/>
    <w:basedOn w:val="Aucuneliste"/>
    <w:semiHidden/>
    <w:rsid w:val="00521DC1"/>
    <w:pPr>
      <w:numPr>
        <w:numId w:val="4"/>
      </w:numPr>
    </w:pPr>
  </w:style>
  <w:style w:type="character" w:styleId="AcronymeHTML">
    <w:name w:val="HTML Acronym"/>
    <w:basedOn w:val="Policepardfaut"/>
    <w:semiHidden/>
    <w:rsid w:val="00521DC1"/>
  </w:style>
  <w:style w:type="numbering" w:styleId="ArticleSection">
    <w:name w:val="Outline List 3"/>
    <w:basedOn w:val="Aucuneliste"/>
    <w:semiHidden/>
    <w:rsid w:val="00521DC1"/>
    <w:pPr>
      <w:numPr>
        <w:numId w:val="5"/>
      </w:numPr>
    </w:pPr>
  </w:style>
  <w:style w:type="paragraph" w:styleId="Formuledepolitesse">
    <w:name w:val="Closing"/>
    <w:basedOn w:val="Normal"/>
    <w:semiHidden/>
    <w:rsid w:val="00521DC1"/>
    <w:pPr>
      <w:ind w:left="4252"/>
    </w:pPr>
  </w:style>
  <w:style w:type="character" w:styleId="CitationHTML">
    <w:name w:val="HTML Cite"/>
    <w:semiHidden/>
    <w:rsid w:val="00521DC1"/>
    <w:rPr>
      <w:i/>
      <w:iCs/>
    </w:rPr>
  </w:style>
  <w:style w:type="character" w:styleId="CodeHTML">
    <w:name w:val="HTML Code"/>
    <w:semiHidden/>
    <w:rsid w:val="00521DC1"/>
    <w:rPr>
      <w:rFonts w:ascii="Courier New" w:hAnsi="Courier New" w:cs="Courier New"/>
      <w:sz w:val="20"/>
      <w:szCs w:val="20"/>
    </w:rPr>
  </w:style>
  <w:style w:type="paragraph" w:styleId="Listecontinue">
    <w:name w:val="List Continue"/>
    <w:basedOn w:val="Normal"/>
    <w:semiHidden/>
    <w:rsid w:val="00521DC1"/>
    <w:pPr>
      <w:spacing w:after="120"/>
      <w:ind w:left="283"/>
    </w:pPr>
  </w:style>
  <w:style w:type="paragraph" w:styleId="Listecontinue2">
    <w:name w:val="List Continue 2"/>
    <w:basedOn w:val="Normal"/>
    <w:semiHidden/>
    <w:rsid w:val="00521DC1"/>
    <w:pPr>
      <w:spacing w:after="120"/>
      <w:ind w:left="566"/>
    </w:pPr>
  </w:style>
  <w:style w:type="paragraph" w:styleId="Listecontinue3">
    <w:name w:val="List Continue 3"/>
    <w:basedOn w:val="Normal"/>
    <w:semiHidden/>
    <w:rsid w:val="00521DC1"/>
    <w:pPr>
      <w:spacing w:after="120"/>
      <w:ind w:left="849"/>
    </w:pPr>
  </w:style>
  <w:style w:type="paragraph" w:styleId="Listecontinue4">
    <w:name w:val="List Continue 4"/>
    <w:basedOn w:val="Normal"/>
    <w:semiHidden/>
    <w:rsid w:val="00521DC1"/>
    <w:pPr>
      <w:spacing w:after="120"/>
      <w:ind w:left="1132"/>
    </w:pPr>
  </w:style>
  <w:style w:type="paragraph" w:styleId="Listecontinue5">
    <w:name w:val="List Continue 5"/>
    <w:basedOn w:val="Normal"/>
    <w:semiHidden/>
    <w:rsid w:val="00521DC1"/>
    <w:pPr>
      <w:spacing w:after="120"/>
      <w:ind w:left="1415"/>
    </w:pPr>
  </w:style>
  <w:style w:type="character" w:styleId="DfinitionHTML">
    <w:name w:val="HTML Definition"/>
    <w:semiHidden/>
    <w:rsid w:val="00521DC1"/>
    <w:rPr>
      <w:i/>
      <w:iCs/>
    </w:rPr>
  </w:style>
  <w:style w:type="paragraph" w:styleId="AdresseHTML">
    <w:name w:val="HTML Address"/>
    <w:basedOn w:val="Normal"/>
    <w:semiHidden/>
    <w:rsid w:val="00521DC1"/>
    <w:rPr>
      <w:i/>
      <w:iCs/>
    </w:rPr>
  </w:style>
  <w:style w:type="paragraph" w:styleId="Adressedestinataire">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sid w:val="00521DC1"/>
    <w:rPr>
      <w:rFonts w:ascii="Courier New" w:hAnsi="Courier New" w:cs="Courier New"/>
    </w:rPr>
  </w:style>
  <w:style w:type="paragraph" w:styleId="En-ttedemessage">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rsid w:val="00521DC1"/>
  </w:style>
  <w:style w:type="character" w:styleId="Accentuation">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Signaturelectronique">
    <w:name w:val="E-mail Signature"/>
    <w:basedOn w:val="Normal"/>
    <w:semiHidden/>
    <w:rsid w:val="00521DC1"/>
  </w:style>
  <w:style w:type="character" w:styleId="Lienhypertexte">
    <w:name w:val="Hyperlink"/>
    <w:semiHidden/>
    <w:rsid w:val="00521DC1"/>
    <w:rPr>
      <w:color w:val="0000FF"/>
      <w:u w:val="none"/>
    </w:rPr>
  </w:style>
  <w:style w:type="character" w:styleId="Lienhypertextesuivivisit">
    <w:name w:val="FollowedHyperlink"/>
    <w:semiHidden/>
    <w:rsid w:val="00521DC1"/>
    <w:rPr>
      <w:color w:val="0000FF"/>
      <w:u w:val="none"/>
    </w:rPr>
  </w:style>
  <w:style w:type="paragraph" w:styleId="PrformatHTML">
    <w:name w:val="HTML Preformatted"/>
    <w:basedOn w:val="Normal"/>
    <w:semiHidden/>
    <w:rsid w:val="00521DC1"/>
    <w:rPr>
      <w:rFonts w:ascii="Courier New" w:hAnsi="Courier New" w:cs="Courier New"/>
    </w:rPr>
  </w:style>
  <w:style w:type="paragraph" w:styleId="Liste">
    <w:name w:val="List"/>
    <w:basedOn w:val="Normal"/>
    <w:semiHidden/>
    <w:rsid w:val="00521DC1"/>
    <w:pPr>
      <w:ind w:left="283" w:hanging="283"/>
    </w:pPr>
  </w:style>
  <w:style w:type="paragraph" w:styleId="Liste2">
    <w:name w:val="List 2"/>
    <w:basedOn w:val="Normal"/>
    <w:semiHidden/>
    <w:rsid w:val="00521DC1"/>
    <w:pPr>
      <w:ind w:left="566" w:hanging="283"/>
    </w:pPr>
  </w:style>
  <w:style w:type="paragraph" w:styleId="Liste3">
    <w:name w:val="List 3"/>
    <w:basedOn w:val="Normal"/>
    <w:semiHidden/>
    <w:rsid w:val="00521DC1"/>
    <w:pPr>
      <w:ind w:left="849" w:hanging="283"/>
    </w:pPr>
  </w:style>
  <w:style w:type="paragraph" w:styleId="Liste4">
    <w:name w:val="List 4"/>
    <w:basedOn w:val="Normal"/>
    <w:semiHidden/>
    <w:rsid w:val="00521DC1"/>
    <w:pPr>
      <w:ind w:left="1132" w:hanging="283"/>
    </w:pPr>
  </w:style>
  <w:style w:type="paragraph" w:styleId="Liste5">
    <w:name w:val="List 5"/>
    <w:basedOn w:val="Normal"/>
    <w:semiHidden/>
    <w:rsid w:val="00521DC1"/>
    <w:pPr>
      <w:ind w:left="1415" w:hanging="283"/>
    </w:pPr>
  </w:style>
  <w:style w:type="paragraph" w:styleId="Listenumros">
    <w:name w:val="List Number"/>
    <w:basedOn w:val="Normal"/>
    <w:semiHidden/>
    <w:rsid w:val="00521DC1"/>
    <w:pPr>
      <w:numPr>
        <w:numId w:val="21"/>
      </w:numPr>
    </w:pPr>
  </w:style>
  <w:style w:type="paragraph" w:styleId="Listenumros2">
    <w:name w:val="List Number 2"/>
    <w:basedOn w:val="Normal"/>
    <w:semiHidden/>
    <w:rsid w:val="00521DC1"/>
    <w:pPr>
      <w:numPr>
        <w:numId w:val="22"/>
      </w:numPr>
    </w:pPr>
  </w:style>
  <w:style w:type="paragraph" w:styleId="Listenumros3">
    <w:name w:val="List Number 3"/>
    <w:basedOn w:val="Normal"/>
    <w:semiHidden/>
    <w:rsid w:val="00521DC1"/>
    <w:pPr>
      <w:numPr>
        <w:numId w:val="23"/>
      </w:numPr>
    </w:pPr>
  </w:style>
  <w:style w:type="paragraph" w:styleId="Listenumros4">
    <w:name w:val="List Number 4"/>
    <w:basedOn w:val="Normal"/>
    <w:semiHidden/>
    <w:rsid w:val="00521DC1"/>
    <w:pPr>
      <w:numPr>
        <w:numId w:val="24"/>
      </w:numPr>
    </w:pPr>
  </w:style>
  <w:style w:type="paragraph" w:styleId="Listenumros5">
    <w:name w:val="List Number 5"/>
    <w:basedOn w:val="Normal"/>
    <w:semiHidden/>
    <w:rsid w:val="00521DC1"/>
    <w:pPr>
      <w:numPr>
        <w:numId w:val="25"/>
      </w:numPr>
    </w:pPr>
  </w:style>
  <w:style w:type="paragraph" w:styleId="Listepuces">
    <w:name w:val="List Bullet"/>
    <w:basedOn w:val="Normal"/>
    <w:semiHidden/>
    <w:rsid w:val="00521DC1"/>
    <w:pPr>
      <w:numPr>
        <w:numId w:val="26"/>
      </w:numPr>
    </w:pPr>
  </w:style>
  <w:style w:type="paragraph" w:styleId="Listepuces2">
    <w:name w:val="List Bullet 2"/>
    <w:basedOn w:val="Normal"/>
    <w:semiHidden/>
    <w:rsid w:val="00521DC1"/>
    <w:pPr>
      <w:numPr>
        <w:numId w:val="27"/>
      </w:numPr>
    </w:pPr>
  </w:style>
  <w:style w:type="paragraph" w:styleId="Listepuces3">
    <w:name w:val="List Bullet 3"/>
    <w:basedOn w:val="Normal"/>
    <w:semiHidden/>
    <w:rsid w:val="00521DC1"/>
    <w:pPr>
      <w:numPr>
        <w:numId w:val="28"/>
      </w:numPr>
    </w:pPr>
  </w:style>
  <w:style w:type="paragraph" w:styleId="Listepuces4">
    <w:name w:val="List Bullet 4"/>
    <w:basedOn w:val="Normal"/>
    <w:semiHidden/>
    <w:rsid w:val="00521DC1"/>
    <w:pPr>
      <w:numPr>
        <w:numId w:val="29"/>
      </w:numPr>
    </w:pPr>
  </w:style>
  <w:style w:type="paragraph" w:styleId="Listepuces5">
    <w:name w:val="List Bullet 5"/>
    <w:basedOn w:val="Normal"/>
    <w:semiHidden/>
    <w:rsid w:val="00521DC1"/>
    <w:pPr>
      <w:numPr>
        <w:numId w:val="30"/>
      </w:numPr>
    </w:pPr>
  </w:style>
  <w:style w:type="character" w:styleId="MachinecrireHTML">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Numrodeligne">
    <w:name w:val="line number"/>
    <w:basedOn w:val="Policepardfaut"/>
    <w:semiHidden/>
    <w:rsid w:val="00521DC1"/>
  </w:style>
  <w:style w:type="character" w:styleId="Numrodepage">
    <w:name w:val="page number"/>
    <w:aliases w:val="7_G"/>
    <w:qFormat/>
    <w:rsid w:val="00521DC1"/>
    <w:rPr>
      <w:b/>
      <w:sz w:val="18"/>
    </w:rPr>
  </w:style>
  <w:style w:type="character" w:styleId="Appeldenotedefin">
    <w:name w:val="endnote reference"/>
    <w:aliases w:val="1_G"/>
    <w:qFormat/>
    <w:rsid w:val="00521DC1"/>
    <w:rPr>
      <w:rFonts w:ascii="Times New Roman" w:hAnsi="Times New Roman"/>
      <w:sz w:val="18"/>
      <w:vertAlign w:val="superscript"/>
    </w:rPr>
  </w:style>
  <w:style w:type="paragraph" w:styleId="Adresseexpditeur">
    <w:name w:val="envelope return"/>
    <w:basedOn w:val="Normal"/>
    <w:semiHidden/>
    <w:rsid w:val="00521DC1"/>
    <w:rPr>
      <w:rFonts w:ascii="Arial" w:hAnsi="Arial" w:cs="Arial"/>
    </w:rPr>
  </w:style>
  <w:style w:type="paragraph" w:styleId="Salutations">
    <w:name w:val="Salutation"/>
    <w:basedOn w:val="Normal"/>
    <w:next w:val="Normal"/>
    <w:semiHidden/>
    <w:rsid w:val="00521DC1"/>
  </w:style>
  <w:style w:type="paragraph" w:styleId="Retraitcorpsdetexte2">
    <w:name w:val="Body Text Indent 2"/>
    <w:basedOn w:val="Normal"/>
    <w:semiHidden/>
    <w:rsid w:val="00521DC1"/>
    <w:pPr>
      <w:spacing w:after="120" w:line="480" w:lineRule="auto"/>
      <w:ind w:left="283"/>
    </w:pPr>
  </w:style>
  <w:style w:type="paragraph" w:styleId="Retraitcorpsdetexte3">
    <w:name w:val="Body Text Indent 3"/>
    <w:basedOn w:val="Normal"/>
    <w:semiHidden/>
    <w:rsid w:val="00521DC1"/>
    <w:pPr>
      <w:spacing w:after="120"/>
      <w:ind w:left="283"/>
    </w:pPr>
    <w:rPr>
      <w:sz w:val="16"/>
      <w:szCs w:val="16"/>
    </w:rPr>
  </w:style>
  <w:style w:type="paragraph" w:styleId="Retraitcorpsdetexte">
    <w:name w:val="Body Text Indent"/>
    <w:basedOn w:val="Normal"/>
    <w:semiHidden/>
    <w:rsid w:val="00521DC1"/>
    <w:pPr>
      <w:spacing w:after="120"/>
      <w:ind w:left="283"/>
    </w:pPr>
  </w:style>
  <w:style w:type="paragraph" w:styleId="Retraitnormal">
    <w:name w:val="Normal Indent"/>
    <w:basedOn w:val="Normal"/>
    <w:semiHidden/>
    <w:rsid w:val="00521DC1"/>
    <w:pPr>
      <w:ind w:left="567"/>
    </w:pPr>
  </w:style>
  <w:style w:type="paragraph" w:styleId="Sous-titre">
    <w:name w:val="Subtitle"/>
    <w:basedOn w:val="Normal"/>
    <w:semiHidden/>
    <w:rsid w:val="00521DC1"/>
    <w:pPr>
      <w:spacing w:after="60"/>
      <w:jc w:val="center"/>
      <w:outlineLvl w:val="1"/>
    </w:pPr>
    <w:rPr>
      <w:rFonts w:ascii="Arial" w:hAnsi="Arial" w:cs="Arial"/>
      <w:sz w:val="24"/>
      <w:szCs w:val="24"/>
    </w:rPr>
  </w:style>
  <w:style w:type="table" w:styleId="Tableausimple1">
    <w:name w:val="Table Simple 1"/>
    <w:basedOn w:val="Tableau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sid w:val="00521DC1"/>
    <w:rPr>
      <w:rFonts w:ascii="Courier New" w:hAnsi="Courier New" w:cs="Courier New"/>
      <w:sz w:val="20"/>
      <w:szCs w:val="20"/>
    </w:rPr>
  </w:style>
  <w:style w:type="paragraph" w:styleId="Normalcentr">
    <w:name w:val="Block Text"/>
    <w:basedOn w:val="Normal"/>
    <w:semiHidden/>
    <w:rsid w:val="00521DC1"/>
    <w:pPr>
      <w:spacing w:after="120"/>
      <w:ind w:left="1440" w:right="1440"/>
    </w:pPr>
  </w:style>
  <w:style w:type="character" w:styleId="lev">
    <w:name w:val="Strong"/>
    <w:semiHidden/>
    <w:rsid w:val="00521DC1"/>
    <w:rPr>
      <w:b/>
      <w:bCs/>
    </w:rPr>
  </w:style>
  <w:style w:type="paragraph" w:styleId="Corpsdetexte">
    <w:name w:val="Body Text"/>
    <w:basedOn w:val="Normal"/>
    <w:semiHidden/>
    <w:rsid w:val="00521DC1"/>
    <w:pPr>
      <w:spacing w:after="120"/>
    </w:pPr>
  </w:style>
  <w:style w:type="paragraph" w:styleId="Corpsdetexte2">
    <w:name w:val="Body Text 2"/>
    <w:basedOn w:val="Normal"/>
    <w:semiHidden/>
    <w:rsid w:val="00521DC1"/>
    <w:pPr>
      <w:spacing w:after="120" w:line="480" w:lineRule="auto"/>
    </w:pPr>
  </w:style>
  <w:style w:type="paragraph" w:styleId="Corpsdetexte3">
    <w:name w:val="Body Text 3"/>
    <w:basedOn w:val="Normal"/>
    <w:semiHidden/>
    <w:rsid w:val="00521DC1"/>
    <w:pPr>
      <w:spacing w:after="120"/>
    </w:pPr>
    <w:rPr>
      <w:sz w:val="16"/>
      <w:szCs w:val="16"/>
    </w:rPr>
  </w:style>
  <w:style w:type="paragraph" w:styleId="Retrait1religne">
    <w:name w:val="Body Text First Indent"/>
    <w:basedOn w:val="Corpsdetexte"/>
    <w:semiHidden/>
    <w:rsid w:val="00521DC1"/>
    <w:pPr>
      <w:ind w:firstLine="210"/>
    </w:pPr>
  </w:style>
  <w:style w:type="paragraph" w:styleId="Retraitcorpset1relig">
    <w:name w:val="Body Text First Indent 2"/>
    <w:basedOn w:val="Retraitcorpsdetexte"/>
    <w:semiHidden/>
    <w:rsid w:val="00521DC1"/>
    <w:pPr>
      <w:ind w:firstLine="210"/>
    </w:pPr>
  </w:style>
  <w:style w:type="paragraph" w:styleId="Notedefin">
    <w:name w:val="endnote text"/>
    <w:aliases w:val="2_G"/>
    <w:basedOn w:val="Notedebasdepage"/>
    <w:qFormat/>
    <w:rsid w:val="00521DC1"/>
  </w:style>
  <w:style w:type="paragraph" w:styleId="Textebrut">
    <w:name w:val="Plain Text"/>
    <w:basedOn w:val="Normal"/>
    <w:semiHidden/>
    <w:rsid w:val="00521DC1"/>
    <w:rPr>
      <w:rFonts w:ascii="Courier New" w:hAnsi="Courier New" w:cs="Courier New"/>
    </w:rPr>
  </w:style>
  <w:style w:type="paragraph" w:styleId="Titre">
    <w:name w:val="Title"/>
    <w:basedOn w:val="Normal"/>
    <w:semiHidden/>
    <w:rsid w:val="00521DC1"/>
    <w:pPr>
      <w:spacing w:before="240" w:after="60"/>
      <w:jc w:val="center"/>
      <w:outlineLvl w:val="0"/>
    </w:pPr>
    <w:rPr>
      <w:rFonts w:ascii="Arial" w:hAnsi="Arial" w:cs="Arial"/>
      <w:b/>
      <w:bCs/>
      <w:kern w:val="28"/>
      <w:sz w:val="32"/>
      <w:szCs w:val="32"/>
    </w:rPr>
  </w:style>
  <w:style w:type="character" w:styleId="VariableHTML">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Textedebulles">
    <w:name w:val="Balloon Text"/>
    <w:basedOn w:val="Normal"/>
    <w:link w:val="TextedebullesCar"/>
    <w:semiHidden/>
    <w:rsid w:val="00A44B2D"/>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521DC1"/>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rsid w:val="00521DC1"/>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521DC1"/>
    <w:rPr>
      <w:b/>
      <w:bCs/>
      <w:i/>
      <w:iCs/>
      <w:color w:val="4F81BD"/>
      <w:lang w:val="es-ES" w:eastAsia="es-ES"/>
    </w:rPr>
  </w:style>
  <w:style w:type="character" w:styleId="Emphaseintense">
    <w:name w:val="Intense Emphasis"/>
    <w:uiPriority w:val="21"/>
    <w:semiHidden/>
    <w:rsid w:val="00521DC1"/>
    <w:rPr>
      <w:b/>
      <w:bCs/>
      <w:i/>
      <w:iCs/>
      <w:color w:val="4F81BD"/>
    </w:rPr>
  </w:style>
  <w:style w:type="character" w:customStyle="1" w:styleId="Titre1Car">
    <w:name w:val="Titre 1 Car"/>
    <w:aliases w:val="Cuadro_G Car"/>
    <w:basedOn w:val="Policepardfaut"/>
    <w:link w:val="Titre1"/>
    <w:rsid w:val="00521DC1"/>
    <w:rPr>
      <w:lang w:val="fr-CH" w:eastAsia="en-US"/>
    </w:rPr>
  </w:style>
  <w:style w:type="table" w:customStyle="1" w:styleId="Tablaconcuadrcula1">
    <w:name w:val="Tabla con cuadrícula1"/>
    <w:basedOn w:val="Tableau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NotedebasdepageCar">
    <w:name w:val="Note de bas de page Car"/>
    <w:aliases w:val="5_G Car,Footnote Text Char1 Car,Footnote Text Char Char1 Car,Footnote Text Char1 Char Char1 Car,Footnote Text Char Char1 Char Char Car,Footnote Text Char1 Char Char1 Char Char Car,ft Char Char Char Char Char Car,single space Car"/>
    <w:link w:val="Notedebasdepage"/>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D1F4-0CC8-4DBC-B016-50E17ABA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344</Words>
  <Characters>1895</Characters>
  <Application>Microsoft Office Word</Application>
  <DocSecurity>0</DocSecurity>
  <Lines>15</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13</cp:revision>
  <cp:lastPrinted>2013-10-24T10:25:00Z</cp:lastPrinted>
  <dcterms:created xsi:type="dcterms:W3CDTF">2017-04-26T11:23:00Z</dcterms:created>
  <dcterms:modified xsi:type="dcterms:W3CDTF">2018-10-16T09:44:00Z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countw">
    <vt:lpwstr>countw</vt:lpwstr>
  </property>
  <property fmtid="{D5CDD505-2E9C-101B-9397-08002B2CF9AE}" pid="21" name="countwd">
    <vt:lpwstr>countwd</vt:lpwstr>
  </property>
  <property fmtid="{D5CDD505-2E9C-101B-9397-08002B2CF9AE}" pid="22" name="prepw">
    <vt:lpwstr>prepw</vt:lpwstr>
  </property>
  <property fmtid="{D5CDD505-2E9C-101B-9397-08002B2CF9AE}" pid="23" name="prepwc">
    <vt:lpwstr>prepwc</vt:lpwstr>
  </property>
  <property fmtid="{D5CDD505-2E9C-101B-9397-08002B2CF9AE}" pid="24" name="preps">
    <vt:lpwstr>preps</vt:lpwstr>
  </property>
  <property fmtid="{D5CDD505-2E9C-101B-9397-08002B2CF9AE}" pid="25" name="prepws">
    <vt:lpwstr>prepws</vt:lpwstr>
  </property>
</Properties>
</file>