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5677EC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104F25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pacing w:val="-4"/>
                <w:sz w:val="34"/>
                <w:szCs w:val="34"/>
              </w:rPr>
              <w:t>Международная к</w:t>
            </w:r>
            <w:r w:rsidRPr="008B759B">
              <w:rPr>
                <w:b/>
                <w:spacing w:val="-4"/>
                <w:sz w:val="34"/>
                <w:szCs w:val="34"/>
              </w:rPr>
              <w:t>онвенция</w:t>
            </w:r>
            <w:r>
              <w:rPr>
                <w:b/>
                <w:spacing w:val="-4"/>
                <w:sz w:val="34"/>
                <w:szCs w:val="34"/>
              </w:rPr>
              <w:br/>
              <w:t>для защиты всех лиц от</w:t>
            </w:r>
            <w:r>
              <w:rPr>
                <w:b/>
                <w:spacing w:val="-4"/>
                <w:sz w:val="34"/>
                <w:szCs w:val="34"/>
              </w:rPr>
              <w:br/>
              <w:t>насильственных исчезновений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104F25" w:rsidRPr="001B092A" w:rsidRDefault="00104F25" w:rsidP="00104F25">
      <w:pPr>
        <w:spacing w:before="120"/>
        <w:rPr>
          <w:b/>
          <w:sz w:val="24"/>
          <w:szCs w:val="24"/>
        </w:rPr>
      </w:pPr>
      <w:r w:rsidRPr="005677EC">
        <w:rPr>
          <w:b/>
          <w:sz w:val="24"/>
          <w:szCs w:val="24"/>
        </w:rPr>
        <w:t>Комитет</w:t>
      </w:r>
      <w:r w:rsidRPr="001B092A">
        <w:rPr>
          <w:b/>
          <w:sz w:val="24"/>
          <w:szCs w:val="24"/>
        </w:rPr>
        <w:t xml:space="preserve"> по насильственным исчезновениям</w:t>
      </w:r>
    </w:p>
    <w:p w:rsidR="00C36557" w:rsidRPr="00FC5124" w:rsidRDefault="00C36557" w:rsidP="00C36557">
      <w:pPr>
        <w:pStyle w:val="HChG"/>
      </w:pPr>
      <w:r w:rsidRPr="00FC5124">
        <w:tab/>
      </w:r>
      <w:r w:rsidRPr="00FC5124">
        <w:tab/>
        <w:t xml:space="preserve">Перечень вопросов в связи с рассмотрением </w:t>
      </w:r>
      <w:r w:rsidRPr="00CC5AC1">
        <w:br/>
      </w:r>
      <w:r w:rsidRPr="00FC5124">
        <w:t xml:space="preserve">доклада, представленного </w:t>
      </w:r>
      <w:r w:rsidRPr="00CC5AC1">
        <w:rPr>
          <w:color w:val="FF0000"/>
        </w:rPr>
        <w:t xml:space="preserve">страной </w:t>
      </w:r>
      <w:r w:rsidRPr="00FC5124">
        <w:t>в соот</w:t>
      </w:r>
      <w:r>
        <w:t>ветствии со</w:t>
      </w:r>
      <w:r>
        <w:rPr>
          <w:lang w:val="en-US"/>
        </w:rPr>
        <w:t> </w:t>
      </w:r>
      <w:r w:rsidRPr="00FC5124">
        <w:t>статьей 29</w:t>
      </w:r>
      <w:r w:rsidRPr="00D03129">
        <w:t xml:space="preserve"> </w:t>
      </w:r>
      <w:r w:rsidRPr="00FC5124">
        <w:t>(1) Конвенции</w:t>
      </w:r>
      <w:r w:rsidRPr="00CC5AC1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C36557" w:rsidRPr="00A9105E" w:rsidRDefault="00C36557" w:rsidP="00A9105E">
      <w:pPr>
        <w:pStyle w:val="HChG"/>
      </w:pPr>
      <w:r w:rsidRPr="00CC5AC1">
        <w:tab/>
      </w:r>
      <w:r w:rsidRPr="00FC5124">
        <w:t>I.</w:t>
      </w:r>
      <w:r w:rsidRPr="00FC5124">
        <w:tab/>
        <w:t>Общая информация</w:t>
      </w:r>
    </w:p>
    <w:p w:rsidR="00C36557" w:rsidRPr="00FC5124" w:rsidRDefault="00C36557" w:rsidP="00C36557">
      <w:pPr>
        <w:pStyle w:val="HChG"/>
      </w:pPr>
      <w:r w:rsidRPr="000E40C3">
        <w:tab/>
      </w:r>
      <w:r w:rsidRPr="00FC5124">
        <w:t>II.</w:t>
      </w:r>
      <w:r w:rsidRPr="00FC5124">
        <w:tab/>
        <w:t xml:space="preserve">Определение насильственного исчезновения </w:t>
      </w:r>
      <w:r w:rsidRPr="00FC5124">
        <w:br/>
        <w:t>и его квалификация в качестве правонаруше</w:t>
      </w:r>
      <w:r>
        <w:t>ния в</w:t>
      </w:r>
      <w:r>
        <w:rPr>
          <w:lang w:val="en-US"/>
        </w:rPr>
        <w:t> </w:t>
      </w:r>
      <w:r w:rsidRPr="00FC5124">
        <w:t>уголовном праве (статьи 1–7)</w:t>
      </w:r>
    </w:p>
    <w:p w:rsidR="00C36557" w:rsidRPr="00FC5124" w:rsidRDefault="00C36557" w:rsidP="00C36557">
      <w:pPr>
        <w:pStyle w:val="HChG"/>
      </w:pPr>
      <w:r w:rsidRPr="00FC5124">
        <w:tab/>
        <w:t>III.</w:t>
      </w:r>
      <w:r w:rsidRPr="00FC5124">
        <w:tab/>
        <w:t xml:space="preserve">Судебная процедура и сотрудничество в сфере </w:t>
      </w:r>
      <w:r>
        <w:t>уголовного правосудия (статьи 8</w:t>
      </w:r>
      <w:r w:rsidRPr="000E40C3">
        <w:t>–</w:t>
      </w:r>
      <w:r w:rsidRPr="00FC5124">
        <w:t>15)</w:t>
      </w:r>
    </w:p>
    <w:p w:rsidR="00C36557" w:rsidRPr="00FC5124" w:rsidRDefault="00C36557" w:rsidP="00C36557">
      <w:pPr>
        <w:pStyle w:val="HChG"/>
      </w:pPr>
      <w:r w:rsidRPr="0052309C">
        <w:tab/>
      </w:r>
      <w:r w:rsidRPr="00FC5124">
        <w:t>IV.</w:t>
      </w:r>
      <w:r w:rsidRPr="00FC5124">
        <w:tab/>
        <w:t>Меры по предотвращению насильственных исчезновений (статьи 16−23)</w:t>
      </w:r>
    </w:p>
    <w:p w:rsidR="00C36557" w:rsidRDefault="00C36557" w:rsidP="00C36557">
      <w:pPr>
        <w:pStyle w:val="HChG"/>
      </w:pPr>
      <w:r w:rsidRPr="000E40C3">
        <w:tab/>
      </w:r>
      <w:r w:rsidRPr="00FC5124">
        <w:t>V.</w:t>
      </w:r>
      <w:r w:rsidRPr="00FC5124">
        <w:tab/>
        <w:t>Меры по возм</w:t>
      </w:r>
      <w:r>
        <w:t xml:space="preserve">ещению </w:t>
      </w:r>
      <w:bookmarkStart w:id="0" w:name="_GoBack"/>
      <w:bookmarkEnd w:id="0"/>
      <w:r>
        <w:t>ущерба и защите детей от</w:t>
      </w:r>
      <w:r>
        <w:rPr>
          <w:lang w:val="en-US"/>
        </w:rPr>
        <w:t> </w:t>
      </w:r>
      <w:r w:rsidRPr="00FC5124">
        <w:t>насильственных исчезновений (статьи 24 и 25)</w:t>
      </w:r>
    </w:p>
    <w:p w:rsidR="002206E3" w:rsidRPr="005105DF" w:rsidRDefault="005105DF" w:rsidP="005105DF">
      <w:pPr>
        <w:pStyle w:val="SingleTxtG"/>
        <w:spacing w:before="240" w:after="0"/>
        <w:jc w:val="center"/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2206E3" w:rsidRPr="005105DF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5105DF">
      <w:fldChar w:fldCharType="begin"/>
    </w:r>
    <w:r w:rsidR="005105DF">
      <w:instrText xml:space="preserve"> DOCPROPERTY  gdocf  \* MERGEFORMAT </w:instrText>
    </w:r>
    <w:r w:rsidR="005105DF">
      <w:fldChar w:fldCharType="separate"/>
    </w:r>
    <w:proofErr w:type="spellStart"/>
    <w:r w:rsidR="00F520C6">
      <w:t>gdocf</w:t>
    </w:r>
    <w:proofErr w:type="spellEnd"/>
    <w:r w:rsidR="005105D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105DF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36557" w:rsidRPr="00CC5AC1" w:rsidRDefault="00C36557" w:rsidP="00C36557">
      <w:pPr>
        <w:pStyle w:val="Notedebasdepage"/>
        <w:rPr>
          <w:sz w:val="20"/>
          <w:lang w:val="ru-RU"/>
        </w:rPr>
      </w:pPr>
      <w:r>
        <w:tab/>
      </w:r>
      <w:r w:rsidRPr="00CC5AC1">
        <w:rPr>
          <w:rStyle w:val="Appelnotedebasdep"/>
          <w:sz w:val="20"/>
          <w:vertAlign w:val="baseline"/>
          <w:lang w:val="ru-RU"/>
        </w:rPr>
        <w:t>*</w:t>
      </w:r>
      <w:r w:rsidRPr="00CC5AC1">
        <w:rPr>
          <w:rStyle w:val="Appelnotedebasdep"/>
          <w:vertAlign w:val="baseline"/>
          <w:lang w:val="ru-RU"/>
        </w:rPr>
        <w:tab/>
      </w:r>
      <w:r>
        <w:rPr>
          <w:lang w:val="ru-RU"/>
        </w:rPr>
        <w:t xml:space="preserve">Принят Комитетом на его </w:t>
      </w:r>
      <w:r w:rsidR="00AE0F1E" w:rsidRPr="00AE0F1E">
        <w:rPr>
          <w:color w:val="FF0000"/>
          <w:lang w:val="fr-CH"/>
        </w:rPr>
        <w:t>[</w:t>
      </w:r>
      <w:r w:rsidRPr="00357DD6">
        <w:rPr>
          <w:color w:val="FF0000"/>
          <w:lang w:val="ru-RU"/>
        </w:rPr>
        <w:t>номер</w:t>
      </w:r>
      <w:r w:rsidR="00AE0F1E">
        <w:rPr>
          <w:color w:val="FF0000"/>
          <w:lang w:val="fr-CH"/>
        </w:rPr>
        <w:t>]</w:t>
      </w:r>
      <w:r>
        <w:rPr>
          <w:lang w:val="ru-RU"/>
        </w:rPr>
        <w:t xml:space="preserve"> сессии (</w:t>
      </w:r>
      <w:r w:rsidRPr="00357DD6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105D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5105DF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C4270"/>
    <w:rsid w:val="0050108D"/>
    <w:rsid w:val="005105DF"/>
    <w:rsid w:val="00513081"/>
    <w:rsid w:val="00517901"/>
    <w:rsid w:val="00526683"/>
    <w:rsid w:val="00550706"/>
    <w:rsid w:val="005677EC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65ADA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05E"/>
    <w:rsid w:val="00A917B3"/>
    <w:rsid w:val="00AA6DBD"/>
    <w:rsid w:val="00AB4B51"/>
    <w:rsid w:val="00AE0F1E"/>
    <w:rsid w:val="00B10CC7"/>
    <w:rsid w:val="00B30BCC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36557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13A769D7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C4270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4C4270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4C4270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4C4270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4C4270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4C427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4C4270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4C427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4C4270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4C4270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4C427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4C4270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4C427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4C4270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4C4270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4C4270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4C4270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4C4270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4C4270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4C4270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4C4270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4C4270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4C4270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4C4270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4C4270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4C4270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4C4270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4C4270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4C4270"/>
  </w:style>
  <w:style w:type="character" w:customStyle="1" w:styleId="NotedefinCar">
    <w:name w:val="Note de fin Car"/>
    <w:aliases w:val="2_G Car"/>
    <w:basedOn w:val="Policepardfaut"/>
    <w:link w:val="Notedefin"/>
    <w:rsid w:val="004C4270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4C4270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4C4270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4C4270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49AD1-738B-4368-9609-44465144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862</Characters>
  <Application>Microsoft Office Word</Application>
  <DocSecurity>0</DocSecurity>
  <Lines>7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7</cp:revision>
  <cp:lastPrinted>2017-07-04T10:34:00Z</cp:lastPrinted>
  <dcterms:created xsi:type="dcterms:W3CDTF">2018-05-17T11:42:00Z</dcterms:created>
  <dcterms:modified xsi:type="dcterms:W3CDTF">2018-06-19T08:39:00Z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