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234D2" w:rsidP="00C51057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946601">
              <w:rPr>
                <w:sz w:val="40"/>
                <w:lang w:val="fr-FR"/>
              </w:rPr>
              <w:t>C</w:t>
            </w:r>
            <w:r w:rsidR="00C51057">
              <w:rPr>
                <w:sz w:val="40"/>
                <w:lang w:val="fr-FR"/>
              </w:rPr>
              <w:t>ED</w:t>
            </w:r>
            <w:r w:rsidRPr="00946601">
              <w:rPr>
                <w:lang w:val="fr-FR"/>
              </w:rPr>
              <w:t>/</w:t>
            </w:r>
            <w:r w:rsidR="00E71938">
              <w:rPr>
                <w:lang w:val="fr-FR"/>
              </w:rPr>
              <w:fldChar w:fldCharType="begin"/>
            </w:r>
            <w:r w:rsidR="00E71938">
              <w:rPr>
                <w:lang w:val="fr-FR"/>
              </w:rPr>
              <w:instrText xml:space="preserve"> DOCPROPERTY  sym1  \* MERGEFORMAT </w:instrText>
            </w:r>
            <w:r w:rsidR="00E71938">
              <w:rPr>
                <w:lang w:val="fr-FR"/>
              </w:rPr>
              <w:fldChar w:fldCharType="separate"/>
            </w:r>
            <w:r w:rsidR="00E71938">
              <w:rPr>
                <w:lang w:val="fr-FR"/>
              </w:rPr>
              <w:t>sym1</w:t>
            </w:r>
            <w:r w:rsidR="00E71938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C51057" w:rsidRPr="00C5105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C51057" w:rsidRPr="00ED7442" w:rsidRDefault="00C51057" w:rsidP="00C51057">
            <w:pPr>
              <w:jc w:val="center"/>
              <w:rPr>
                <w:sz w:val="56"/>
                <w:szCs w:val="56"/>
                <w:rtl/>
              </w:rPr>
            </w:pPr>
            <w:r w:rsidRPr="00ED7442">
              <w:rPr>
                <w:noProof/>
                <w:sz w:val="56"/>
                <w:szCs w:val="56"/>
                <w:lang w:val="fr-CH" w:eastAsia="fr-CH"/>
              </w:rPr>
              <w:drawing>
                <wp:inline distT="0" distB="0" distL="0" distR="0" wp14:anchorId="43BC6302" wp14:editId="2D2F0A03">
                  <wp:extent cx="630000" cy="61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2" t="-1387" r="-52" b="-1387"/>
                          <a:stretch/>
                        </pic:blipFill>
                        <pic:spPr bwMode="auto">
                          <a:xfrm>
                            <a:off x="0" y="0"/>
                            <a:ext cx="630000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C51057" w:rsidRPr="00987935" w:rsidRDefault="00C51057" w:rsidP="00C51057">
            <w:pPr>
              <w:spacing w:before="120" w:after="40" w:line="680" w:lineRule="exact"/>
              <w:jc w:val="left"/>
              <w:rPr>
                <w:b/>
                <w:bCs/>
                <w:sz w:val="52"/>
                <w:szCs w:val="52"/>
                <w:rtl/>
              </w:rPr>
            </w:pPr>
            <w:r w:rsidRPr="00987935">
              <w:rPr>
                <w:rFonts w:hint="cs"/>
                <w:b/>
                <w:bCs/>
                <w:sz w:val="54"/>
                <w:szCs w:val="54"/>
                <w:rtl/>
              </w:rPr>
              <w:t>الاتفاقية</w:t>
            </w:r>
            <w:r w:rsidRPr="00987935">
              <w:rPr>
                <w:rFonts w:hint="cs"/>
                <w:b/>
                <w:bCs/>
                <w:sz w:val="52"/>
                <w:szCs w:val="52"/>
                <w:rtl/>
              </w:rPr>
              <w:t xml:space="preserve"> </w:t>
            </w:r>
            <w:r w:rsidRPr="00987935">
              <w:rPr>
                <w:rFonts w:hint="cs"/>
                <w:b/>
                <w:bCs/>
                <w:sz w:val="54"/>
                <w:szCs w:val="54"/>
                <w:rtl/>
              </w:rPr>
              <w:t>الدولية</w:t>
            </w:r>
            <w:r w:rsidRPr="00987935">
              <w:rPr>
                <w:rFonts w:hint="cs"/>
                <w:b/>
                <w:bCs/>
                <w:sz w:val="52"/>
                <w:szCs w:val="52"/>
                <w:rtl/>
              </w:rPr>
              <w:t xml:space="preserve"> لحماي</w:t>
            </w:r>
            <w:r>
              <w:rPr>
                <w:rFonts w:hint="cs"/>
                <w:b/>
                <w:bCs/>
                <w:sz w:val="52"/>
                <w:szCs w:val="52"/>
                <w:rtl/>
              </w:rPr>
              <w:t>ـ</w:t>
            </w:r>
            <w:r w:rsidRPr="00987935">
              <w:rPr>
                <w:rFonts w:hint="cs"/>
                <w:b/>
                <w:bCs/>
                <w:sz w:val="52"/>
                <w:szCs w:val="52"/>
                <w:rtl/>
              </w:rPr>
              <w:t>ة جميع الأشخاص من الاختفاء القسري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C51057" w:rsidRPr="000C196E" w:rsidRDefault="00C51057" w:rsidP="00C51057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Pr="000C196E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C51057" w:rsidRPr="000C196E" w:rsidRDefault="00C51057" w:rsidP="00C51057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C51057" w:rsidRPr="000C196E" w:rsidRDefault="00C51057" w:rsidP="00C51057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 w:rsidR="00C51057" w:rsidRPr="000C196E" w:rsidRDefault="00C51057" w:rsidP="00C51057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C51057" w:rsidRPr="00024732" w:rsidRDefault="00C51057" w:rsidP="00C51057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 w:rsidRPr="00024732"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 w:rsidR="00EA46D1" w:rsidRPr="009C19FA" w:rsidRDefault="00EA46D1" w:rsidP="00EA46D1">
      <w:pPr>
        <w:pStyle w:val="SingleTxtGA"/>
        <w:spacing w:before="120" w:after="0"/>
        <w:ind w:left="0" w:right="4252"/>
        <w:jc w:val="left"/>
        <w:rPr>
          <w:b/>
          <w:bCs/>
          <w:sz w:val="26"/>
          <w:szCs w:val="36"/>
          <w:rtl/>
          <w:lang w:val="fr-CH"/>
        </w:rPr>
      </w:pPr>
      <w:r w:rsidRPr="009C19FA">
        <w:rPr>
          <w:b/>
          <w:bCs/>
          <w:sz w:val="26"/>
          <w:szCs w:val="36"/>
          <w:rtl/>
          <w:lang w:val="fr-CH"/>
        </w:rPr>
        <w:t>اللجنة المعنية بحالات الاختفاء القسري</w:t>
      </w:r>
    </w:p>
    <w:p w:rsidR="00EA46D1" w:rsidRPr="009C19FA" w:rsidRDefault="00EA46D1" w:rsidP="00EA46D1">
      <w:pPr>
        <w:pStyle w:val="HChGA"/>
        <w:rPr>
          <w:rStyle w:val="Appelnotedebasdep"/>
          <w:sz w:val="20"/>
          <w:szCs w:val="38"/>
          <w:vertAlign w:val="baseline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0B5C22">
        <w:rPr>
          <w:rtl/>
        </w:rPr>
        <w:t xml:space="preserve">الملاحظات الختامية بشأن </w:t>
      </w:r>
      <w:r w:rsidRPr="000B5C22">
        <w:rPr>
          <w:rFonts w:hint="cs"/>
          <w:rtl/>
        </w:rPr>
        <w:t xml:space="preserve">التقرير المقدَّم من </w:t>
      </w:r>
      <w:r w:rsidRPr="000B5C22">
        <w:rPr>
          <w:rFonts w:hint="cs"/>
          <w:color w:val="FF0000"/>
          <w:rtl/>
        </w:rPr>
        <w:t>[البلد]</w:t>
      </w:r>
      <w:r w:rsidRPr="000B5C22">
        <w:rPr>
          <w:rFonts w:hint="cs"/>
          <w:rtl/>
        </w:rPr>
        <w:t xml:space="preserve"> بموجب المادة</w:t>
      </w:r>
      <w:r>
        <w:rPr>
          <w:rFonts w:hint="eastAsia"/>
          <w:rtl/>
        </w:rPr>
        <w:t> </w:t>
      </w:r>
      <w:r w:rsidRPr="000B5C22">
        <w:rPr>
          <w:rFonts w:hint="cs"/>
          <w:rtl/>
        </w:rPr>
        <w:t>29</w:t>
      </w:r>
      <w:r>
        <w:rPr>
          <w:rFonts w:hint="cs"/>
          <w:rtl/>
        </w:rPr>
        <w:t xml:space="preserve">(1) </w:t>
      </w:r>
      <w:r w:rsidRPr="000B5C22">
        <w:rPr>
          <w:rFonts w:hint="cs"/>
          <w:rtl/>
        </w:rPr>
        <w:t>من الاتفاقية</w:t>
      </w:r>
      <w:r w:rsidRPr="009C19FA">
        <w:rPr>
          <w:rStyle w:val="Appelnotedebasdep"/>
          <w:sz w:val="20"/>
          <w:vertAlign w:val="baseline"/>
          <w:rtl/>
        </w:rPr>
        <w:footnoteReference w:customMarkFollows="1" w:id="1"/>
        <w:t>*</w:t>
      </w:r>
    </w:p>
    <w:p w:rsidR="00EA46D1" w:rsidRDefault="00EA46D1" w:rsidP="00EA46D1">
      <w:pPr>
        <w:pStyle w:val="SingleTxtGA"/>
        <w:rPr>
          <w:u w:val="single"/>
          <w:rtl/>
          <w:lang w:bidi="ar-DZ"/>
        </w:rPr>
      </w:pPr>
      <w:r w:rsidRPr="009C19FA">
        <w:rPr>
          <w:rFonts w:eastAsia="SimSun" w:hint="cs"/>
          <w:color w:val="020BC0"/>
          <w:rtl/>
          <w:lang w:val="en-GB" w:eastAsia="zh-CN"/>
        </w:rPr>
        <w:t>[يبدأ النص في هذه الصفحة]</w:t>
      </w:r>
    </w:p>
    <w:p w:rsidR="00CD6301" w:rsidRPr="00D23155" w:rsidRDefault="00CD6301" w:rsidP="00B619CD">
      <w:pPr>
        <w:pStyle w:val="SingleTxtGA"/>
        <w:spacing w:before="120" w:after="0"/>
        <w:ind w:left="0" w:right="0"/>
        <w:rPr>
          <w:rtl/>
        </w:rPr>
      </w:pPr>
      <w:bookmarkStart w:id="0" w:name="_GoBack"/>
      <w:bookmarkEnd w:id="0"/>
    </w:p>
    <w:sectPr w:rsidR="00CD6301" w:rsidRPr="00D23155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Pieddepage"/>
      <w:tabs>
        <w:tab w:val="right" w:pos="9598"/>
      </w:tabs>
    </w:pP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  <w:r>
      <w:tab/>
    </w:r>
    <w:r w:rsidRPr="005B635A">
      <w:rPr>
        <w:b/>
        <w:sz w:val="18"/>
      </w:rPr>
      <w:fldChar w:fldCharType="begin"/>
    </w:r>
    <w:r w:rsidRPr="005B635A">
      <w:rPr>
        <w:b/>
        <w:sz w:val="18"/>
      </w:rPr>
      <w:instrText xml:space="preserve"> PAGE  \* MERGEFORMAT </w:instrText>
    </w:r>
    <w:r w:rsidRPr="005B635A">
      <w:rPr>
        <w:b/>
        <w:sz w:val="18"/>
      </w:rPr>
      <w:fldChar w:fldCharType="separate"/>
    </w:r>
    <w:r w:rsidR="00A473FF">
      <w:rPr>
        <w:b/>
        <w:noProof/>
        <w:sz w:val="18"/>
      </w:rPr>
      <w:t>2</w:t>
    </w:r>
    <w:r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A473FF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EA46D1" w:rsidRPr="009C19FA" w:rsidRDefault="00EA46D1" w:rsidP="00EA46D1">
      <w:pPr>
        <w:pStyle w:val="FootnoteText1"/>
        <w:rPr>
          <w:lang w:bidi="ar-DZ"/>
        </w:rPr>
      </w:pPr>
      <w:r>
        <w:rPr>
          <w:rtl/>
          <w:lang w:bidi="ar-DZ"/>
        </w:rPr>
        <w:t>*</w:t>
      </w:r>
      <w:r>
        <w:rPr>
          <w:rtl/>
          <w:lang w:bidi="ar-DZ"/>
        </w:rPr>
        <w:tab/>
      </w:r>
      <w:r w:rsidRPr="009C19FA">
        <w:rPr>
          <w:rtl/>
          <w:lang w:bidi="ar-DZ"/>
        </w:rPr>
        <w:t>اعتمدتها اللجنة في دورتها [</w:t>
      </w:r>
      <w:r w:rsidRPr="009C19FA">
        <w:rPr>
          <w:color w:val="FF0000"/>
          <w:rtl/>
          <w:lang w:bidi="ar-DZ"/>
        </w:rPr>
        <w:t>الرقم</w:t>
      </w:r>
      <w:r w:rsidRPr="009C19FA">
        <w:rPr>
          <w:rtl/>
          <w:lang w:bidi="ar-DZ"/>
        </w:rPr>
        <w:t>] (</w:t>
      </w:r>
      <w:r w:rsidRPr="009C19FA">
        <w:rPr>
          <w:color w:val="FF0000"/>
          <w:rtl/>
          <w:lang w:bidi="ar-DZ"/>
        </w:rPr>
        <w:t>تواريخ الاجتماع</w:t>
      </w:r>
      <w:r w:rsidRPr="009C19FA">
        <w:rPr>
          <w:rtl/>
          <w:lang w:bidi="ar-DZ"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defaultTabStop w:val="680"/>
  <w:hyphenationZone w:val="425"/>
  <w:evenAndOddHeaders/>
  <w:characterSpacingControl w:val="doNotCompress"/>
  <w:hdrShapeDefaults>
    <o:shapedefaults v:ext="edit" spidmax="3276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A2113"/>
    <w:rsid w:val="000C196E"/>
    <w:rsid w:val="000D701C"/>
    <w:rsid w:val="000E1A26"/>
    <w:rsid w:val="000E2A71"/>
    <w:rsid w:val="000E4D6C"/>
    <w:rsid w:val="0011410B"/>
    <w:rsid w:val="00160263"/>
    <w:rsid w:val="00167825"/>
    <w:rsid w:val="00181F96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3155F5"/>
    <w:rsid w:val="003260FF"/>
    <w:rsid w:val="00343D95"/>
    <w:rsid w:val="00373102"/>
    <w:rsid w:val="00374341"/>
    <w:rsid w:val="00384DA7"/>
    <w:rsid w:val="003D1062"/>
    <w:rsid w:val="00420D7B"/>
    <w:rsid w:val="00450B21"/>
    <w:rsid w:val="00453B63"/>
    <w:rsid w:val="00455780"/>
    <w:rsid w:val="00492D24"/>
    <w:rsid w:val="004956DC"/>
    <w:rsid w:val="004B0A1C"/>
    <w:rsid w:val="004D298E"/>
    <w:rsid w:val="0054472E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56392"/>
    <w:rsid w:val="006646E9"/>
    <w:rsid w:val="0068781D"/>
    <w:rsid w:val="006959B0"/>
    <w:rsid w:val="006B0634"/>
    <w:rsid w:val="006B3E27"/>
    <w:rsid w:val="006B6507"/>
    <w:rsid w:val="006C104C"/>
    <w:rsid w:val="00733704"/>
    <w:rsid w:val="00761849"/>
    <w:rsid w:val="0078071A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E5018"/>
    <w:rsid w:val="00A04297"/>
    <w:rsid w:val="00A12B37"/>
    <w:rsid w:val="00A34EA8"/>
    <w:rsid w:val="00A473FF"/>
    <w:rsid w:val="00A67AF5"/>
    <w:rsid w:val="00A93D50"/>
    <w:rsid w:val="00A94CA3"/>
    <w:rsid w:val="00AB6758"/>
    <w:rsid w:val="00AD014E"/>
    <w:rsid w:val="00B10943"/>
    <w:rsid w:val="00B13763"/>
    <w:rsid w:val="00B477A4"/>
    <w:rsid w:val="00B54045"/>
    <w:rsid w:val="00B619CD"/>
    <w:rsid w:val="00C438D7"/>
    <w:rsid w:val="00C51057"/>
    <w:rsid w:val="00C71AB4"/>
    <w:rsid w:val="00C71DEE"/>
    <w:rsid w:val="00C81B50"/>
    <w:rsid w:val="00C87F1F"/>
    <w:rsid w:val="00CD1801"/>
    <w:rsid w:val="00CD6301"/>
    <w:rsid w:val="00D10EF1"/>
    <w:rsid w:val="00D2043A"/>
    <w:rsid w:val="00D42810"/>
    <w:rsid w:val="00D914A7"/>
    <w:rsid w:val="00DC1D29"/>
    <w:rsid w:val="00DD13C3"/>
    <w:rsid w:val="00DD596E"/>
    <w:rsid w:val="00DD621E"/>
    <w:rsid w:val="00DF0575"/>
    <w:rsid w:val="00E61B92"/>
    <w:rsid w:val="00E70E04"/>
    <w:rsid w:val="00E71938"/>
    <w:rsid w:val="00E76499"/>
    <w:rsid w:val="00EA46D1"/>
    <w:rsid w:val="00EC05A7"/>
    <w:rsid w:val="00EC4B6B"/>
    <w:rsid w:val="00EF1EE5"/>
    <w:rsid w:val="00EF7CF3"/>
    <w:rsid w:val="00F763B4"/>
    <w:rsid w:val="00F900C3"/>
    <w:rsid w:val="00FF2AB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69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27B2C-6B2C-463B-A930-9B0EF3ECD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3</cp:revision>
  <cp:lastPrinted>2016-06-21T10:29:00Z</cp:lastPrinted>
  <dcterms:created xsi:type="dcterms:W3CDTF">2018-05-29T14:41:00Z</dcterms:created>
  <dcterms:modified xsi:type="dcterms:W3CDTF">2018-06-25T07:13:00Z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