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0671EC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0671EC" w:rsidRDefault="000671EC" w:rsidP="000671EC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0671EC" w:rsidRPr="003C2610" w:rsidRDefault="000671EC" w:rsidP="000671EC">
      <w:pPr>
        <w:spacing w:line="380" w:lineRule="exact"/>
        <w:jc w:val="left"/>
        <w:rPr>
          <w:rFonts w:hint="cs"/>
          <w:b/>
          <w:bCs/>
          <w:color w:val="FF0000"/>
          <w:rtl/>
        </w:rPr>
      </w:pPr>
      <w:r w:rsidRPr="003C2610">
        <w:rPr>
          <w:rFonts w:hint="cs"/>
          <w:b/>
          <w:bCs/>
          <w:rtl/>
          <w:lang w:val="fr-CH"/>
        </w:rPr>
        <w:t xml:space="preserve">الدورة </w:t>
      </w:r>
      <w:r w:rsidRPr="003C2610">
        <w:rPr>
          <w:rFonts w:hint="cs"/>
          <w:b/>
          <w:bCs/>
          <w:color w:val="FF0000"/>
          <w:rtl/>
        </w:rPr>
        <w:t>[الرقم]</w:t>
      </w:r>
    </w:p>
    <w:p w:rsidR="000671EC" w:rsidRPr="002D39C0" w:rsidRDefault="000671EC" w:rsidP="000671EC">
      <w:pPr>
        <w:spacing w:line="380" w:lineRule="exact"/>
        <w:jc w:val="left"/>
        <w:rPr>
          <w:rFonts w:hint="cs"/>
          <w:color w:val="FF0000"/>
          <w:rtl/>
        </w:rPr>
      </w:pPr>
      <w:r w:rsidRPr="002D39C0">
        <w:rPr>
          <w:rFonts w:hint="cs"/>
          <w:color w:val="FF0000"/>
          <w:rtl/>
        </w:rPr>
        <w:t>تواريخ الاجتماع</w:t>
      </w:r>
    </w:p>
    <w:p w:rsidR="000671EC" w:rsidRPr="008942D1" w:rsidRDefault="000671EC" w:rsidP="000671EC">
      <w:pPr>
        <w:spacing w:line="380" w:lineRule="exact"/>
        <w:jc w:val="left"/>
        <w:rPr>
          <w:rFonts w:hint="cs"/>
          <w:rtl/>
        </w:rPr>
      </w:pPr>
      <w:r w:rsidRPr="002D39C0">
        <w:rPr>
          <w:rFonts w:hint="cs"/>
          <w:rtl/>
        </w:rPr>
        <w:t>البند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XX</w:t>
      </w:r>
      <w:r w:rsidRPr="008942D1">
        <w:rPr>
          <w:rFonts w:hint="cs"/>
          <w:color w:val="FF0000"/>
          <w:rtl/>
        </w:rPr>
        <w:t xml:space="preserve"> </w:t>
      </w:r>
      <w:r w:rsidRPr="008942D1">
        <w:rPr>
          <w:rFonts w:hint="cs"/>
          <w:rtl/>
        </w:rPr>
        <w:t>من جدول الأعمال</w:t>
      </w:r>
    </w:p>
    <w:p w:rsidR="000671EC" w:rsidRPr="008942D1" w:rsidRDefault="000671EC" w:rsidP="000671EC">
      <w:pPr>
        <w:spacing w:line="380" w:lineRule="exact"/>
        <w:jc w:val="left"/>
        <w:rPr>
          <w:rFonts w:hint="cs"/>
          <w:b/>
          <w:bCs/>
          <w:rtl/>
        </w:rPr>
      </w:pPr>
      <w:r w:rsidRPr="008942D1">
        <w:rPr>
          <w:rFonts w:hint="cs"/>
          <w:b/>
          <w:bCs/>
          <w:color w:val="FF0000"/>
          <w:rtl/>
        </w:rPr>
        <w:t>[عنوان بند جدول الأعمال]</w:t>
      </w:r>
    </w:p>
    <w:p w:rsidR="000671EC" w:rsidRPr="00C11192" w:rsidRDefault="000671EC" w:rsidP="000671EC">
      <w:pPr>
        <w:pStyle w:val="HChGA"/>
        <w:rPr>
          <w:rFonts w:hint="cs"/>
          <w:rtl/>
        </w:rPr>
      </w:pPr>
      <w:r w:rsidRPr="002D39C0">
        <w:rPr>
          <w:rFonts w:hint="cs"/>
          <w:rtl/>
        </w:rPr>
        <w:tab/>
      </w:r>
      <w:r w:rsidRPr="002D39C0">
        <w:rPr>
          <w:rFonts w:hint="cs"/>
          <w:rtl/>
        </w:rPr>
        <w:tab/>
        <w:t xml:space="preserve">الملاحظات الختامية بشأن </w:t>
      </w:r>
      <w:r w:rsidRPr="00422337">
        <w:rPr>
          <w:rFonts w:hint="cs"/>
          <w:color w:val="FF0000"/>
          <w:rtl/>
        </w:rPr>
        <w:t>[</w:t>
      </w:r>
      <w:r w:rsidRPr="00422337">
        <w:rPr>
          <w:rFonts w:hint="cs"/>
          <w:rtl/>
        </w:rPr>
        <w:t>ال</w:t>
      </w:r>
      <w:r>
        <w:rPr>
          <w:rtl/>
        </w:rPr>
        <w:t>تق</w:t>
      </w:r>
      <w:r>
        <w:rPr>
          <w:rFonts w:hint="cs"/>
          <w:rtl/>
        </w:rPr>
        <w:t>ر</w:t>
      </w:r>
      <w:r w:rsidRPr="00422337">
        <w:rPr>
          <w:rtl/>
        </w:rPr>
        <w:t>ير</w:t>
      </w:r>
      <w:r>
        <w:rPr>
          <w:rFonts w:hint="cs"/>
          <w:rtl/>
        </w:rPr>
        <w:t xml:space="preserve"> الدوري</w:t>
      </w:r>
      <w:r w:rsidRPr="00422337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</w:t>
      </w:r>
      <w:r w:rsidRPr="00422337">
        <w:rPr>
          <w:rFonts w:hint="cs"/>
          <w:color w:val="FF0000"/>
          <w:rtl/>
        </w:rPr>
        <w:t>رقم]</w:t>
      </w:r>
      <w:r>
        <w:rPr>
          <w:rFonts w:hint="cs"/>
          <w:color w:val="FF0000"/>
          <w:rtl/>
        </w:rPr>
        <w:t>]</w:t>
      </w:r>
      <w:r w:rsidRPr="00422337">
        <w:rPr>
          <w:rFonts w:hint="cs"/>
          <w:rtl/>
        </w:rPr>
        <w:t xml:space="preserve"> </w:t>
      </w:r>
      <w:r w:rsidRPr="00422337">
        <w:rPr>
          <w:rFonts w:hint="cs"/>
          <w:color w:val="FF0000"/>
          <w:rtl/>
        </w:rPr>
        <w:t>[</w:t>
      </w:r>
      <w:r>
        <w:rPr>
          <w:rFonts w:hint="cs"/>
          <w:rtl/>
        </w:rPr>
        <w:t>التقرير الجامع للتقارير الدورية</w:t>
      </w:r>
      <w:r w:rsidRPr="00351F50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[الرقم]] [</w:t>
      </w:r>
      <w:r>
        <w:rPr>
          <w:rFonts w:hint="cs"/>
          <w:rtl/>
        </w:rPr>
        <w:t>التقرير الأولي</w:t>
      </w:r>
      <w:r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DC1102">
        <w:rPr>
          <w:rFonts w:hint="cs"/>
          <w:sz w:val="38"/>
          <w:rtl/>
        </w:rPr>
        <w:t>ﻟ</w:t>
      </w:r>
      <w:r w:rsidRPr="00320AFC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[البلد]</w:t>
      </w:r>
      <w:bookmarkStart w:id="0" w:name="_GoBack"/>
    </w:p>
    <w:bookmarkEnd w:id="0"/>
    <w:p w:rsidR="000671EC" w:rsidRPr="00155AED" w:rsidRDefault="000671EC" w:rsidP="000671EC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أعدته اللجنة</w:t>
      </w:r>
    </w:p>
    <w:p w:rsidR="000671EC" w:rsidRPr="008B4BC6" w:rsidRDefault="000671EC" w:rsidP="000671EC">
      <w:pPr>
        <w:ind w:left="567" w:firstLine="680"/>
        <w:rPr>
          <w:rFonts w:hint="cs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 في هذه الصفحة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]</w:t>
      </w:r>
    </w:p>
    <w:p w:rsidR="00761849" w:rsidRPr="00C639B7" w:rsidRDefault="00761849" w:rsidP="000671EC">
      <w:pPr>
        <w:spacing w:before="120" w:line="380" w:lineRule="exact"/>
        <w:jc w:val="left"/>
        <w:rPr>
          <w:szCs w:val="20"/>
          <w:rtl/>
        </w:rPr>
      </w:pPr>
    </w:p>
    <w:sectPr w:rsidR="00761849" w:rsidRPr="00C639B7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31AD4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31AD4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A65899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11192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97153-65A3-4A06-9DD8-C24BCC75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7</cp:revision>
  <cp:lastPrinted>2016-06-21T10:29:00Z</cp:lastPrinted>
  <dcterms:created xsi:type="dcterms:W3CDTF">2018-06-22T08:39:00Z</dcterms:created>
  <dcterms:modified xsi:type="dcterms:W3CDTF">2018-06-22T15:01:00Z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