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  <w:bookmarkStart w:id="0" w:name="_GoBack"/>
            <w:bookmarkEnd w:id="0"/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4908D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CE</w:t>
            </w:r>
            <w:r w:rsidR="004908D8">
              <w:rPr>
                <w:sz w:val="40"/>
                <w:szCs w:val="20"/>
              </w:rPr>
              <w:t>R</w:t>
            </w:r>
            <w:r w:rsidRPr="004559FF">
              <w:rPr>
                <w:sz w:val="40"/>
                <w:szCs w:val="20"/>
              </w:rPr>
              <w:t>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4908D8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4908D8" w:rsidRPr="00DB7679" w:rsidRDefault="00800BB4" w:rsidP="004908D8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4908D8" w:rsidRPr="00523BAE" w:rsidRDefault="004908D8" w:rsidP="004908D8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  <w:rtl/>
              </w:rPr>
            </w:pP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الاتفاقي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ة الدولي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ة للقض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اء عل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ى جميع أشكال التمييز العنصري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4908D8" w:rsidRPr="000C196E" w:rsidRDefault="004908D8" w:rsidP="004908D8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4908D8" w:rsidRPr="000C196E" w:rsidRDefault="004908D8" w:rsidP="004908D8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4908D8" w:rsidRPr="000C196E" w:rsidRDefault="004908D8" w:rsidP="004908D8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4908D8" w:rsidRPr="000C196E" w:rsidRDefault="004908D8" w:rsidP="004908D8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4908D8" w:rsidRPr="00024732" w:rsidRDefault="004908D8" w:rsidP="004908D8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800BB4" w:rsidRPr="00871A65" w:rsidRDefault="00800BB4" w:rsidP="00800BB4">
      <w:pPr>
        <w:pStyle w:val="SingleTxtGA"/>
        <w:spacing w:before="120" w:after="0"/>
        <w:ind w:left="0" w:right="4252"/>
        <w:jc w:val="left"/>
        <w:rPr>
          <w:b/>
          <w:bCs/>
          <w:sz w:val="26"/>
          <w:szCs w:val="36"/>
          <w:rtl/>
        </w:rPr>
      </w:pPr>
      <w:r w:rsidRPr="00871A65">
        <w:rPr>
          <w:b/>
          <w:bCs/>
          <w:sz w:val="26"/>
          <w:szCs w:val="36"/>
          <w:rtl/>
        </w:rPr>
        <w:t>لجنة ال</w:t>
      </w:r>
      <w:r w:rsidRPr="00871A65">
        <w:rPr>
          <w:rFonts w:hint="cs"/>
          <w:b/>
          <w:bCs/>
          <w:sz w:val="26"/>
          <w:szCs w:val="36"/>
          <w:rtl/>
        </w:rPr>
        <w:t>قضاء على التمييز العنصري</w:t>
      </w:r>
    </w:p>
    <w:p w:rsidR="00800BB4" w:rsidRPr="00871A65" w:rsidRDefault="00800BB4" w:rsidP="00800BB4">
      <w:pPr>
        <w:pStyle w:val="SingleTxtGA"/>
        <w:spacing w:after="0"/>
        <w:ind w:left="0" w:right="4252"/>
        <w:jc w:val="left"/>
        <w:rPr>
          <w:b/>
          <w:bCs/>
          <w:rtl/>
        </w:rPr>
      </w:pPr>
      <w:r w:rsidRPr="00871A65">
        <w:rPr>
          <w:rFonts w:hint="cs"/>
          <w:b/>
          <w:bCs/>
          <w:rtl/>
        </w:rPr>
        <w:t xml:space="preserve">الدورة </w:t>
      </w:r>
      <w:r w:rsidRPr="00871A65">
        <w:rPr>
          <w:rFonts w:hint="cs"/>
          <w:b/>
          <w:bCs/>
          <w:color w:val="FF0000"/>
          <w:rtl/>
        </w:rPr>
        <w:t xml:space="preserve">الرقم </w:t>
      </w:r>
      <w:r w:rsidRPr="00871A65">
        <w:rPr>
          <w:rFonts w:hint="cs"/>
          <w:b/>
          <w:bCs/>
          <w:highlight w:val="yellow"/>
          <w:rtl/>
        </w:rPr>
        <w:t>[[تُدرج معلومات إن وُجدت]]</w:t>
      </w:r>
    </w:p>
    <w:p w:rsidR="00800BB4" w:rsidRPr="00871A65" w:rsidRDefault="00800BB4" w:rsidP="00800BB4">
      <w:pPr>
        <w:pStyle w:val="SingleTxtGA"/>
        <w:spacing w:after="0"/>
        <w:ind w:left="0" w:right="4252"/>
        <w:jc w:val="left"/>
        <w:rPr>
          <w:color w:val="FF0000"/>
          <w:rtl/>
        </w:rPr>
      </w:pPr>
      <w:r w:rsidRPr="00871A65">
        <w:rPr>
          <w:rFonts w:hint="cs"/>
          <w:color w:val="FF0000"/>
          <w:rtl/>
        </w:rPr>
        <w:t>التواريخ</w:t>
      </w:r>
    </w:p>
    <w:p w:rsidR="00800BB4" w:rsidRPr="00871A65" w:rsidRDefault="00800BB4" w:rsidP="00800BB4">
      <w:pPr>
        <w:pStyle w:val="SingleTxtGA"/>
        <w:spacing w:after="0"/>
        <w:ind w:left="0" w:right="4252"/>
        <w:jc w:val="left"/>
        <w:rPr>
          <w:rtl/>
        </w:rPr>
      </w:pPr>
      <w:r w:rsidRPr="00871A65">
        <w:rPr>
          <w:rFonts w:hint="cs"/>
          <w:rtl/>
        </w:rPr>
        <w:t xml:space="preserve">البند </w:t>
      </w:r>
      <w:r w:rsidRPr="00871A65">
        <w:rPr>
          <w:color w:val="FF0000"/>
        </w:rPr>
        <w:t>X</w:t>
      </w:r>
      <w:r w:rsidRPr="00871A65">
        <w:rPr>
          <w:rFonts w:hint="cs"/>
          <w:rtl/>
        </w:rPr>
        <w:t xml:space="preserve"> من جدول الأعمال المؤقت</w:t>
      </w:r>
    </w:p>
    <w:p w:rsidR="00800BB4" w:rsidRPr="00871A65" w:rsidRDefault="00800BB4" w:rsidP="00800BB4">
      <w:pPr>
        <w:pStyle w:val="SingleTxtGA"/>
        <w:spacing w:after="0"/>
        <w:ind w:left="0" w:right="4252"/>
        <w:jc w:val="left"/>
        <w:rPr>
          <w:b/>
          <w:bCs/>
          <w:rtl/>
        </w:rPr>
      </w:pPr>
      <w:r w:rsidRPr="00871A65">
        <w:rPr>
          <w:rFonts w:hint="cs"/>
          <w:b/>
          <w:bCs/>
          <w:rtl/>
        </w:rPr>
        <w:t>النظر في التقارير والتعليقات والمعلومات المقدمة من الدول الأطراف بموجب المادة 9 من الاتفاقية</w:t>
      </w:r>
    </w:p>
    <w:p w:rsidR="00800BB4" w:rsidRDefault="00800BB4" w:rsidP="00800BB4">
      <w:pPr>
        <w:pStyle w:val="HChGA"/>
        <w:rPr>
          <w:color w:val="FF000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الملاحظات الختامية بشأن </w:t>
      </w:r>
      <w:r w:rsidRPr="008620D0">
        <w:rPr>
          <w:rFonts w:hint="cs"/>
          <w:rtl/>
        </w:rPr>
        <w:t>ال</w:t>
      </w:r>
      <w:r>
        <w:rPr>
          <w:rtl/>
        </w:rPr>
        <w:t>تق</w:t>
      </w:r>
      <w:r w:rsidRPr="008620D0">
        <w:rPr>
          <w:rtl/>
        </w:rPr>
        <w:t>رير</w:t>
      </w:r>
      <w:r>
        <w:rPr>
          <w:rFonts w:hint="cs"/>
          <w:rtl/>
        </w:rPr>
        <w:t xml:space="preserve"> </w:t>
      </w:r>
      <w:r w:rsidRPr="007C0E7D">
        <w:rPr>
          <w:rFonts w:hint="cs"/>
          <w:rtl/>
        </w:rPr>
        <w:t>[</w:t>
      </w:r>
      <w:r>
        <w:rPr>
          <w:rFonts w:hint="cs"/>
          <w:rtl/>
        </w:rPr>
        <w:t>الأولي</w:t>
      </w:r>
      <w:r w:rsidRPr="007C0E7D">
        <w:rPr>
          <w:rFonts w:hint="cs"/>
          <w:rtl/>
        </w:rPr>
        <w:t>]</w:t>
      </w:r>
      <w:r>
        <w:rPr>
          <w:rFonts w:hint="cs"/>
          <w:rtl/>
        </w:rPr>
        <w:t xml:space="preserve"> </w:t>
      </w:r>
      <w:r w:rsidRPr="007C0E7D">
        <w:rPr>
          <w:rFonts w:hint="cs"/>
          <w:color w:val="FF0000"/>
          <w:rtl/>
        </w:rPr>
        <w:t>[الدوري [</w:t>
      </w:r>
      <w:r>
        <w:rPr>
          <w:rFonts w:hint="cs"/>
          <w:color w:val="FF0000"/>
          <w:rtl/>
        </w:rPr>
        <w:t>ا</w:t>
      </w:r>
      <w:r w:rsidRPr="008620D0">
        <w:rPr>
          <w:rFonts w:hint="cs"/>
          <w:color w:val="FF0000"/>
          <w:rtl/>
        </w:rPr>
        <w:t>لرقم</w:t>
      </w:r>
      <w:r w:rsidRPr="007C0E7D">
        <w:rPr>
          <w:rFonts w:hint="cs"/>
          <w:color w:val="FF0000"/>
          <w:rtl/>
        </w:rPr>
        <w:t>]]</w:t>
      </w:r>
      <w:r w:rsidRPr="007C0E7D">
        <w:rPr>
          <w:rFonts w:hint="cs"/>
          <w:rtl/>
        </w:rPr>
        <w:t xml:space="preserve"> </w:t>
      </w:r>
      <w:r w:rsidRPr="007C0E7D">
        <w:rPr>
          <w:rtl/>
          <w:lang w:eastAsia="zh-TW"/>
        </w:rPr>
        <w:t>[الجامع للتقارير الدورية [الرقم]]</w:t>
      </w:r>
      <w:r w:rsidRPr="00164E48">
        <w:rPr>
          <w:color w:val="FF0000"/>
          <w:rtl/>
          <w:lang w:eastAsia="zh-TW"/>
        </w:rPr>
        <w:t xml:space="preserve"> </w:t>
      </w:r>
      <w:r w:rsidRPr="00164E48">
        <w:rPr>
          <w:rtl/>
          <w:lang w:eastAsia="zh-TW"/>
        </w:rPr>
        <w:t>لـ</w:t>
      </w:r>
      <w:r>
        <w:rPr>
          <w:rtl/>
          <w:lang w:eastAsia="zh-TW"/>
        </w:rPr>
        <w:t xml:space="preserve"> </w:t>
      </w:r>
      <w:r w:rsidRPr="00F54B6E">
        <w:rPr>
          <w:color w:val="FF0000"/>
          <w:rtl/>
          <w:lang w:eastAsia="zh-TW"/>
        </w:rPr>
        <w:t>[</w:t>
      </w:r>
      <w:r w:rsidRPr="00164E48">
        <w:rPr>
          <w:color w:val="FF0000"/>
          <w:rtl/>
          <w:lang w:eastAsia="zh-TW"/>
        </w:rPr>
        <w:t>البلد</w:t>
      </w:r>
      <w:r w:rsidRPr="00F54B6E">
        <w:rPr>
          <w:color w:val="FF0000"/>
          <w:rtl/>
          <w:lang w:eastAsia="zh-TW"/>
        </w:rPr>
        <w:t>]</w:t>
      </w:r>
    </w:p>
    <w:p w:rsidR="00800BB4" w:rsidRDefault="00800BB4" w:rsidP="00800BB4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إضافة</w:t>
      </w:r>
    </w:p>
    <w:p w:rsidR="00800BB4" w:rsidRPr="00871A65" w:rsidRDefault="00800BB4" w:rsidP="00800BB4">
      <w:pPr>
        <w:pStyle w:val="HChGA"/>
        <w:rPr>
          <w:rStyle w:val="Appelnotedebasdep"/>
          <w:b/>
          <w:bCs w:val="0"/>
          <w:sz w:val="20"/>
          <w:szCs w:val="30"/>
          <w:vertAlign w:val="baseline"/>
          <w:rtl/>
        </w:rPr>
      </w:pPr>
      <w:r>
        <w:rPr>
          <w:rFonts w:hint="cs"/>
          <w:rtl/>
          <w:lang w:eastAsia="ar-SA"/>
        </w:rPr>
        <w:tab/>
      </w:r>
      <w:r>
        <w:rPr>
          <w:rFonts w:hint="cs"/>
          <w:rtl/>
          <w:lang w:eastAsia="ar-SA"/>
        </w:rPr>
        <w:tab/>
        <w:t xml:space="preserve">المعلومات الواردة من </w:t>
      </w:r>
      <w:r>
        <w:rPr>
          <w:rFonts w:hint="cs"/>
          <w:color w:val="FF0000"/>
          <w:rtl/>
        </w:rPr>
        <w:t>البلد</w:t>
      </w:r>
      <w:r w:rsidRPr="006C7155">
        <w:rPr>
          <w:rFonts w:hint="cs"/>
          <w:rtl/>
        </w:rPr>
        <w:t xml:space="preserve"> بشأن متابعة الملاحظات الختامية</w:t>
      </w:r>
      <w:r w:rsidRPr="00871A65">
        <w:rPr>
          <w:rStyle w:val="Appelnotedebasdep"/>
          <w:sz w:val="20"/>
          <w:vertAlign w:val="baseline"/>
          <w:rtl/>
        </w:rPr>
        <w:footnoteReference w:customMarkFollows="1" w:id="1"/>
        <w:t>*</w:t>
      </w:r>
    </w:p>
    <w:p w:rsidR="00800BB4" w:rsidRPr="00F77505" w:rsidRDefault="00800BB4" w:rsidP="00800BB4">
      <w:pPr>
        <w:pStyle w:val="SingleTxtGA"/>
        <w:jc w:val="right"/>
        <w:rPr>
          <w:rtl/>
        </w:rPr>
      </w:pPr>
      <w:r>
        <w:rPr>
          <w:rFonts w:hint="cs"/>
          <w:rtl/>
        </w:rPr>
        <w:t xml:space="preserve">[تاريخ الاستلام: </w:t>
      </w:r>
      <w:r>
        <w:rPr>
          <w:color w:val="FF0000"/>
          <w:szCs w:val="20"/>
        </w:rPr>
        <w:t>XX</w:t>
      </w:r>
      <w:r w:rsidRPr="00A1409C">
        <w:rPr>
          <w:rFonts w:hint="cs"/>
          <w:color w:val="FF0000"/>
          <w:rtl/>
        </w:rPr>
        <w:t xml:space="preserve"> الشهر السنة</w:t>
      </w:r>
      <w:r>
        <w:rPr>
          <w:rFonts w:hint="cs"/>
          <w:rtl/>
        </w:rPr>
        <w:t>]</w:t>
      </w:r>
    </w:p>
    <w:p w:rsidR="00800BB4" w:rsidRPr="007C0E7D" w:rsidRDefault="00800BB4" w:rsidP="00800BB4">
      <w:pPr>
        <w:pStyle w:val="SingleTxtGA"/>
        <w:rPr>
          <w:rtl/>
        </w:rPr>
      </w:pPr>
      <w:r>
        <w:rPr>
          <w:rFonts w:hint="cs"/>
          <w:highlight w:val="yellow"/>
          <w:rtl/>
        </w:rPr>
        <w:t>[</w:t>
      </w:r>
      <w:r w:rsidRPr="007C0E7D">
        <w:rPr>
          <w:rFonts w:hint="cs"/>
          <w:highlight w:val="yellow"/>
          <w:rtl/>
        </w:rPr>
        <w:t>[يبدأ النص في الصفحة التالية</w:t>
      </w:r>
      <w:r>
        <w:rPr>
          <w:rFonts w:hint="cs"/>
          <w:highlight w:val="yellow"/>
          <w:rtl/>
        </w:rPr>
        <w:t>]</w:t>
      </w:r>
      <w:r w:rsidRPr="007C0E7D">
        <w:rPr>
          <w:rFonts w:hint="cs"/>
          <w:highlight w:val="yellow"/>
          <w:rtl/>
        </w:rPr>
        <w:t>]</w:t>
      </w:r>
    </w:p>
    <w:p w:rsidR="000A354B" w:rsidRPr="00D6101E" w:rsidRDefault="000A354B" w:rsidP="00800BB4">
      <w:pPr>
        <w:pStyle w:val="SingleTxtGA"/>
        <w:spacing w:before="120" w:after="0"/>
        <w:ind w:left="0" w:right="4252"/>
        <w:jc w:val="left"/>
        <w:rPr>
          <w:u w:val="single"/>
          <w:rtl/>
        </w:rPr>
      </w:pPr>
    </w:p>
    <w:sectPr w:rsidR="000A354B" w:rsidRPr="00D6101E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793EC8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800BB4">
      <w:rPr>
        <w:b/>
        <w:noProof/>
        <w:sz w:val="18"/>
      </w:rPr>
      <w:t>4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800BB4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793EC8">
      <w:fldChar w:fldCharType="begin"/>
    </w:r>
    <w:r w:rsidR="00793EC8">
      <w:instrText xml:space="preserve"> DOCPROPERTY  gdocf  \* MERGEFORMAT </w:instrText>
    </w:r>
    <w:r w:rsidR="00793EC8">
      <w:fldChar w:fldCharType="separate"/>
    </w:r>
    <w:proofErr w:type="spellStart"/>
    <w:r w:rsidRPr="000132BF">
      <w:t>gdocf</w:t>
    </w:r>
    <w:proofErr w:type="spellEnd"/>
    <w:r w:rsidR="00793EC8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800BB4" w:rsidRPr="00871A65" w:rsidRDefault="00800BB4" w:rsidP="00800BB4">
      <w:pPr>
        <w:pStyle w:val="FootnoteText1"/>
      </w:pPr>
      <w:r>
        <w:rPr>
          <w:rtl/>
        </w:rPr>
        <w:t>*</w:t>
      </w:r>
      <w:r>
        <w:rPr>
          <w:rtl/>
        </w:rPr>
        <w:tab/>
      </w:r>
      <w:r w:rsidRPr="00871A65">
        <w:rPr>
          <w:rtl/>
        </w:rPr>
        <w:t xml:space="preserve">تصدر هذه الوثيقة من دون تحرير </w:t>
      </w:r>
      <w:r>
        <w:rPr>
          <w:rFonts w:hint="cs"/>
          <w:rtl/>
        </w:rPr>
        <w:t>رسمي</w:t>
      </w:r>
      <w:r w:rsidRPr="00871A65">
        <w:rPr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793EC8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793EC8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6348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5018"/>
    <w:rsid w:val="009E5456"/>
    <w:rsid w:val="00A04297"/>
    <w:rsid w:val="00A12B37"/>
    <w:rsid w:val="00A34EA8"/>
    <w:rsid w:val="00A473FF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477A4"/>
    <w:rsid w:val="00B54045"/>
    <w:rsid w:val="00B75EE3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8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120C6-5429-495C-88AC-369074C2C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18</cp:revision>
  <cp:lastPrinted>2016-06-21T10:29:00Z</cp:lastPrinted>
  <dcterms:created xsi:type="dcterms:W3CDTF">2018-06-22T08:39:00Z</dcterms:created>
  <dcterms:modified xsi:type="dcterms:W3CDTF">2018-06-22T15:18:00Z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