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149EE" w:rsidP="00E56EE3">
            <w:pPr>
              <w:jc w:val="right"/>
            </w:pPr>
            <w:r>
              <w:rPr>
                <w:sz w:val="40"/>
              </w:rPr>
              <w:t>E</w:t>
            </w:r>
            <w:r w:rsidR="00935A0B" w:rsidRPr="00F43810">
              <w:t>/</w:t>
            </w:r>
            <w:proofErr w:type="spellStart"/>
            <w:r w:rsidR="000D1D32">
              <w:fldChar w:fldCharType="begin"/>
            </w:r>
            <w:r w:rsidR="000D1D32">
              <w:instrText xml:space="preserve"> DOCPROPERTY  sym1  \* MERGEFORMAT </w:instrText>
            </w:r>
            <w:r w:rsidR="000D1D32">
              <w:fldChar w:fldCharType="separate"/>
            </w:r>
            <w:r w:rsidR="00935A0B" w:rsidRPr="00F43810">
              <w:t>sym1</w:t>
            </w:r>
            <w:proofErr w:type="spellEnd"/>
            <w:r w:rsidR="000D1D32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9149EE" w:rsidP="009149EE">
            <w:pPr>
              <w:spacing w:before="120" w:line="420" w:lineRule="exact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>Consejo Económico y Social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0D1D32">
              <w:fldChar w:fldCharType="begin"/>
            </w:r>
            <w:r w:rsidR="000D1D32">
              <w:instrText xml:space="preserve"> DOCPROPERTY  dist  \* MERGEFORMAT </w:instrText>
            </w:r>
            <w:r w:rsidR="000D1D32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0D1D32">
              <w:fldChar w:fldCharType="end"/>
            </w:r>
          </w:p>
          <w:p w:rsidR="00935A0B" w:rsidRPr="00F43810" w:rsidRDefault="000D1D32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0D1D32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0D1D32">
              <w:fldChar w:fldCharType="begin"/>
            </w:r>
            <w:r w:rsidR="000D1D32">
              <w:instrText xml:space="preserve"> DOCPROPERTY  olang  \* MERGEFORMAT </w:instrText>
            </w:r>
            <w:r w:rsidR="000D1D32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0D1D32">
              <w:fldChar w:fldCharType="end"/>
            </w:r>
          </w:p>
          <w:p w:rsidR="002D5AAC" w:rsidRDefault="000D1D32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E3142F" w:rsidRDefault="009149EE" w:rsidP="00E939A3">
      <w:pPr>
        <w:spacing w:before="120"/>
        <w:rPr>
          <w:b/>
          <w:sz w:val="24"/>
        </w:rPr>
      </w:pPr>
      <w:r w:rsidRPr="00180B8D">
        <w:rPr>
          <w:b/>
          <w:sz w:val="24"/>
        </w:rPr>
        <w:t>Comité de Derechos Económicos, Sociales y Culturales</w:t>
      </w:r>
    </w:p>
    <w:p w:rsidR="002D4163" w:rsidRPr="007E2C6D" w:rsidRDefault="002D4163" w:rsidP="002D4163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2D4163" w:rsidRDefault="000D1D32" w:rsidP="002D4163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2D4163">
        <w:t>sdate</w:t>
      </w:r>
      <w:proofErr w:type="spellEnd"/>
      <w:r>
        <w:fldChar w:fldCharType="end"/>
      </w:r>
    </w:p>
    <w:p w:rsidR="002D4163" w:rsidRDefault="002D4163" w:rsidP="002D4163">
      <w:r w:rsidRPr="002C3864">
        <w:t xml:space="preserve">Tema </w:t>
      </w:r>
      <w:r w:rsidR="000D1D32">
        <w:fldChar w:fldCharType="begin"/>
      </w:r>
      <w:r w:rsidR="000D1D32">
        <w:instrText xml:space="preserve"> DOCPROPERTY  anum  \* MERGEFORMAT </w:instrText>
      </w:r>
      <w:r w:rsidR="000D1D32">
        <w:fldChar w:fldCharType="separate"/>
      </w:r>
      <w:proofErr w:type="spellStart"/>
      <w:r>
        <w:t>anum</w:t>
      </w:r>
      <w:proofErr w:type="spellEnd"/>
      <w:r w:rsidR="000D1D32">
        <w:fldChar w:fldCharType="end"/>
      </w:r>
      <w:r w:rsidRPr="002C3864">
        <w:t xml:space="preserve"> del programa</w:t>
      </w:r>
      <w:r>
        <w:t xml:space="preserve"> </w:t>
      </w:r>
    </w:p>
    <w:p w:rsidR="002D4163" w:rsidRPr="002C3864" w:rsidRDefault="002D4163" w:rsidP="002D4163">
      <w:r w:rsidRPr="00117018">
        <w:rPr>
          <w:b/>
          <w:bCs/>
        </w:rPr>
        <w:fldChar w:fldCharType="begin"/>
      </w:r>
      <w:r w:rsidRPr="00117018">
        <w:rPr>
          <w:b/>
          <w:bCs/>
        </w:rPr>
        <w:instrText xml:space="preserve"> DOCPROPERTY  atitle  \* MERGEFORMAT </w:instrText>
      </w:r>
      <w:r w:rsidRPr="00117018">
        <w:rPr>
          <w:b/>
          <w:bCs/>
        </w:rPr>
        <w:fldChar w:fldCharType="separate"/>
      </w:r>
      <w:proofErr w:type="spellStart"/>
      <w:r w:rsidRPr="00117018">
        <w:rPr>
          <w:b/>
          <w:bCs/>
        </w:rPr>
        <w:t>atitle</w:t>
      </w:r>
      <w:proofErr w:type="spellEnd"/>
      <w:r w:rsidRPr="00117018">
        <w:rPr>
          <w:b/>
          <w:bCs/>
        </w:rPr>
        <w:fldChar w:fldCharType="end"/>
      </w:r>
    </w:p>
    <w:p w:rsidR="009240A5" w:rsidRDefault="009240A5" w:rsidP="009240A5">
      <w:pPr>
        <w:pStyle w:val="HChG"/>
      </w:pPr>
      <w:r>
        <w:tab/>
      </w:r>
      <w:r>
        <w:tab/>
        <w:t>Observaciones finales sobre</w:t>
      </w:r>
      <w:r w:rsidR="00B31829">
        <w:t xml:space="preserve"> </w:t>
      </w:r>
      <w:r w:rsidR="00B31829" w:rsidRPr="00B31829">
        <w:rPr>
          <w:color w:val="FF0000"/>
        </w:rPr>
        <w:t>[el/los]</w:t>
      </w:r>
      <w:r>
        <w:t xml:space="preserve"> </w:t>
      </w:r>
      <w:r w:rsidR="00A80A48">
        <w:fldChar w:fldCharType="begin"/>
      </w:r>
      <w:r w:rsidR="00A80A48">
        <w:instrText xml:space="preserve"> DOCPROPERTY  preps  \* MERGEFORMAT </w:instrText>
      </w:r>
      <w:r w:rsidR="00A80A48">
        <w:fldChar w:fldCharType="separate"/>
      </w:r>
      <w:proofErr w:type="spellStart"/>
      <w:r w:rsidR="0082273B">
        <w:t>preps</w:t>
      </w:r>
      <w:proofErr w:type="spellEnd"/>
      <w:r w:rsidR="00A80A48">
        <w:fldChar w:fldCharType="end"/>
      </w:r>
      <w:r w:rsidRPr="0077524A">
        <w:rPr>
          <w:rStyle w:val="Refdenotaalpie"/>
          <w:b w:val="0"/>
          <w:sz w:val="20"/>
          <w:vertAlign w:val="baseline"/>
        </w:rPr>
        <w:footnoteReference w:customMarkFollows="1" w:id="1"/>
        <w:t>*</w:t>
      </w:r>
    </w:p>
    <w:p w:rsidR="009240A5" w:rsidRPr="001F3FDF" w:rsidRDefault="009240A5" w:rsidP="009240A5">
      <w:pPr>
        <w:pStyle w:val="H1G"/>
        <w:rPr>
          <w:color w:val="000000"/>
          <w:szCs w:val="24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Proyecto preparado por el Comité</w:t>
      </w:r>
    </w:p>
    <w:p w:rsidR="009240A5" w:rsidRPr="00C25F20" w:rsidRDefault="009240A5" w:rsidP="009240A5">
      <w:pPr>
        <w:pStyle w:val="SingleTxtG"/>
        <w:rPr>
          <w:color w:val="0000FF"/>
        </w:rPr>
      </w:pPr>
      <w:r w:rsidRPr="00C25F20">
        <w:rPr>
          <w:color w:val="0000FF"/>
        </w:rPr>
        <w:t>[El texto comienza en la presente página]</w:t>
      </w:r>
    </w:p>
    <w:p w:rsidR="009240A5" w:rsidRPr="00C25F20" w:rsidRDefault="009240A5" w:rsidP="009240A5">
      <w:pPr>
        <w:pStyle w:val="SingleTxtG"/>
        <w:rPr>
          <w:color w:val="0000FF"/>
        </w:rPr>
      </w:pPr>
      <w:r w:rsidRPr="00C25F20">
        <w:rPr>
          <w:color w:val="0000FF"/>
        </w:rPr>
        <w:t>[La nota de pie de página no siempre es necesaria]</w:t>
      </w:r>
    </w:p>
    <w:p w:rsidR="00794179" w:rsidRPr="00794179" w:rsidRDefault="00794179" w:rsidP="00213E6C">
      <w:pPr>
        <w:pStyle w:val="SingleTxtG"/>
      </w:pPr>
    </w:p>
    <w:sectPr w:rsidR="00794179" w:rsidRPr="00794179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2D4163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0D1D32">
      <w:fldChar w:fldCharType="begin"/>
    </w:r>
    <w:r w:rsidR="000D1D32">
      <w:instrText xml:space="preserve"> DOCPROPERTY  gdocf  \* MERGEFORMAT </w:instrText>
    </w:r>
    <w:r w:rsidR="000D1D32">
      <w:fldChar w:fldCharType="separate"/>
    </w:r>
    <w:proofErr w:type="spellStart"/>
    <w:r w:rsidR="009874BF" w:rsidRPr="009874BF">
      <w:t>gdocf</w:t>
    </w:r>
    <w:proofErr w:type="spellEnd"/>
    <w:r w:rsidR="000D1D3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0D1D32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874BF" w:rsidRPr="009874BF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9240A5" w:rsidRPr="0077524A" w:rsidRDefault="009240A5" w:rsidP="009240A5">
      <w:pPr>
        <w:pStyle w:val="Textonotapie"/>
      </w:pPr>
      <w:r>
        <w:tab/>
      </w:r>
      <w:r w:rsidRPr="0077524A">
        <w:rPr>
          <w:rStyle w:val="Refdenotaalpie"/>
          <w:sz w:val="20"/>
          <w:vertAlign w:val="baseline"/>
        </w:rPr>
        <w:t>*</w:t>
      </w:r>
      <w:r w:rsidRPr="0077524A">
        <w:tab/>
        <w:t>Debido a la longitud del presente documento, las notas de pie de página se reproducen en el idioma del original únicamente.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0D1D32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0D1D32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589"/>
    <w:rsid w:val="00033EE1"/>
    <w:rsid w:val="00042B72"/>
    <w:rsid w:val="00053EA6"/>
    <w:rsid w:val="000558BD"/>
    <w:rsid w:val="000B57E7"/>
    <w:rsid w:val="000B6373"/>
    <w:rsid w:val="000D1D32"/>
    <w:rsid w:val="000D3664"/>
    <w:rsid w:val="000D4C6E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13E6C"/>
    <w:rsid w:val="0024752D"/>
    <w:rsid w:val="002A02C6"/>
    <w:rsid w:val="002A2EFC"/>
    <w:rsid w:val="002C0E18"/>
    <w:rsid w:val="002D4163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7914"/>
    <w:rsid w:val="005F0B42"/>
    <w:rsid w:val="00600EF8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94179"/>
    <w:rsid w:val="007C333F"/>
    <w:rsid w:val="007E072F"/>
    <w:rsid w:val="00805D1C"/>
    <w:rsid w:val="0082273B"/>
    <w:rsid w:val="00825F8D"/>
    <w:rsid w:val="00834B71"/>
    <w:rsid w:val="00841CBA"/>
    <w:rsid w:val="0086445C"/>
    <w:rsid w:val="00894693"/>
    <w:rsid w:val="008A08D7"/>
    <w:rsid w:val="008A308A"/>
    <w:rsid w:val="008B6909"/>
    <w:rsid w:val="00906890"/>
    <w:rsid w:val="00911BE4"/>
    <w:rsid w:val="009149EE"/>
    <w:rsid w:val="009240A5"/>
    <w:rsid w:val="00935A0B"/>
    <w:rsid w:val="00951972"/>
    <w:rsid w:val="00953B31"/>
    <w:rsid w:val="009608F3"/>
    <w:rsid w:val="009874BF"/>
    <w:rsid w:val="00A32382"/>
    <w:rsid w:val="00A44B2D"/>
    <w:rsid w:val="00A711FB"/>
    <w:rsid w:val="00A80A48"/>
    <w:rsid w:val="00A84021"/>
    <w:rsid w:val="00A86F80"/>
    <w:rsid w:val="00A90C2B"/>
    <w:rsid w:val="00A917B3"/>
    <w:rsid w:val="00AB4B51"/>
    <w:rsid w:val="00AE5F3B"/>
    <w:rsid w:val="00B10CC7"/>
    <w:rsid w:val="00B31829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236FD"/>
    <w:rsid w:val="00D33D63"/>
    <w:rsid w:val="00D46FF5"/>
    <w:rsid w:val="00D4778E"/>
    <w:rsid w:val="00D7481B"/>
    <w:rsid w:val="00D82740"/>
    <w:rsid w:val="00D90138"/>
    <w:rsid w:val="00DE2B3B"/>
    <w:rsid w:val="00E3142F"/>
    <w:rsid w:val="00E31CF9"/>
    <w:rsid w:val="00E334CD"/>
    <w:rsid w:val="00E56EE3"/>
    <w:rsid w:val="00E73F76"/>
    <w:rsid w:val="00E86371"/>
    <w:rsid w:val="00E939A3"/>
    <w:rsid w:val="00EA2C9F"/>
    <w:rsid w:val="00ED0BDA"/>
    <w:rsid w:val="00ED3749"/>
    <w:rsid w:val="00EE7654"/>
    <w:rsid w:val="00EF1360"/>
    <w:rsid w:val="00EF3220"/>
    <w:rsid w:val="00F10EA4"/>
    <w:rsid w:val="00F37BF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7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9149EE"/>
    <w:rPr>
      <w:rFonts w:eastAsiaTheme="minorEastAsia"/>
      <w:sz w:val="18"/>
      <w:lang w:val="es-ES" w:eastAsia="es-ES"/>
    </w:rPr>
  </w:style>
  <w:style w:type="character" w:customStyle="1" w:styleId="SingleTxtGChar">
    <w:name w:val="_ Single Txt_G Char"/>
    <w:link w:val="SingleTxtG"/>
    <w:locked/>
    <w:rsid w:val="009240A5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B6426-9FFE-455A-962D-D276A49D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6</cp:revision>
  <cp:lastPrinted>2013-10-24T10:25:00Z</cp:lastPrinted>
  <dcterms:created xsi:type="dcterms:W3CDTF">2018-03-28T11:54:00Z</dcterms:created>
  <dcterms:modified xsi:type="dcterms:W3CDTF">2018-06-27T06:57:00Z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