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D85A51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44590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D85A51" w:rsidRPr="008A66B9" w:rsidRDefault="00D85A51" w:rsidP="00D85A51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8A66B9">
        <w:rPr>
          <w:rFonts w:hint="cs"/>
          <w:b/>
          <w:bCs/>
          <w:sz w:val="26"/>
          <w:szCs w:val="36"/>
          <w:rtl/>
        </w:rPr>
        <w:t>لجنة حقوق الطفل</w:t>
      </w:r>
    </w:p>
    <w:p w:rsidR="00D85A51" w:rsidRPr="008A66B9" w:rsidRDefault="00D85A51" w:rsidP="00D85A51">
      <w:pPr>
        <w:pStyle w:val="SingleTxtGA"/>
        <w:spacing w:after="0"/>
        <w:ind w:left="0" w:right="0"/>
        <w:rPr>
          <w:rStyle w:val="BlueFont"/>
          <w:rFonts w:eastAsiaTheme="majorEastAsia" w:hint="cs"/>
          <w:b/>
          <w:bCs/>
          <w:rtl/>
        </w:rPr>
      </w:pPr>
      <w:r w:rsidRPr="008A66B9">
        <w:rPr>
          <w:rFonts w:hint="cs"/>
          <w:b/>
          <w:bCs/>
          <w:rtl/>
        </w:rPr>
        <w:t xml:space="preserve">الدورة </w:t>
      </w:r>
      <w:r w:rsidRPr="008A66B9">
        <w:rPr>
          <w:rStyle w:val="RedFont"/>
          <w:rFonts w:hint="cs"/>
          <w:b/>
          <w:bCs/>
          <w:rtl/>
        </w:rPr>
        <w:t>[الرقم]</w:t>
      </w:r>
      <w:r w:rsidRPr="008A66B9">
        <w:rPr>
          <w:rFonts w:hint="cs"/>
          <w:b/>
          <w:bCs/>
          <w:rtl/>
        </w:rPr>
        <w:t xml:space="preserve"> </w:t>
      </w:r>
      <w:r w:rsidRPr="008A66B9">
        <w:rPr>
          <w:rStyle w:val="BlueFont"/>
          <w:rFonts w:eastAsiaTheme="majorEastAsia" w:hint="cs"/>
          <w:b/>
          <w:bCs/>
          <w:rtl/>
        </w:rPr>
        <w:t>[تُدرج معلومات إن وُجدت]</w:t>
      </w:r>
    </w:p>
    <w:p w:rsidR="00D85A51" w:rsidRPr="008A66B9" w:rsidRDefault="00D85A51" w:rsidP="00D85A51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8A66B9">
        <w:rPr>
          <w:rStyle w:val="RedFont"/>
          <w:rFonts w:hint="cs"/>
          <w:rtl/>
        </w:rPr>
        <w:t>التواريخ</w:t>
      </w:r>
    </w:p>
    <w:p w:rsidR="00D85A51" w:rsidRDefault="00D85A51" w:rsidP="00D85A51">
      <w:pPr>
        <w:pStyle w:val="SingleTxtGA"/>
        <w:spacing w:after="0"/>
        <w:ind w:left="0" w:right="0"/>
        <w:rPr>
          <w:rFonts w:hint="cs"/>
          <w:rtl/>
        </w:rPr>
      </w:pPr>
      <w:r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>
        <w:rPr>
          <w:rFonts w:hint="cs"/>
          <w:rtl/>
        </w:rPr>
        <w:t xml:space="preserve"> من جدول الأعمال المؤقت</w:t>
      </w:r>
    </w:p>
    <w:p w:rsidR="00D85A51" w:rsidRPr="008A66B9" w:rsidRDefault="00D85A51" w:rsidP="00D85A51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8A66B9">
        <w:rPr>
          <w:rFonts w:hint="cs"/>
          <w:b/>
          <w:bCs/>
          <w:rtl/>
        </w:rPr>
        <w:t>النظر في تقارير الدول الأطراف</w:t>
      </w:r>
    </w:p>
    <w:p w:rsidR="00D85A51" w:rsidRPr="00315D26" w:rsidRDefault="00D85A51" w:rsidP="00D85A51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72674">
        <w:rPr>
          <w:rtl/>
        </w:rPr>
        <w:t xml:space="preserve">قائمة </w:t>
      </w:r>
      <w:r>
        <w:rPr>
          <w:rFonts w:hint="cs"/>
          <w:rtl/>
        </w:rPr>
        <w:t>المسائل المتصلة ب</w:t>
      </w:r>
      <w:r w:rsidRPr="00472674">
        <w:rPr>
          <w:rtl/>
        </w:rPr>
        <w:t>التقرير</w:t>
      </w:r>
      <w:r>
        <w:rPr>
          <w:rFonts w:hint="cs"/>
          <w:rtl/>
        </w:rPr>
        <w:t xml:space="preserve"> المقدم من </w:t>
      </w:r>
      <w:r w:rsidRPr="008A66B9">
        <w:rPr>
          <w:rStyle w:val="RedFont"/>
          <w:rtl/>
        </w:rPr>
        <w:t>[</w:t>
      </w:r>
      <w:r w:rsidRPr="008A66B9">
        <w:rPr>
          <w:rStyle w:val="RedFont"/>
          <w:rFonts w:hint="cs"/>
          <w:rtl/>
        </w:rPr>
        <w:t>ا</w:t>
      </w:r>
      <w:r w:rsidRPr="008A66B9">
        <w:rPr>
          <w:rStyle w:val="RedFont"/>
          <w:rtl/>
        </w:rPr>
        <w:t>لبلد]</w:t>
      </w:r>
      <w:r>
        <w:rPr>
          <w:rFonts w:hint="cs"/>
          <w:rtl/>
        </w:rPr>
        <w:t xml:space="preserve"> </w:t>
      </w:r>
      <w:r w:rsidRPr="00315D26">
        <w:rPr>
          <w:rtl/>
        </w:rPr>
        <w:t>بموجب الفقرة</w:t>
      </w:r>
      <w:r>
        <w:rPr>
          <w:rFonts w:hint="cs"/>
          <w:rtl/>
        </w:rPr>
        <w:t xml:space="preserve"> </w:t>
      </w:r>
      <w:r w:rsidRPr="00315D26">
        <w:rPr>
          <w:rtl/>
        </w:rPr>
        <w:t xml:space="preserve">1 من المادة 12 من البروتوكول الاختياري لاتفاقية حقوق الطفل </w:t>
      </w:r>
      <w:r>
        <w:rPr>
          <w:rFonts w:hint="cs"/>
          <w:rtl/>
        </w:rPr>
        <w:t>المتعلق</w:t>
      </w:r>
      <w:r w:rsidRPr="00315D26">
        <w:rPr>
          <w:rtl/>
        </w:rPr>
        <w:t xml:space="preserve"> </w:t>
      </w:r>
      <w:r>
        <w:rPr>
          <w:rFonts w:hint="cs"/>
          <w:rtl/>
        </w:rPr>
        <w:t>ب</w:t>
      </w:r>
      <w:r w:rsidRPr="00315D26">
        <w:rPr>
          <w:rtl/>
        </w:rPr>
        <w:t>بيع الأطفال واستغلال ال</w:t>
      </w:r>
      <w:bookmarkStart w:id="0" w:name="_GoBack"/>
      <w:bookmarkEnd w:id="0"/>
      <w:r w:rsidRPr="00315D26">
        <w:rPr>
          <w:rtl/>
        </w:rPr>
        <w:t>أطفال في البغاء وفي المواد الإباحية</w:t>
      </w:r>
    </w:p>
    <w:p w:rsidR="00D85A51" w:rsidRPr="00CF055D" w:rsidRDefault="00D85A51" w:rsidP="00D85A51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F055D">
        <w:rPr>
          <w:rFonts w:hint="cs"/>
          <w:rtl/>
        </w:rPr>
        <w:t>إضافة</w:t>
      </w:r>
    </w:p>
    <w:p w:rsidR="00D85A51" w:rsidRDefault="00D85A51" w:rsidP="00D85A51">
      <w:pPr>
        <w:pStyle w:val="HChGA"/>
        <w:rPr>
          <w:rFonts w:hint="cs"/>
          <w:rtl/>
        </w:rPr>
      </w:pPr>
      <w:r w:rsidRPr="00140C28">
        <w:rPr>
          <w:rFonts w:hint="cs"/>
          <w:rtl/>
        </w:rPr>
        <w:tab/>
      </w:r>
      <w:r w:rsidRPr="00140C28">
        <w:rPr>
          <w:rFonts w:hint="cs"/>
          <w:rtl/>
        </w:rPr>
        <w:tab/>
      </w:r>
      <w:r>
        <w:rPr>
          <w:rFonts w:hint="cs"/>
          <w:rtl/>
        </w:rPr>
        <w:t xml:space="preserve">ردود </w:t>
      </w:r>
      <w:r w:rsidRPr="008A66B9">
        <w:rPr>
          <w:rStyle w:val="RedFont"/>
          <w:rFonts w:hint="cs"/>
          <w:rtl/>
        </w:rPr>
        <w:t>[البلد]</w:t>
      </w:r>
      <w:r>
        <w:rPr>
          <w:rFonts w:hint="cs"/>
          <w:rtl/>
        </w:rPr>
        <w:t xml:space="preserve"> على قائمة المسائل</w:t>
      </w:r>
      <w:r w:rsidRPr="00D85A51">
        <w:rPr>
          <w:szCs w:val="28"/>
          <w:rtl/>
        </w:rPr>
        <w:footnoteReference w:customMarkFollows="1" w:id="1"/>
        <w:t>*</w:t>
      </w:r>
    </w:p>
    <w:p w:rsidR="00D85A51" w:rsidRPr="009B5FFF" w:rsidRDefault="00D85A51" w:rsidP="00D85A51">
      <w:pPr>
        <w:pStyle w:val="SingleTxtGA"/>
        <w:jc w:val="right"/>
        <w:rPr>
          <w:rFonts w:hint="cs"/>
          <w:kern w:val="16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D85A51" w:rsidRPr="008A66B9" w:rsidRDefault="00D85A51" w:rsidP="00D85A51">
      <w:pPr>
        <w:pStyle w:val="SingleTxtGA"/>
        <w:rPr>
          <w:rStyle w:val="BlueFont"/>
          <w:rFonts w:eastAsiaTheme="majorEastAsia" w:hint="cs"/>
          <w:rtl/>
        </w:rPr>
      </w:pPr>
      <w:r w:rsidRPr="008A66B9">
        <w:rPr>
          <w:rStyle w:val="BlueFont"/>
          <w:rFonts w:eastAsiaTheme="majorEastAsia" w:hint="cs"/>
          <w:rtl/>
        </w:rPr>
        <w:t xml:space="preserve">[يبدأ النص في الصفحة </w:t>
      </w:r>
      <w:r>
        <w:rPr>
          <w:rStyle w:val="BlueFont"/>
          <w:rFonts w:eastAsiaTheme="majorEastAsia" w:hint="cs"/>
          <w:rtl/>
        </w:rPr>
        <w:t>التالية</w:t>
      </w:r>
      <w:r w:rsidRPr="008A66B9">
        <w:rPr>
          <w:rStyle w:val="BlueFont"/>
          <w:rFonts w:eastAsiaTheme="majorEastAsia" w:hint="cs"/>
          <w:rtl/>
        </w:rPr>
        <w:t>]</w:t>
      </w:r>
    </w:p>
    <w:p w:rsidR="00A53B98" w:rsidRPr="001467EC" w:rsidRDefault="00A53B98" w:rsidP="00D85A51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5A51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5A51">
      <w:fldChar w:fldCharType="begin"/>
    </w:r>
    <w:r w:rsidR="00D85A51">
      <w:instrText xml:space="preserve"> DOCPROPERTY  gdocf  \* MERGEFORMAT </w:instrText>
    </w:r>
    <w:r w:rsidR="00D85A51">
      <w:fldChar w:fldCharType="separate"/>
    </w:r>
    <w:proofErr w:type="spellStart"/>
    <w:r w:rsidRPr="000132BF">
      <w:t>gdocf</w:t>
    </w:r>
    <w:proofErr w:type="spellEnd"/>
    <w:r w:rsidR="00D85A5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D85A51" w:rsidRPr="008A66B9" w:rsidRDefault="00D85A51" w:rsidP="00D85A51">
      <w:pPr>
        <w:pStyle w:val="FootnoteText1"/>
        <w:rPr>
          <w:rFonts w:hint="cs"/>
          <w:rtl/>
        </w:rPr>
      </w:pPr>
      <w:r w:rsidRPr="00D85A51">
        <w:rPr>
          <w:rtl/>
        </w:rPr>
        <w:t>*</w:t>
      </w:r>
      <w:r w:rsidRPr="008A66B9">
        <w:rPr>
          <w:rtl/>
        </w:rPr>
        <w:tab/>
      </w:r>
      <w:r w:rsidRPr="008A66B9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5A51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5A51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62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71ADB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4590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85A51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625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B3DA3-8CAB-4516-927B-58C78ECE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34</cp:revision>
  <cp:lastPrinted>2016-06-21T10:29:00Z</cp:lastPrinted>
  <dcterms:created xsi:type="dcterms:W3CDTF">2018-06-22T08:39:00Z</dcterms:created>
  <dcterms:modified xsi:type="dcterms:W3CDTF">2018-06-25T07:37:00Z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