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1839F9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1839F9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1839F9" w:rsidRDefault="00D44142" w:rsidP="00D44142">
            <w:pPr>
              <w:spacing w:after="80" w:line="300" w:lineRule="exact"/>
              <w:rPr>
                <w:sz w:val="28"/>
              </w:rPr>
            </w:pPr>
            <w:r w:rsidRPr="001839F9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1839F9" w:rsidRDefault="00607466" w:rsidP="00CF1866">
            <w:pPr>
              <w:spacing w:after="20"/>
              <w:jc w:val="right"/>
            </w:pPr>
            <w:r w:rsidRPr="001839F9">
              <w:rPr>
                <w:sz w:val="40"/>
              </w:rPr>
              <w:t>C</w:t>
            </w:r>
            <w:r w:rsidR="004A19E3" w:rsidRPr="001839F9">
              <w:rPr>
                <w:sz w:val="40"/>
              </w:rPr>
              <w:t>R</w:t>
            </w:r>
            <w:r w:rsidR="00CF1866" w:rsidRPr="001839F9">
              <w:rPr>
                <w:sz w:val="40"/>
              </w:rPr>
              <w:t>PD</w:t>
            </w:r>
            <w:r w:rsidR="00D44142" w:rsidRPr="001839F9">
              <w:t>/</w:t>
            </w:r>
            <w:fldSimple w:instr=" DOCPROPERTY  sym1  \* MERGEFORMAT ">
              <w:r w:rsidR="00F520C6" w:rsidRPr="001839F9">
                <w:t>sym1</w:t>
              </w:r>
            </w:fldSimple>
          </w:p>
        </w:tc>
      </w:tr>
      <w:tr w:rsidR="002D5AAC" w:rsidRPr="001839F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1839F9" w:rsidRDefault="002E5067" w:rsidP="00F90E40">
            <w:pPr>
              <w:spacing w:before="120"/>
              <w:jc w:val="center"/>
            </w:pPr>
            <w:r w:rsidRPr="001839F9">
              <w:rPr>
                <w:noProof/>
                <w:lang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1839F9" w:rsidRDefault="00CF1866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1839F9">
              <w:rPr>
                <w:b/>
                <w:sz w:val="34"/>
                <w:szCs w:val="40"/>
              </w:rPr>
              <w:t>Конвенция о правах</w:t>
            </w:r>
            <w:r w:rsidRPr="001839F9">
              <w:rPr>
                <w:b/>
                <w:sz w:val="34"/>
                <w:szCs w:val="40"/>
              </w:rPr>
              <w:br/>
              <w:t>инвалидов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1839F9" w:rsidRDefault="00207121" w:rsidP="00207121">
            <w:pPr>
              <w:spacing w:before="240" w:line="240" w:lineRule="exact"/>
            </w:pPr>
            <w:r w:rsidRPr="001839F9">
              <w:t xml:space="preserve">Distr.: </w:t>
            </w:r>
            <w:r w:rsidRPr="001839F9">
              <w:fldChar w:fldCharType="begin"/>
            </w:r>
            <w:r w:rsidRPr="001839F9">
              <w:instrText xml:space="preserve"> DOCPROPERTY  dist  \* MERGEFORMAT </w:instrText>
            </w:r>
            <w:r w:rsidRPr="001839F9">
              <w:fldChar w:fldCharType="separate"/>
            </w:r>
            <w:proofErr w:type="spellStart"/>
            <w:r w:rsidR="00F520C6" w:rsidRPr="001839F9">
              <w:t>dist</w:t>
            </w:r>
            <w:proofErr w:type="spellEnd"/>
            <w:r w:rsidRPr="001839F9">
              <w:fldChar w:fldCharType="end"/>
            </w:r>
          </w:p>
          <w:p w:rsidR="00207121" w:rsidRPr="001839F9" w:rsidRDefault="00207121" w:rsidP="00207121">
            <w:r w:rsidRPr="001839F9">
              <w:fldChar w:fldCharType="begin"/>
            </w:r>
            <w:r w:rsidRPr="001839F9">
              <w:instrText xml:space="preserve"> DOCPROPERTY  date  \* MERGEFORMAT </w:instrText>
            </w:r>
            <w:r w:rsidRPr="001839F9">
              <w:fldChar w:fldCharType="separate"/>
            </w:r>
            <w:proofErr w:type="spellStart"/>
            <w:r w:rsidR="00F520C6" w:rsidRPr="001839F9">
              <w:t>date</w:t>
            </w:r>
            <w:proofErr w:type="spellEnd"/>
            <w:r w:rsidRPr="001839F9">
              <w:fldChar w:fldCharType="end"/>
            </w:r>
          </w:p>
          <w:p w:rsidR="00207121" w:rsidRPr="001839F9" w:rsidRDefault="00207121" w:rsidP="00207121">
            <w:r w:rsidRPr="001839F9">
              <w:fldChar w:fldCharType="begin"/>
            </w:r>
            <w:r w:rsidRPr="001839F9">
              <w:instrText xml:space="preserve"> DOCPROPERTY  tlang  \* MERGEFORMAT </w:instrText>
            </w:r>
            <w:r w:rsidRPr="001839F9">
              <w:fldChar w:fldCharType="separate"/>
            </w:r>
            <w:proofErr w:type="spellStart"/>
            <w:r w:rsidR="00F520C6" w:rsidRPr="001839F9">
              <w:t>tlang</w:t>
            </w:r>
            <w:proofErr w:type="spellEnd"/>
            <w:r w:rsidRPr="001839F9">
              <w:fldChar w:fldCharType="end"/>
            </w:r>
          </w:p>
          <w:p w:rsidR="00207121" w:rsidRPr="001839F9" w:rsidRDefault="00207121" w:rsidP="00207121">
            <w:proofErr w:type="spellStart"/>
            <w:r w:rsidRPr="001839F9">
              <w:t>Original</w:t>
            </w:r>
            <w:proofErr w:type="spellEnd"/>
            <w:r w:rsidRPr="001839F9">
              <w:t xml:space="preserve">: </w:t>
            </w:r>
            <w:r w:rsidRPr="001839F9">
              <w:fldChar w:fldCharType="begin"/>
            </w:r>
            <w:r w:rsidRPr="001839F9">
              <w:instrText xml:space="preserve"> DOCPROPERTY  olang  \* MERGEFORMAT </w:instrText>
            </w:r>
            <w:r w:rsidRPr="001839F9">
              <w:fldChar w:fldCharType="separate"/>
            </w:r>
            <w:proofErr w:type="spellStart"/>
            <w:r w:rsidR="00F520C6" w:rsidRPr="001839F9">
              <w:t>olang</w:t>
            </w:r>
            <w:proofErr w:type="spellEnd"/>
            <w:r w:rsidRPr="001839F9">
              <w:fldChar w:fldCharType="end"/>
            </w:r>
          </w:p>
          <w:p w:rsidR="002D5AAC" w:rsidRPr="001839F9" w:rsidRDefault="00207121" w:rsidP="00A90C18">
            <w:r w:rsidRPr="001839F9">
              <w:fldChar w:fldCharType="begin"/>
            </w:r>
            <w:r w:rsidRPr="001839F9">
              <w:instrText xml:space="preserve"> DOCPROPERTY  virs  \* MERGEFORMAT </w:instrText>
            </w:r>
            <w:r w:rsidRPr="001839F9">
              <w:fldChar w:fldCharType="separate"/>
            </w:r>
            <w:proofErr w:type="spellStart"/>
            <w:r w:rsidR="00F520C6" w:rsidRPr="001839F9">
              <w:t>virs</w:t>
            </w:r>
            <w:proofErr w:type="spellEnd"/>
            <w:r w:rsidRPr="001839F9">
              <w:fldChar w:fldCharType="end"/>
            </w:r>
          </w:p>
        </w:tc>
      </w:tr>
    </w:tbl>
    <w:p w:rsidR="004A19E3" w:rsidRPr="001839F9" w:rsidRDefault="00CF1866" w:rsidP="004A19E3">
      <w:pPr>
        <w:spacing w:before="120"/>
        <w:rPr>
          <w:b/>
          <w:sz w:val="24"/>
          <w:szCs w:val="24"/>
        </w:rPr>
      </w:pPr>
      <w:r w:rsidRPr="001839F9">
        <w:rPr>
          <w:b/>
          <w:sz w:val="24"/>
        </w:rPr>
        <w:t>Комитет по правам инвалидов</w:t>
      </w:r>
    </w:p>
    <w:p w:rsidR="000049DB" w:rsidRPr="001839F9" w:rsidRDefault="000049DB" w:rsidP="000049DB">
      <w:pPr>
        <w:pStyle w:val="HChG"/>
      </w:pPr>
      <w:r w:rsidRPr="001839F9">
        <w:tab/>
      </w:r>
      <w:r w:rsidRPr="001839F9">
        <w:tab/>
        <w:t xml:space="preserve">Перечень вопросов, подлежащих обсуждению в связи с рассмотрением </w:t>
      </w:r>
      <w:r w:rsidRPr="001839F9">
        <w:rPr>
          <w:color w:val="FF0000"/>
        </w:rPr>
        <w:t>[первоначального] [номер периодического] [объединенных номер периодических]</w:t>
      </w:r>
      <w:r w:rsidRPr="001839F9">
        <w:t xml:space="preserve"> доклада/</w:t>
      </w:r>
      <w:r w:rsidRPr="001839F9">
        <w:rPr>
          <w:color w:val="FF0000"/>
        </w:rPr>
        <w:t>докладов страны</w:t>
      </w:r>
      <w:r w:rsidRPr="001839F9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0049DB" w:rsidRPr="001839F9" w:rsidRDefault="000049DB" w:rsidP="000049DB">
      <w:pPr>
        <w:pStyle w:val="H1G"/>
      </w:pPr>
      <w:r w:rsidRPr="001839F9">
        <w:tab/>
        <w:t>A.</w:t>
      </w:r>
      <w:r w:rsidRPr="001839F9">
        <w:tab/>
        <w:t xml:space="preserve">Цель и общие обязательства (статьи 1–4) </w:t>
      </w:r>
    </w:p>
    <w:p w:rsidR="000049DB" w:rsidRPr="001839F9" w:rsidRDefault="000049DB" w:rsidP="000049DB">
      <w:pPr>
        <w:pStyle w:val="H1G"/>
      </w:pPr>
      <w:r w:rsidRPr="001839F9">
        <w:tab/>
        <w:t>B.</w:t>
      </w:r>
      <w:r w:rsidRPr="001839F9">
        <w:tab/>
        <w:t>Конкретные права (статьи 5−30)</w:t>
      </w:r>
    </w:p>
    <w:p w:rsidR="000049DB" w:rsidRPr="001839F9" w:rsidRDefault="000049DB" w:rsidP="000049DB">
      <w:pPr>
        <w:pStyle w:val="H23G"/>
        <w:rPr>
          <w:rFonts w:eastAsia="Calibri"/>
        </w:rPr>
      </w:pPr>
      <w:r w:rsidRPr="001839F9">
        <w:tab/>
      </w:r>
      <w:r w:rsidRPr="001839F9">
        <w:tab/>
        <w:t xml:space="preserve">Равенство и </w:t>
      </w:r>
      <w:proofErr w:type="spellStart"/>
      <w:r w:rsidRPr="001839F9">
        <w:t>недискриминация</w:t>
      </w:r>
      <w:proofErr w:type="spellEnd"/>
      <w:r w:rsidRPr="001839F9">
        <w:t xml:space="preserve"> (статья 5) </w:t>
      </w:r>
      <w:r w:rsidRPr="001839F9">
        <w:rPr>
          <w:highlight w:val="yellow"/>
        </w:rPr>
        <w:t>[[Не все подзаголовки фигурируют во всех перечнях вопросов.]]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 xml:space="preserve">Женщины-инвалиды (статья 6) 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>Дети-инвалиды (статья 7)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>Просветительно-воспитательная работа (статья 8)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>Доступность (статья 9)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>Право на жизнь (статья 10)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>Ситуации риска и чрезвычайные гуманитарные ситуации (статья 11)</w:t>
      </w:r>
    </w:p>
    <w:p w:rsidR="000049DB" w:rsidRPr="001839F9" w:rsidRDefault="000049DB" w:rsidP="000049DB">
      <w:pPr>
        <w:pStyle w:val="H23G"/>
        <w:keepNext w:val="0"/>
        <w:rPr>
          <w:rFonts w:eastAsia="Calibri"/>
        </w:rPr>
      </w:pPr>
      <w:r w:rsidRPr="001839F9">
        <w:tab/>
      </w:r>
      <w:r w:rsidRPr="001839F9">
        <w:tab/>
        <w:t xml:space="preserve">Равенство перед законом (статья 12) </w:t>
      </w:r>
    </w:p>
    <w:p w:rsidR="000049DB" w:rsidRPr="001839F9" w:rsidRDefault="000049DB" w:rsidP="000049DB">
      <w:pPr>
        <w:pStyle w:val="H23G"/>
        <w:keepNext w:val="0"/>
        <w:rPr>
          <w:rFonts w:eastAsia="Calibri"/>
        </w:rPr>
      </w:pPr>
      <w:r w:rsidRPr="001839F9">
        <w:tab/>
      </w:r>
      <w:r w:rsidRPr="001839F9">
        <w:tab/>
        <w:t>Доступ к правосудию (статья 13)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>Свобода и личная неприкосновенность (статья 14)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>Свобода от пыток и жестоких, бесчеловечных или унижающих достоинство видов обращения и наказания (статья 15)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>Свобода от эксплуатации, насилия и надругательства (статья 16)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 xml:space="preserve">Защита личной целостности (статья 17) 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>Свобода передвижения и гражданство (статья 18)</w:t>
      </w:r>
    </w:p>
    <w:p w:rsidR="000049DB" w:rsidRPr="001839F9" w:rsidRDefault="000049DB" w:rsidP="000049DB">
      <w:pPr>
        <w:pStyle w:val="H23G"/>
        <w:keepNext w:val="0"/>
      </w:pPr>
      <w:r w:rsidRPr="001839F9">
        <w:lastRenderedPageBreak/>
        <w:tab/>
      </w:r>
      <w:r w:rsidRPr="001839F9">
        <w:tab/>
        <w:t>Самостоятельный образ жизни и вовлеченнос</w:t>
      </w:r>
      <w:r w:rsidR="001839F9">
        <w:t>ть в местное сообщество (статья </w:t>
      </w:r>
      <w:r w:rsidRPr="001839F9">
        <w:t xml:space="preserve">19) 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>Индивидуальная мобильность (статья 20)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>Свобода выражения мнения и убеждений и доступ к информации (статья 21)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>Неприкосновенность частной жизни (статья 22)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>Уважение дома и семьи (статья 23)</w:t>
      </w:r>
    </w:p>
    <w:p w:rsidR="000049DB" w:rsidRPr="001839F9" w:rsidRDefault="000049DB" w:rsidP="000049DB">
      <w:pPr>
        <w:pStyle w:val="H23G"/>
        <w:keepNext w:val="0"/>
        <w:rPr>
          <w:rFonts w:eastAsia="Calibri"/>
        </w:rPr>
      </w:pPr>
      <w:r w:rsidRPr="001839F9">
        <w:tab/>
      </w:r>
      <w:r w:rsidRPr="001839F9">
        <w:tab/>
        <w:t>Образование (статья 24)</w:t>
      </w:r>
    </w:p>
    <w:p w:rsidR="000049DB" w:rsidRPr="001839F9" w:rsidRDefault="000049DB" w:rsidP="000049DB">
      <w:pPr>
        <w:pStyle w:val="H23G"/>
        <w:keepNext w:val="0"/>
        <w:rPr>
          <w:rFonts w:eastAsia="Calibri"/>
        </w:rPr>
      </w:pPr>
      <w:r w:rsidRPr="001839F9">
        <w:tab/>
      </w:r>
      <w:r w:rsidRPr="001839F9">
        <w:tab/>
        <w:t>Здоровье (статья 25)</w:t>
      </w:r>
    </w:p>
    <w:p w:rsidR="000049DB" w:rsidRPr="001839F9" w:rsidRDefault="000049DB" w:rsidP="000049DB">
      <w:pPr>
        <w:pStyle w:val="H23G"/>
        <w:keepNext w:val="0"/>
        <w:rPr>
          <w:rFonts w:eastAsia="Calibri"/>
        </w:rPr>
      </w:pPr>
      <w:r w:rsidRPr="001839F9">
        <w:tab/>
      </w:r>
      <w:r w:rsidRPr="001839F9">
        <w:tab/>
      </w:r>
      <w:proofErr w:type="spellStart"/>
      <w:r w:rsidRPr="001839F9">
        <w:t>Абилитация</w:t>
      </w:r>
      <w:proofErr w:type="spellEnd"/>
      <w:r w:rsidRPr="001839F9">
        <w:t xml:space="preserve"> и реабилитация (статья 26)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 xml:space="preserve">Труд и занятость (статья 27) 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 xml:space="preserve">Достаточный жизненный уровень и социальная защита (статья 28) 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>Участие в политической и общественной жизни (статья 29)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>Участие в культурной жизни, проведении досуга и отдыха и занятии спортом (статья 30)</w:t>
      </w:r>
    </w:p>
    <w:p w:rsidR="000049DB" w:rsidRPr="001839F9" w:rsidRDefault="000049DB" w:rsidP="000049DB">
      <w:pPr>
        <w:pStyle w:val="H1G"/>
      </w:pPr>
      <w:r w:rsidRPr="001839F9">
        <w:tab/>
        <w:t>C.</w:t>
      </w:r>
      <w:r w:rsidRPr="001839F9">
        <w:tab/>
        <w:t>Конкретные обязательства (статьи 31–33)</w:t>
      </w:r>
    </w:p>
    <w:p w:rsidR="000049DB" w:rsidRPr="001839F9" w:rsidRDefault="000049DB" w:rsidP="000049DB">
      <w:pPr>
        <w:pStyle w:val="H23G"/>
        <w:keepNext w:val="0"/>
        <w:rPr>
          <w:rFonts w:eastAsia="Calibri"/>
        </w:rPr>
      </w:pPr>
      <w:r w:rsidRPr="001839F9">
        <w:tab/>
      </w:r>
      <w:r w:rsidRPr="001839F9">
        <w:tab/>
        <w:t>Статистика и сбор данных (статья 31)</w:t>
      </w:r>
    </w:p>
    <w:p w:rsidR="000049DB" w:rsidRPr="001839F9" w:rsidRDefault="000049DB" w:rsidP="000049DB">
      <w:pPr>
        <w:pStyle w:val="H23G"/>
        <w:keepNext w:val="0"/>
        <w:rPr>
          <w:rFonts w:eastAsia="Calibri"/>
        </w:rPr>
      </w:pPr>
      <w:r w:rsidRPr="001839F9">
        <w:tab/>
      </w:r>
      <w:r w:rsidRPr="001839F9">
        <w:tab/>
        <w:t xml:space="preserve">Международное сотрудничество (статья 32) </w:t>
      </w:r>
    </w:p>
    <w:p w:rsidR="000049DB" w:rsidRPr="001839F9" w:rsidRDefault="000049DB" w:rsidP="000049DB">
      <w:pPr>
        <w:pStyle w:val="H23G"/>
        <w:keepNext w:val="0"/>
      </w:pPr>
      <w:r w:rsidRPr="001839F9">
        <w:tab/>
      </w:r>
      <w:r w:rsidRPr="001839F9">
        <w:tab/>
        <w:t>Национальное осуществление и мониторинг (статья 33)</w:t>
      </w:r>
    </w:p>
    <w:p w:rsidR="002B3779" w:rsidRPr="001839F9" w:rsidRDefault="000049DB" w:rsidP="001839F9">
      <w:pPr>
        <w:pStyle w:val="SingleTxtG"/>
        <w:spacing w:before="240" w:after="0"/>
        <w:jc w:val="center"/>
      </w:pPr>
      <w:r w:rsidRPr="001839F9">
        <w:rPr>
          <w:u w:val="single"/>
        </w:rPr>
        <w:tab/>
      </w:r>
      <w:r w:rsidRPr="001839F9">
        <w:rPr>
          <w:u w:val="single"/>
        </w:rPr>
        <w:tab/>
      </w:r>
      <w:r w:rsidRPr="001839F9">
        <w:rPr>
          <w:u w:val="single"/>
        </w:rPr>
        <w:tab/>
      </w:r>
      <w:r w:rsidR="001839F9">
        <w:rPr>
          <w:u w:val="single"/>
        </w:rPr>
        <w:tab/>
      </w:r>
      <w:bookmarkStart w:id="0" w:name="_GoBack"/>
      <w:bookmarkEnd w:id="0"/>
    </w:p>
    <w:sectPr w:rsidR="002B3779" w:rsidRPr="001839F9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1839F9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0049DB" w:rsidRPr="00E8246B" w:rsidRDefault="000049DB" w:rsidP="000049DB">
      <w:pPr>
        <w:pStyle w:val="Notedebasdepage"/>
        <w:rPr>
          <w:sz w:val="20"/>
          <w:lang w:val="ru-RU"/>
        </w:rPr>
      </w:pPr>
      <w:r>
        <w:tab/>
      </w:r>
      <w:r w:rsidRPr="00E8246B">
        <w:rPr>
          <w:rStyle w:val="Appelnotedebasdep"/>
          <w:sz w:val="20"/>
          <w:vertAlign w:val="baseline"/>
          <w:lang w:val="ru-RU"/>
        </w:rPr>
        <w:t>*</w:t>
      </w:r>
      <w:r w:rsidRPr="00E8246B">
        <w:rPr>
          <w:rStyle w:val="Appelnotedebasdep"/>
          <w:vertAlign w:val="baseline"/>
          <w:lang w:val="ru-RU"/>
        </w:rPr>
        <w:tab/>
      </w:r>
      <w:r>
        <w:rPr>
          <w:lang w:val="ru-RU"/>
        </w:rPr>
        <w:t xml:space="preserve">Принят </w:t>
      </w:r>
      <w:proofErr w:type="spellStart"/>
      <w:r>
        <w:rPr>
          <w:lang w:val="ru-RU"/>
        </w:rPr>
        <w:t>предсессионной</w:t>
      </w:r>
      <w:proofErr w:type="spellEnd"/>
      <w:r>
        <w:rPr>
          <w:lang w:val="ru-RU"/>
        </w:rPr>
        <w:t xml:space="preserve"> рабочей группой на ее </w:t>
      </w:r>
      <w:r w:rsidRPr="001839F9">
        <w:rPr>
          <w:color w:val="FF0000"/>
          <w:lang w:val="ru-RU"/>
        </w:rPr>
        <w:t>[номер]</w:t>
      </w:r>
      <w:r>
        <w:rPr>
          <w:lang w:val="ru-RU"/>
        </w:rPr>
        <w:t xml:space="preserve"> сессии (</w:t>
      </w:r>
      <w:r w:rsidRPr="00B16E74">
        <w:rPr>
          <w:color w:val="FF0000"/>
          <w:lang w:val="ru-RU"/>
        </w:rPr>
        <w:t>даты</w:t>
      </w:r>
      <w:r>
        <w:rPr>
          <w:color w:val="FF0000"/>
          <w:lang w:val="ru-RU"/>
        </w:rPr>
        <w:t xml:space="preserve"> совещания</w:t>
      </w:r>
      <w:r>
        <w:rPr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049DB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39F9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41289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BF2D64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24B3D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17459161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41289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441289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44128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44128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44128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44128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441289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44128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441289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441289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441289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441289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441289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441289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441289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441289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441289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441289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441289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441289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441289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441289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441289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441289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441289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441289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441289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441289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441289"/>
  </w:style>
  <w:style w:type="character" w:customStyle="1" w:styleId="NotedefinCar">
    <w:name w:val="Note de fin Car"/>
    <w:aliases w:val="2_G Car"/>
    <w:basedOn w:val="Policepardfaut"/>
    <w:link w:val="Notedefin"/>
    <w:rsid w:val="00441289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441289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441289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441289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40A79-A808-46F5-9F5D-D58A49C8C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1900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4</cp:revision>
  <cp:lastPrinted>2017-07-04T10:34:00Z</cp:lastPrinted>
  <dcterms:created xsi:type="dcterms:W3CDTF">2018-05-22T10:40:00Z</dcterms:created>
  <dcterms:modified xsi:type="dcterms:W3CDTF">2018-06-19T10:24:00Z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