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72715F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72715F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72715F" w:rsidRDefault="00D44142" w:rsidP="00D44142">
            <w:pPr>
              <w:spacing w:after="80" w:line="300" w:lineRule="exact"/>
              <w:rPr>
                <w:sz w:val="28"/>
              </w:rPr>
            </w:pPr>
            <w:r w:rsidRPr="0072715F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72715F" w:rsidRDefault="009F2809" w:rsidP="00CF1866">
            <w:pPr>
              <w:spacing w:after="20"/>
              <w:jc w:val="right"/>
            </w:pPr>
            <w:r w:rsidRPr="0072715F">
              <w:rPr>
                <w:sz w:val="40"/>
              </w:rPr>
              <w:t>A</w:t>
            </w:r>
            <w:r w:rsidR="00D44142" w:rsidRPr="0072715F">
              <w:t>/</w:t>
            </w:r>
            <w:fldSimple w:instr=" DOCPROPERTY  sym1  \* MERGEFORMAT ">
              <w:r w:rsidR="00F520C6" w:rsidRPr="0072715F">
                <w:t>sym1</w:t>
              </w:r>
            </w:fldSimple>
          </w:p>
        </w:tc>
      </w:tr>
      <w:tr w:rsidR="002D5AAC" w:rsidRPr="0072715F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72715F" w:rsidRDefault="002E5067" w:rsidP="00F90E40">
            <w:pPr>
              <w:spacing w:before="120"/>
              <w:jc w:val="center"/>
            </w:pPr>
            <w:r w:rsidRPr="0072715F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72715F" w:rsidRDefault="009F280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2715F">
              <w:rPr>
                <w:b/>
                <w:spacing w:val="-4"/>
                <w:sz w:val="40"/>
                <w:szCs w:val="40"/>
              </w:rPr>
              <w:t>Генеральная Ассамблея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72715F" w:rsidRDefault="00207121" w:rsidP="00207121">
            <w:pPr>
              <w:spacing w:before="240" w:line="240" w:lineRule="exact"/>
            </w:pPr>
            <w:r w:rsidRPr="0072715F">
              <w:t xml:space="preserve">Distr.: </w:t>
            </w:r>
            <w:r w:rsidRPr="0072715F">
              <w:fldChar w:fldCharType="begin"/>
            </w:r>
            <w:r w:rsidRPr="0072715F">
              <w:instrText xml:space="preserve"> DOCPROPERTY  dist  \* MERGEFORMAT </w:instrText>
            </w:r>
            <w:r w:rsidRPr="0072715F">
              <w:fldChar w:fldCharType="separate"/>
            </w:r>
            <w:proofErr w:type="spellStart"/>
            <w:r w:rsidR="00F520C6" w:rsidRPr="0072715F">
              <w:t>dist</w:t>
            </w:r>
            <w:proofErr w:type="spellEnd"/>
            <w:r w:rsidRPr="0072715F">
              <w:fldChar w:fldCharType="end"/>
            </w:r>
          </w:p>
          <w:p w:rsidR="00207121" w:rsidRPr="0072715F" w:rsidRDefault="00207121" w:rsidP="00207121">
            <w:r w:rsidRPr="0072715F">
              <w:fldChar w:fldCharType="begin"/>
            </w:r>
            <w:r w:rsidRPr="0072715F">
              <w:instrText xml:space="preserve"> DOCPROPERTY  date  \* MERGEFORMAT </w:instrText>
            </w:r>
            <w:r w:rsidRPr="0072715F">
              <w:fldChar w:fldCharType="separate"/>
            </w:r>
            <w:proofErr w:type="spellStart"/>
            <w:r w:rsidR="00F520C6" w:rsidRPr="0072715F">
              <w:t>date</w:t>
            </w:r>
            <w:proofErr w:type="spellEnd"/>
            <w:r w:rsidRPr="0072715F">
              <w:fldChar w:fldCharType="end"/>
            </w:r>
          </w:p>
          <w:p w:rsidR="00207121" w:rsidRPr="0072715F" w:rsidRDefault="00207121" w:rsidP="00207121">
            <w:r w:rsidRPr="0072715F">
              <w:fldChar w:fldCharType="begin"/>
            </w:r>
            <w:r w:rsidRPr="0072715F">
              <w:instrText xml:space="preserve"> DOCPROPERTY  tlang  \* MERGEFORMAT </w:instrText>
            </w:r>
            <w:r w:rsidRPr="0072715F">
              <w:fldChar w:fldCharType="separate"/>
            </w:r>
            <w:proofErr w:type="spellStart"/>
            <w:r w:rsidR="00F520C6" w:rsidRPr="0072715F">
              <w:t>tlang</w:t>
            </w:r>
            <w:proofErr w:type="spellEnd"/>
            <w:r w:rsidRPr="0072715F">
              <w:fldChar w:fldCharType="end"/>
            </w:r>
          </w:p>
          <w:p w:rsidR="00207121" w:rsidRPr="0072715F" w:rsidRDefault="00207121" w:rsidP="00207121">
            <w:proofErr w:type="spellStart"/>
            <w:r w:rsidRPr="0072715F">
              <w:t>Original</w:t>
            </w:r>
            <w:proofErr w:type="spellEnd"/>
            <w:r w:rsidRPr="0072715F">
              <w:t xml:space="preserve">: </w:t>
            </w:r>
            <w:r w:rsidRPr="0072715F">
              <w:fldChar w:fldCharType="begin"/>
            </w:r>
            <w:r w:rsidRPr="0072715F">
              <w:instrText xml:space="preserve"> DOCPROPERTY  olang  \* MERGEFORMAT </w:instrText>
            </w:r>
            <w:r w:rsidRPr="0072715F">
              <w:fldChar w:fldCharType="separate"/>
            </w:r>
            <w:proofErr w:type="spellStart"/>
            <w:r w:rsidR="00F520C6" w:rsidRPr="0072715F">
              <w:t>olang</w:t>
            </w:r>
            <w:proofErr w:type="spellEnd"/>
            <w:r w:rsidRPr="0072715F">
              <w:fldChar w:fldCharType="end"/>
            </w:r>
          </w:p>
          <w:p w:rsidR="002D5AAC" w:rsidRPr="0072715F" w:rsidRDefault="00207121" w:rsidP="00A90C18">
            <w:r w:rsidRPr="0072715F">
              <w:fldChar w:fldCharType="begin"/>
            </w:r>
            <w:r w:rsidRPr="0072715F">
              <w:instrText xml:space="preserve"> DOCPROPERTY  virs  \* MERGEFORMAT </w:instrText>
            </w:r>
            <w:r w:rsidRPr="0072715F">
              <w:fldChar w:fldCharType="separate"/>
            </w:r>
            <w:proofErr w:type="spellStart"/>
            <w:r w:rsidR="00F520C6" w:rsidRPr="0072715F">
              <w:t>virs</w:t>
            </w:r>
            <w:proofErr w:type="spellEnd"/>
            <w:r w:rsidRPr="0072715F">
              <w:fldChar w:fldCharType="end"/>
            </w:r>
          </w:p>
        </w:tc>
      </w:tr>
    </w:tbl>
    <w:p w:rsidR="009F2809" w:rsidRPr="0072715F" w:rsidRDefault="009F2809" w:rsidP="009F2809">
      <w:pPr>
        <w:spacing w:before="120"/>
        <w:rPr>
          <w:b/>
          <w:sz w:val="24"/>
          <w:szCs w:val="24"/>
        </w:rPr>
      </w:pPr>
      <w:r w:rsidRPr="0072715F">
        <w:rPr>
          <w:b/>
          <w:sz w:val="24"/>
          <w:szCs w:val="24"/>
        </w:rPr>
        <w:t>Совет по правам человека</w:t>
      </w:r>
    </w:p>
    <w:p w:rsidR="009724F7" w:rsidRPr="0072715F" w:rsidRDefault="00840C1C" w:rsidP="009724F7">
      <w:r w:rsidRPr="0072715F">
        <w:fldChar w:fldCharType="begin"/>
      </w:r>
      <w:r w:rsidRPr="0072715F">
        <w:instrText xml:space="preserve"> DOCPROPERTY  sdate  \* MERGEFORMAT </w:instrText>
      </w:r>
      <w:r w:rsidRPr="0072715F">
        <w:fldChar w:fldCharType="separate"/>
      </w:r>
      <w:proofErr w:type="spellStart"/>
      <w:r w:rsidR="009724F7" w:rsidRPr="0072715F">
        <w:t>sdate</w:t>
      </w:r>
      <w:proofErr w:type="spellEnd"/>
      <w:r w:rsidRPr="0072715F">
        <w:fldChar w:fldCharType="end"/>
      </w:r>
      <w:r w:rsidR="009724F7" w:rsidRPr="0072715F">
        <w:t xml:space="preserve"> года</w:t>
      </w:r>
    </w:p>
    <w:p w:rsidR="009724F7" w:rsidRPr="0072715F" w:rsidRDefault="009724F7" w:rsidP="009724F7">
      <w:r w:rsidRPr="0072715F">
        <w:t xml:space="preserve">Пункт </w:t>
      </w:r>
      <w:r w:rsidR="00840C1C" w:rsidRPr="0072715F">
        <w:fldChar w:fldCharType="begin"/>
      </w:r>
      <w:r w:rsidR="00840C1C" w:rsidRPr="0072715F">
        <w:instrText xml:space="preserve"> DOCPROPERTY  anum  \* MERGEFORMAT </w:instrText>
      </w:r>
      <w:r w:rsidR="00840C1C" w:rsidRPr="0072715F">
        <w:fldChar w:fldCharType="separate"/>
      </w:r>
      <w:proofErr w:type="spellStart"/>
      <w:r w:rsidRPr="0072715F">
        <w:t>anum</w:t>
      </w:r>
      <w:proofErr w:type="spellEnd"/>
      <w:r w:rsidR="00840C1C" w:rsidRPr="0072715F">
        <w:fldChar w:fldCharType="end"/>
      </w:r>
      <w:r w:rsidRPr="0072715F">
        <w:t xml:space="preserve"> повестки дня</w:t>
      </w:r>
    </w:p>
    <w:p w:rsidR="00940922" w:rsidRPr="0072715F" w:rsidRDefault="00940922" w:rsidP="00940922">
      <w:pPr>
        <w:rPr>
          <w:b/>
          <w:bCs/>
        </w:rPr>
      </w:pPr>
      <w:r w:rsidRPr="0072715F">
        <w:rPr>
          <w:b/>
          <w:bCs/>
        </w:rPr>
        <w:fldChar w:fldCharType="begin"/>
      </w:r>
      <w:r w:rsidRPr="0072715F">
        <w:rPr>
          <w:b/>
          <w:bCs/>
        </w:rPr>
        <w:instrText xml:space="preserve"> DOCPROPERTY  atitle  \* MERGEFORMAT </w:instrText>
      </w:r>
      <w:r w:rsidRPr="0072715F">
        <w:rPr>
          <w:b/>
          <w:bCs/>
        </w:rPr>
        <w:fldChar w:fldCharType="separate"/>
      </w:r>
      <w:proofErr w:type="spellStart"/>
      <w:r w:rsidRPr="0072715F">
        <w:rPr>
          <w:b/>
          <w:bCs/>
        </w:rPr>
        <w:t>atitle</w:t>
      </w:r>
      <w:proofErr w:type="spellEnd"/>
      <w:r w:rsidRPr="0072715F">
        <w:rPr>
          <w:b/>
          <w:bCs/>
        </w:rPr>
        <w:fldChar w:fldCharType="end"/>
      </w:r>
    </w:p>
    <w:p w:rsidR="009F2809" w:rsidRPr="0072715F" w:rsidRDefault="00CF1866" w:rsidP="009F2809">
      <w:pPr>
        <w:pStyle w:val="HChG"/>
      </w:pPr>
      <w:r w:rsidRPr="0072715F">
        <w:tab/>
      </w:r>
      <w:r w:rsidR="009F2809" w:rsidRPr="0072715F">
        <w:tab/>
      </w:r>
      <w:r w:rsidR="009F2809" w:rsidRPr="0072715F">
        <w:tab/>
        <w:t xml:space="preserve">Письменное представление </w:t>
      </w:r>
      <w:r w:rsidR="009F2809" w:rsidRPr="0072715F">
        <w:rPr>
          <w:color w:val="FF0000"/>
        </w:rPr>
        <w:t>[национальное правозащитное учреждение]</w:t>
      </w:r>
      <w:r w:rsidR="009F2809" w:rsidRPr="0072715F">
        <w:t xml:space="preserve"> </w:t>
      </w:r>
      <w:r w:rsidR="009F2809" w:rsidRPr="0072715F">
        <w:rPr>
          <w:color w:val="FF0000"/>
        </w:rPr>
        <w:t>[страна]</w:t>
      </w:r>
      <w:r w:rsidR="000C7F93" w:rsidRPr="0072715F">
        <w:rPr>
          <w:b w:val="0"/>
          <w:bCs/>
          <w:sz w:val="20"/>
        </w:rPr>
        <w:footnoteReference w:customMarkFollows="1" w:id="1"/>
        <w:t>*</w:t>
      </w:r>
    </w:p>
    <w:p w:rsidR="009F2809" w:rsidRPr="0072715F" w:rsidRDefault="009F2809" w:rsidP="009F2809">
      <w:pPr>
        <w:pStyle w:val="H1G"/>
      </w:pPr>
      <w:r w:rsidRPr="0072715F">
        <w:tab/>
      </w:r>
      <w:r w:rsidRPr="0072715F">
        <w:tab/>
        <w:t xml:space="preserve">Записка </w:t>
      </w:r>
      <w:proofErr w:type="spellStart"/>
      <w:r w:rsidRPr="0072715F">
        <w:t>cекретариата</w:t>
      </w:r>
      <w:proofErr w:type="spellEnd"/>
    </w:p>
    <w:p w:rsidR="009F2809" w:rsidRPr="0072715F" w:rsidRDefault="009F2809" w:rsidP="0072715F">
      <w:pPr>
        <w:pStyle w:val="SingleTxtG"/>
        <w:ind w:firstLine="567"/>
      </w:pPr>
      <w:r w:rsidRPr="0072715F">
        <w:tab/>
        <w:t xml:space="preserve">Секретариат имеет честь препроводить Совету по правам человека  письменное представление </w:t>
      </w:r>
      <w:r w:rsidRPr="0072715F">
        <w:rPr>
          <w:color w:val="FF0000"/>
        </w:rPr>
        <w:t>[национальное правозащитное учреждение] [страна]</w:t>
      </w:r>
      <w:r w:rsidRPr="0072715F">
        <w:t>, которое распространяется в соответствии с правилом 7 b) правил процедуры Совета (см. резолюцию 5/1, приложение) и с процедурами и практикой, согласованными Комиссией по правам человека в ее резолюции 2005/74.</w:t>
      </w:r>
    </w:p>
    <w:p w:rsidR="00A02D15" w:rsidRDefault="00A02D15" w:rsidP="00367AC3">
      <w:pPr>
        <w:pStyle w:val="SingleTxtG"/>
      </w:pPr>
      <w:r>
        <w:br w:type="page"/>
      </w:r>
      <w:bookmarkStart w:id="0" w:name="_GoBack"/>
      <w:bookmarkEnd w:id="0"/>
    </w:p>
    <w:p w:rsidR="00A02D15" w:rsidRDefault="00A02D15" w:rsidP="00A02D15">
      <w:pPr>
        <w:pStyle w:val="HChGR"/>
        <w:rPr>
          <w:b w:val="0"/>
          <w:sz w:val="20"/>
        </w:rPr>
      </w:pPr>
      <w:r w:rsidRPr="009803C7">
        <w:lastRenderedPageBreak/>
        <w:tab/>
      </w:r>
      <w:r w:rsidRPr="009803C7">
        <w:tab/>
      </w:r>
      <w:r w:rsidRPr="00940A04">
        <w:rPr>
          <w:color w:val="FF0000"/>
          <w:lang w:val="en-US"/>
        </w:rPr>
        <w:t>[</w:t>
      </w:r>
      <w:r w:rsidRPr="00940A04">
        <w:rPr>
          <w:color w:val="FF0000"/>
        </w:rPr>
        <w:t>Название представления</w:t>
      </w:r>
      <w:r w:rsidRPr="00940A04">
        <w:rPr>
          <w:color w:val="FF0000"/>
          <w:lang w:val="en-US"/>
        </w:rPr>
        <w:t>]</w:t>
      </w:r>
      <w:r w:rsidRPr="00940A04">
        <w:rPr>
          <w:b w:val="0"/>
          <w:sz w:val="20"/>
          <w:lang w:val="en-US"/>
        </w:rPr>
        <w:footnoteReference w:customMarkFollows="1" w:id="2"/>
        <w:t>**</w:t>
      </w:r>
    </w:p>
    <w:p w:rsidR="002B3779" w:rsidRPr="00A02D15" w:rsidRDefault="00A02D15" w:rsidP="00A02D15">
      <w:pPr>
        <w:pStyle w:val="SingleTxtG"/>
        <w:jc w:val="center"/>
        <w:rPr>
          <w:u w:val="single"/>
        </w:rPr>
      </w:pPr>
      <w:r>
        <w:tab/>
      </w:r>
      <w:r w:rsidRPr="00A02D15">
        <w:rPr>
          <w:u w:val="single"/>
        </w:rPr>
        <w:tab/>
      </w:r>
      <w:r w:rsidRPr="00A02D15">
        <w:rPr>
          <w:u w:val="single"/>
        </w:rPr>
        <w:tab/>
      </w:r>
      <w:r w:rsidRPr="00A02D15">
        <w:rPr>
          <w:u w:val="single"/>
        </w:rPr>
        <w:tab/>
      </w:r>
    </w:p>
    <w:sectPr w:rsidR="002B3779" w:rsidRPr="00A02D1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367AC3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C7F93" w:rsidRPr="00A27723" w:rsidRDefault="000C7F93" w:rsidP="0072715F">
      <w:pPr>
        <w:pStyle w:val="Notedebasdepage"/>
        <w:rPr>
          <w:lang w:val="ru-RU"/>
        </w:rPr>
      </w:pPr>
      <w:r w:rsidRPr="00940A04">
        <w:rPr>
          <w:sz w:val="20"/>
        </w:rPr>
        <w:tab/>
      </w:r>
      <w:r w:rsidRPr="00940A04">
        <w:rPr>
          <w:rStyle w:val="Appelnotedebasdep"/>
          <w:sz w:val="20"/>
          <w:vertAlign w:val="baseline"/>
          <w:lang w:val="ru-RU"/>
        </w:rPr>
        <w:t>*</w:t>
      </w:r>
      <w:r w:rsidRPr="00940A04">
        <w:rPr>
          <w:sz w:val="20"/>
          <w:lang w:val="ru-RU"/>
        </w:rPr>
        <w:tab/>
      </w:r>
      <w:proofErr w:type="spellStart"/>
      <w:r w:rsidRPr="0072715F">
        <w:t>Национальное</w:t>
      </w:r>
      <w:proofErr w:type="spellEnd"/>
      <w:r w:rsidRPr="00A27723">
        <w:rPr>
          <w:lang w:val="ru-RU"/>
        </w:rPr>
        <w:t xml:space="preserve"> правозащитное учреждение с </w:t>
      </w:r>
      <w:proofErr w:type="spellStart"/>
      <w:r w:rsidRPr="00A27723">
        <w:rPr>
          <w:lang w:val="ru-RU"/>
        </w:rPr>
        <w:t>аккредитационным</w:t>
      </w:r>
      <w:proofErr w:type="spellEnd"/>
      <w:r w:rsidRPr="00A27723">
        <w:rPr>
          <w:lang w:val="ru-RU"/>
        </w:rPr>
        <w:t xml:space="preserve"> статусом категории</w:t>
      </w:r>
      <w:r>
        <w:rPr>
          <w:lang w:val="ru-RU"/>
        </w:rPr>
        <w:t> </w:t>
      </w:r>
      <w:r w:rsidRPr="00A27723">
        <w:rPr>
          <w:lang w:val="ru-RU"/>
        </w:rPr>
        <w:t>«А», присвоенным Международным координационным комитетом национальных учреждений, занимающихся поощрением и защитой прав человека.</w:t>
      </w:r>
    </w:p>
  </w:footnote>
  <w:footnote w:id="2">
    <w:p w:rsidR="00A02D15" w:rsidRPr="00944830" w:rsidRDefault="00A02D15" w:rsidP="00A02D15">
      <w:pPr>
        <w:pStyle w:val="Notedebasdepage"/>
        <w:rPr>
          <w:lang w:val="ru-RU"/>
        </w:rPr>
      </w:pPr>
      <w:r w:rsidRPr="00A02D15">
        <w:rPr>
          <w:rStyle w:val="Appelnotedebasdep"/>
          <w:vertAlign w:val="baseline"/>
          <w:lang w:val="ru-RU"/>
        </w:rPr>
        <w:tab/>
      </w:r>
      <w:r w:rsidRPr="00A02D15">
        <w:rPr>
          <w:rStyle w:val="Appelnotedebasdep"/>
          <w:sz w:val="20"/>
          <w:vertAlign w:val="baseline"/>
          <w:lang w:val="ru-RU"/>
        </w:rPr>
        <w:t>**</w:t>
      </w:r>
      <w:r w:rsidRPr="00A02D15">
        <w:rPr>
          <w:rStyle w:val="Appelnotedebasdep"/>
          <w:sz w:val="20"/>
          <w:vertAlign w:val="baseline"/>
          <w:lang w:val="ru-RU"/>
        </w:rPr>
        <w:tab/>
      </w:r>
      <w:r>
        <w:rPr>
          <w:lang w:val="ru-RU"/>
        </w:rPr>
        <w:t>Р</w:t>
      </w:r>
      <w:r w:rsidRPr="00944830">
        <w:rPr>
          <w:lang w:val="ru-RU"/>
        </w:rPr>
        <w:t>аспространя</w:t>
      </w:r>
      <w:r>
        <w:rPr>
          <w:lang w:val="ru-RU"/>
        </w:rPr>
        <w:t>е</w:t>
      </w:r>
      <w:r w:rsidRPr="00944830">
        <w:rPr>
          <w:lang w:val="ru-RU"/>
        </w:rPr>
        <w:t>тся в полученном виде только на том языке, на котором он</w:t>
      </w:r>
      <w:r>
        <w:rPr>
          <w:lang w:val="ru-RU"/>
        </w:rPr>
        <w:t>о</w:t>
      </w:r>
      <w:r w:rsidRPr="00944830">
        <w:rPr>
          <w:lang w:val="ru-RU"/>
        </w:rPr>
        <w:t xml:space="preserve"> был</w:t>
      </w:r>
      <w:r>
        <w:rPr>
          <w:lang w:val="ru-RU"/>
        </w:rPr>
        <w:t>о</w:t>
      </w:r>
      <w:r w:rsidRPr="00944830">
        <w:rPr>
          <w:lang w:val="ru-RU"/>
        </w:rPr>
        <w:t xml:space="preserve"> представлен</w:t>
      </w:r>
      <w:r>
        <w:rPr>
          <w:lang w:val="ru-RU"/>
        </w:rPr>
        <w:t>о</w:t>
      </w:r>
      <w:r w:rsidRPr="00944830"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C7F93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4F26"/>
    <w:rsid w:val="00307FB6"/>
    <w:rsid w:val="00315ED6"/>
    <w:rsid w:val="00317339"/>
    <w:rsid w:val="00322004"/>
    <w:rsid w:val="003269FF"/>
    <w:rsid w:val="003402C2"/>
    <w:rsid w:val="00354C24"/>
    <w:rsid w:val="00367AC3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2715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F2809"/>
    <w:rsid w:val="00A02D15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C7F9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0C7F9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0C7F9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0C7F9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0C7F9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0C7F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0C7F9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0C7F9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0C7F9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0C7F9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0C7F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0C7F9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0C7F9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0C7F9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0C7F9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0C7F9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0C7F9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0C7F9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0C7F9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0C7F9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0C7F9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0C7F9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0C7F93"/>
    <w:rPr>
      <w:sz w:val="16"/>
      <w:lang w:val="en-GB" w:eastAsia="ru-RU"/>
    </w:rPr>
  </w:style>
  <w:style w:type="character" w:styleId="Appelnotedebasdep">
    <w:name w:val="footnote reference"/>
    <w:aliases w:val="4_G,4_GR,ftref,Ref,de nota al pie,4_GA"/>
    <w:basedOn w:val="Policepardfaut"/>
    <w:qFormat/>
    <w:rsid w:val="000C7F9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0C7F9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0C7F9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,5_GR, Char,Footnote Text Blue,EUMC_Lábjegyzetszöveg + 13 pt,Félkövér,Dolt,Középre zárt Char,Középre zárt Char Char,Középre zárt,Märk,Footnote Text Char1,Footnote Text Char Char,Footnote Text Char2 Char Char,fn,f Char Char,f Char"/>
    <w:basedOn w:val="Normal"/>
    <w:link w:val="NotedebasdepageCar"/>
    <w:qFormat/>
    <w:rsid w:val="000C7F9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,5_GR Car, Char Car,Footnote Text Blue Car,EUMC_Lábjegyzetszöveg + 13 pt Car,Félkövér Car,Dolt Car,Középre zárt Char Car,Középre zárt Char Char Car,Középre zárt Car,Märk Car,Footnote Text Char1 Car,fn Car,f Char Char Car"/>
    <w:basedOn w:val="Policepardfaut"/>
    <w:link w:val="Notedebasdepage"/>
    <w:rsid w:val="000C7F9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0C7F93"/>
  </w:style>
  <w:style w:type="character" w:customStyle="1" w:styleId="NotedefinCar">
    <w:name w:val="Note de fin Car"/>
    <w:aliases w:val="2_G Car"/>
    <w:basedOn w:val="Policepardfaut"/>
    <w:link w:val="Notedefin"/>
    <w:rsid w:val="000C7F9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0C7F9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0C7F9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0C7F9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  <w:style w:type="paragraph" w:customStyle="1" w:styleId="HChGR">
    <w:name w:val="_ H _Ch_GR"/>
    <w:basedOn w:val="Normal"/>
    <w:next w:val="Normal"/>
    <w:qFormat/>
    <w:rsid w:val="00A02D1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 w:val="28"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A02D1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pacing w:val="3"/>
      <w:w w:val="103"/>
      <w:kern w:val="1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B6DD5-CED6-454E-BFE7-A35261A3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933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2018-05-22T10:53:00Z</dcterms:created>
  <dcterms:modified xsi:type="dcterms:W3CDTF">2018-06-20T09:58:00Z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