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9B603A">
              <w:fldChar w:fldCharType="begin"/>
            </w:r>
            <w:r w:rsidR="009B603A">
              <w:instrText xml:space="preserve"> DOCPROPERTY  sym1  \* MERGEFORMAT </w:instrText>
            </w:r>
            <w:r w:rsidR="009B603A">
              <w:fldChar w:fldCharType="separate"/>
            </w:r>
            <w:r w:rsidRPr="006A5682">
              <w:t>sym1</w:t>
            </w:r>
            <w:proofErr w:type="spellEnd"/>
            <w:r w:rsidR="009B603A">
              <w:fldChar w:fldCharType="end"/>
            </w:r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9B603A" w:rsidP="00077127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207121" w:rsidRPr="006A5682">
              <w:t>virs</w:t>
            </w:r>
            <w:proofErr w:type="spellEnd"/>
            <w: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150681" w:rsidRPr="00BE2C77" w:rsidRDefault="00150681" w:rsidP="00150681">
      <w:pPr>
        <w:pStyle w:val="HMGR"/>
      </w:pPr>
      <w:r w:rsidRPr="00935BA3">
        <w:tab/>
      </w:r>
      <w:r w:rsidRPr="00935BA3">
        <w:tab/>
      </w:r>
      <w:r w:rsidRPr="00627E76">
        <w:rPr>
          <w:color w:val="FF0000"/>
        </w:rPr>
        <w:t>[</w:t>
      </w:r>
      <w:r w:rsidRPr="00E6370F">
        <w:t>Первоначальный</w:t>
      </w:r>
      <w:r w:rsidRPr="00627E76">
        <w:rPr>
          <w:color w:val="FF0000"/>
        </w:rPr>
        <w:t>] [(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E6370F">
        <w:t>периодический</w:t>
      </w:r>
      <w:r w:rsidRPr="00627E76">
        <w:rPr>
          <w:color w:val="FF0000"/>
        </w:rPr>
        <w:t>] [</w:t>
      </w:r>
      <w:r w:rsidRPr="00896FE8">
        <w:t>Объединенные</w:t>
      </w:r>
      <w:r w:rsidRPr="00627E76">
        <w:rPr>
          <w:color w:val="FF0000"/>
        </w:rPr>
        <w:t xml:space="preserve"> 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B61675">
        <w:rPr>
          <w:color w:val="FF0000"/>
        </w:rPr>
        <w:t>–</w:t>
      </w:r>
      <w:r w:rsidRPr="00627E76">
        <w:rPr>
          <w:color w:val="FF0000"/>
        </w:rPr>
        <w:t>/</w:t>
      </w:r>
      <w:r>
        <w:rPr>
          <w:color w:val="FF0000"/>
        </w:rPr>
        <w:t>и</w:t>
      </w:r>
      <w:r w:rsidRPr="00627E76">
        <w:rPr>
          <w:color w:val="FF0000"/>
        </w:rPr>
        <w:t xml:space="preserve"> 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E6370F">
        <w:t>периодические</w:t>
      </w:r>
      <w:r w:rsidRPr="00627E76">
        <w:rPr>
          <w:color w:val="FF0000"/>
        </w:rPr>
        <w:t>]</w:t>
      </w:r>
      <w:r w:rsidRPr="00627E76">
        <w:t xml:space="preserve"> </w:t>
      </w:r>
      <w:r>
        <w:t>доклад</w:t>
      </w:r>
      <w:r w:rsidRPr="00627E76">
        <w:rPr>
          <w:color w:val="FF0000"/>
        </w:rPr>
        <w:t>(</w:t>
      </w:r>
      <w:r w:rsidRPr="00DF0A7C">
        <w:t>ы</w:t>
      </w:r>
      <w:r w:rsidRPr="00627E76">
        <w:rPr>
          <w:color w:val="FF0000"/>
        </w:rPr>
        <w:t>)</w:t>
      </w:r>
      <w:r w:rsidRPr="00627E76">
        <w:t>,</w:t>
      </w:r>
      <w:r w:rsidRPr="00627E76">
        <w:rPr>
          <w:color w:val="FF0000"/>
        </w:rPr>
        <w:t xml:space="preserve"> </w:t>
      </w:r>
      <w:proofErr w:type="spellStart"/>
      <w:r w:rsidRPr="00643435">
        <w:t>представленн</w:t>
      </w:r>
      <w:proofErr w:type="spellEnd"/>
      <w:r w:rsidRPr="00627E76">
        <w:rPr>
          <w:color w:val="FF0000"/>
        </w:rPr>
        <w:t>(</w:t>
      </w:r>
      <w:proofErr w:type="spellStart"/>
      <w:r w:rsidRPr="00DF0A7C">
        <w:t>ый</w:t>
      </w:r>
      <w:proofErr w:type="spellEnd"/>
      <w:r w:rsidRPr="00627E76">
        <w:rPr>
          <w:color w:val="FF0000"/>
        </w:rPr>
        <w:t>/</w:t>
      </w:r>
      <w:proofErr w:type="spellStart"/>
      <w:r w:rsidRPr="00DF0A7C">
        <w:t>ые</w:t>
      </w:r>
      <w:proofErr w:type="spellEnd"/>
      <w:r w:rsidRPr="00627E76">
        <w:rPr>
          <w:color w:val="FF0000"/>
        </w:rPr>
        <w:t>) (</w:t>
      </w:r>
      <w:r w:rsidRPr="008D1FEC">
        <w:rPr>
          <w:color w:val="FF0000"/>
        </w:rPr>
        <w:t>стран</w:t>
      </w:r>
      <w:r>
        <w:rPr>
          <w:color w:val="FF0000"/>
        </w:rPr>
        <w:t>а</w:t>
      </w:r>
      <w:r w:rsidRPr="00627E76">
        <w:rPr>
          <w:color w:val="FF0000"/>
        </w:rPr>
        <w:t>)</w:t>
      </w:r>
      <w:r w:rsidRPr="00627E76">
        <w:t xml:space="preserve"> </w:t>
      </w:r>
      <w:r w:rsidRPr="00643435">
        <w:t>согласно</w:t>
      </w:r>
      <w:r>
        <w:t xml:space="preserve"> статье 19 Конвенции</w:t>
      </w:r>
      <w:r w:rsidRPr="00BE2C77">
        <w:rPr>
          <w:sz w:val="28"/>
          <w:szCs w:val="28"/>
        </w:rPr>
        <w:t xml:space="preserve">, </w:t>
      </w:r>
      <w:r>
        <w:t>ожидаем</w:t>
      </w:r>
      <w:r w:rsidRPr="00627E76">
        <w:rPr>
          <w:color w:val="FF0000"/>
        </w:rPr>
        <w:t>(</w:t>
      </w:r>
      <w:proofErr w:type="spellStart"/>
      <w:r w:rsidRPr="00DF0A7C">
        <w:t>ый</w:t>
      </w:r>
      <w:proofErr w:type="spellEnd"/>
      <w:r w:rsidRPr="00627E76">
        <w:rPr>
          <w:color w:val="FF0000"/>
        </w:rPr>
        <w:t>/</w:t>
      </w:r>
      <w:proofErr w:type="spellStart"/>
      <w:r w:rsidRPr="00DF0A7C">
        <w:t>ые</w:t>
      </w:r>
      <w:proofErr w:type="spellEnd"/>
      <w:r w:rsidRPr="00627E76">
        <w:rPr>
          <w:color w:val="FF0000"/>
        </w:rPr>
        <w:t xml:space="preserve">) </w:t>
      </w:r>
      <w:r w:rsidRPr="00744DEA">
        <w:t>в</w:t>
      </w:r>
      <w:r>
        <w:rPr>
          <w:color w:val="FF0000"/>
          <w:lang w:val="en-US"/>
        </w:rPr>
        <w:t> </w:t>
      </w:r>
      <w:proofErr w:type="spellStart"/>
      <w:r>
        <w:rPr>
          <w:color w:val="FF0000"/>
        </w:rPr>
        <w:t>ХХХХ</w:t>
      </w:r>
      <w:proofErr w:type="spellEnd"/>
      <w:r w:rsidRPr="00627E76">
        <w:t xml:space="preserve"> </w:t>
      </w:r>
      <w:r>
        <w:t>году</w:t>
      </w:r>
      <w:r w:rsidRPr="00B61675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150681" w:rsidRPr="004E2508" w:rsidRDefault="00150681" w:rsidP="00150681">
      <w:pPr>
        <w:pStyle w:val="SingleTxtGR"/>
        <w:jc w:val="right"/>
      </w:pPr>
      <w:r w:rsidRPr="004E2508">
        <w:t>[</w:t>
      </w:r>
      <w:r>
        <w:t>Дата</w:t>
      </w:r>
      <w:r w:rsidRPr="004E2508">
        <w:t xml:space="preserve"> </w:t>
      </w:r>
      <w:r>
        <w:t>получения</w:t>
      </w:r>
      <w:r w:rsidRPr="004E2508">
        <w:t xml:space="preserve">: </w:t>
      </w:r>
      <w:proofErr w:type="gramStart"/>
      <w:r>
        <w:rPr>
          <w:color w:val="FF0000"/>
        </w:rPr>
        <w:t xml:space="preserve">00 </w:t>
      </w:r>
      <w:r w:rsidRPr="008D1FEC">
        <w:rPr>
          <w:color w:val="FF0000"/>
        </w:rPr>
        <w:t xml:space="preserve"> месяц</w:t>
      </w:r>
      <w:r>
        <w:rPr>
          <w:color w:val="FF0000"/>
        </w:rPr>
        <w:t>а</w:t>
      </w:r>
      <w:proofErr w:type="gramEnd"/>
      <w:r w:rsidRPr="008D1FEC">
        <w:rPr>
          <w:color w:val="FF0000"/>
        </w:rPr>
        <w:t xml:space="preserve"> </w:t>
      </w:r>
      <w:proofErr w:type="spellStart"/>
      <w:r>
        <w:rPr>
          <w:color w:val="FF0000"/>
        </w:rPr>
        <w:t>ХХХХ</w:t>
      </w:r>
      <w:proofErr w:type="spellEnd"/>
      <w:r>
        <w:t xml:space="preserve"> года</w:t>
      </w:r>
      <w:r w:rsidRPr="004E2508">
        <w:t>]</w:t>
      </w:r>
    </w:p>
    <w:p w:rsidR="00150681" w:rsidRPr="00935BA3" w:rsidRDefault="00150681" w:rsidP="00150681">
      <w:pPr>
        <w:rPr>
          <w:color w:val="0000FF"/>
          <w:spacing w:val="4"/>
          <w:w w:val="103"/>
        </w:rPr>
      </w:pPr>
      <w:r w:rsidRPr="00935BA3">
        <w:rPr>
          <w:color w:val="0000FF"/>
          <w:spacing w:val="4"/>
          <w:w w:val="103"/>
        </w:rPr>
        <w:t>[[Текст начинается на следующей странице]]</w:t>
      </w:r>
    </w:p>
    <w:p w:rsidR="002206E3" w:rsidRDefault="002206E3" w:rsidP="00150681">
      <w:pPr>
        <w:pStyle w:val="SingleTxtGR"/>
      </w:pPr>
    </w:p>
    <w:sectPr w:rsidR="002206E3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025A3B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9B603A">
      <w:fldChar w:fldCharType="begin"/>
    </w:r>
    <w:r w:rsidR="009B603A">
      <w:instrText xml:space="preserve"> DOCPROPERTY  gdocf  \* MERGEFORMAT </w:instrText>
    </w:r>
    <w:r w:rsidR="009B603A">
      <w:fldChar w:fldCharType="separate"/>
    </w:r>
    <w:proofErr w:type="spellStart"/>
    <w:r w:rsidR="00077127">
      <w:t>gdocf</w:t>
    </w:r>
    <w:proofErr w:type="spellEnd"/>
    <w:r w:rsidR="009B603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9B603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77127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25A3B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516" w:rsidRDefault="00E61516" w:rsidP="00E6151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77127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61516" w:rsidTr="00E61516">
      <w:tc>
        <w:tcPr>
          <w:tcW w:w="3936" w:type="dxa"/>
          <w:vAlign w:val="bottom"/>
          <w:hideMark/>
        </w:tcPr>
        <w:p w:rsidR="00E61516" w:rsidRDefault="00E61516" w:rsidP="00E61516">
          <w:pPr>
            <w:pStyle w:val="Footer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61516" w:rsidRDefault="00E61516" w:rsidP="00E61516">
          <w:pPr>
            <w:pStyle w:val="Footer"/>
            <w:jc w:val="right"/>
            <w:rPr>
              <w:lang w:eastAsia="en-US"/>
            </w:rPr>
          </w:pPr>
        </w:p>
      </w:tc>
    </w:tr>
  </w:tbl>
  <w:p w:rsidR="00E61516" w:rsidRDefault="00E61516" w:rsidP="00E61516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77127">
      <w:rPr>
        <w:rFonts w:ascii="C39T30Lfz" w:hAnsi="C39T30Lfz"/>
        <w:noProof/>
        <w:sz w:val="56"/>
        <w:szCs w:val="56"/>
        <w:lang w:eastAsia="fr-FR"/>
      </w:rPr>
      <w:t>*0123465789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50681" w:rsidRPr="00C8672A" w:rsidRDefault="00150681" w:rsidP="00150681">
      <w:pPr>
        <w:pStyle w:val="FootnoteText"/>
        <w:rPr>
          <w:lang w:val="ru-RU"/>
        </w:rPr>
      </w:pPr>
      <w:r>
        <w:rPr>
          <w:lang w:val="ru-RU"/>
        </w:rPr>
        <w:tab/>
        <w:t>*</w:t>
      </w:r>
      <w:r>
        <w:rPr>
          <w:lang w:val="ru-RU"/>
        </w:rPr>
        <w:tab/>
      </w:r>
      <w:r w:rsidRPr="006664A9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9B603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7712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9B603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7712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957" w:rsidRDefault="00DB7957" w:rsidP="00DB795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25A3B"/>
    <w:rsid w:val="00033EE1"/>
    <w:rsid w:val="00041407"/>
    <w:rsid w:val="00042B72"/>
    <w:rsid w:val="000558BD"/>
    <w:rsid w:val="00077127"/>
    <w:rsid w:val="000814CD"/>
    <w:rsid w:val="000B57E7"/>
    <w:rsid w:val="000B6373"/>
    <w:rsid w:val="000F09DF"/>
    <w:rsid w:val="000F61B2"/>
    <w:rsid w:val="001075E9"/>
    <w:rsid w:val="0013078D"/>
    <w:rsid w:val="00150681"/>
    <w:rsid w:val="00152A2D"/>
    <w:rsid w:val="00180183"/>
    <w:rsid w:val="0018024D"/>
    <w:rsid w:val="0018649F"/>
    <w:rsid w:val="00187D5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0443"/>
    <w:rsid w:val="00393C46"/>
    <w:rsid w:val="003958D0"/>
    <w:rsid w:val="003B00E5"/>
    <w:rsid w:val="00404297"/>
    <w:rsid w:val="00407B78"/>
    <w:rsid w:val="00424203"/>
    <w:rsid w:val="00452493"/>
    <w:rsid w:val="00454E07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157D2"/>
    <w:rsid w:val="00757357"/>
    <w:rsid w:val="00825F8D"/>
    <w:rsid w:val="00834B71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B603A"/>
    <w:rsid w:val="00A312BC"/>
    <w:rsid w:val="00A66C5E"/>
    <w:rsid w:val="00A84021"/>
    <w:rsid w:val="00A84D35"/>
    <w:rsid w:val="00A917B3"/>
    <w:rsid w:val="00AB4B51"/>
    <w:rsid w:val="00B10CC7"/>
    <w:rsid w:val="00B44E3D"/>
    <w:rsid w:val="00B539E7"/>
    <w:rsid w:val="00B62458"/>
    <w:rsid w:val="00B82B71"/>
    <w:rsid w:val="00BC18B2"/>
    <w:rsid w:val="00BD33EE"/>
    <w:rsid w:val="00C106D6"/>
    <w:rsid w:val="00C23549"/>
    <w:rsid w:val="00C26899"/>
    <w:rsid w:val="00C60F0C"/>
    <w:rsid w:val="00C805C9"/>
    <w:rsid w:val="00C84828"/>
    <w:rsid w:val="00C92939"/>
    <w:rsid w:val="00CA1679"/>
    <w:rsid w:val="00CB151C"/>
    <w:rsid w:val="00CE21D3"/>
    <w:rsid w:val="00CE5A1A"/>
    <w:rsid w:val="00CF55F6"/>
    <w:rsid w:val="00D33D63"/>
    <w:rsid w:val="00D44142"/>
    <w:rsid w:val="00D90028"/>
    <w:rsid w:val="00D90138"/>
    <w:rsid w:val="00DB7957"/>
    <w:rsid w:val="00DF71B9"/>
    <w:rsid w:val="00E21169"/>
    <w:rsid w:val="00E528D1"/>
    <w:rsid w:val="00E61516"/>
    <w:rsid w:val="00E73F76"/>
    <w:rsid w:val="00EA2C9F"/>
    <w:rsid w:val="00ED0BDA"/>
    <w:rsid w:val="00EF1360"/>
    <w:rsid w:val="00EF3220"/>
    <w:rsid w:val="00F21B00"/>
    <w:rsid w:val="00F27D25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603A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15068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15068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1506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1506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1506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150681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1506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15068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150681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15068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15068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15068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15068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15068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15068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150681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15068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15068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15068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15068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150681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150681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150681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15068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15068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15068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150681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150681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15068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150681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150681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150681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150681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15068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150681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150681"/>
  </w:style>
  <w:style w:type="character" w:customStyle="1" w:styleId="EndnoteTextChar">
    <w:name w:val="Endnote Text Char"/>
    <w:aliases w:val="2_GR Char"/>
    <w:basedOn w:val="DefaultParagraphFont"/>
    <w:link w:val="EndnoteText"/>
    <w:rsid w:val="00150681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150681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150681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150681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38</TotalTime>
  <Pages>1</Pages>
  <Words>58</Words>
  <Characters>668</Characters>
  <Application>Microsoft Office Word</Application>
  <DocSecurity>0</DocSecurity>
  <Lines>33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Gloria de la Rosa</cp:lastModifiedBy>
  <cp:revision>16</cp:revision>
  <cp:lastPrinted>2008-01-15T07:58:00Z</cp:lastPrinted>
  <dcterms:created xsi:type="dcterms:W3CDTF">2017-07-04T09:58:00Z</dcterms:created>
  <dcterms:modified xsi:type="dcterms:W3CDTF">2018-05-16T08:59:00Z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*0123465789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