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Information provided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on follow-up to the concluding observations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bookmarkStart w:id="0" w:name="_GoBack"/>
      <w:bookmarkEnd w:id="0"/>
      <w:r>
        <w:t xml:space="preserve">[Date received: </w:t>
      </w:r>
      <w:r>
        <w:rPr>
          <w:color w:val="FF0000"/>
        </w:rPr>
        <w:t>00 Month Year</w:t>
      </w:r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  <w:rPr>
          <w:lang w:val="en-US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567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3</cp:revision>
  <cp:lastPrinted>2017-04-21T12:16:00Z</cp:lastPrinted>
  <dcterms:created xsi:type="dcterms:W3CDTF">2017-11-02T11:07:00Z</dcterms:created>
  <dcterms:modified xsi:type="dcterms:W3CDTF">2018-03-20T14:55:00Z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