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trPr>
          <w:cantSplit/>
          <w:trHeight w:hRule="exact" w:val="851"/>
        </w:trPr>
        <w:tc>
          <w:tcPr>
            <w:tcW w:w="1276" w:type="dxa"/>
            <w:tcBorders>
              <w:bottom w:val="single" w:sz="4" w:space="0" w:color="auto"/>
            </w:tcBorders>
            <w:vAlign w:val="bottom"/>
          </w:tcPr>
          <w:p>
            <w:pPr>
              <w:spacing w:after="80"/>
            </w:pPr>
            <w:bookmarkStart w:id="0" w:name="_GoBack"/>
            <w:bookmarkEnd w:id="0"/>
          </w:p>
        </w:tc>
        <w:tc>
          <w:tcPr>
            <w:tcW w:w="2268" w:type="dxa"/>
            <w:tcBorders>
              <w:bottom w:val="single" w:sz="4" w:space="0" w:color="auto"/>
            </w:tcBorders>
            <w:vAlign w:val="bottom"/>
          </w:tcPr>
          <w:p>
            <w:pPr>
              <w:spacing w:after="80" w:line="300" w:lineRule="exact"/>
              <w:rPr>
                <w:b/>
                <w:sz w:val="24"/>
                <w:szCs w:val="24"/>
              </w:rPr>
            </w:pPr>
            <w:r>
              <w:rPr>
                <w:sz w:val="28"/>
                <w:szCs w:val="28"/>
              </w:rPr>
              <w:t>United Nations</w:t>
            </w:r>
          </w:p>
        </w:tc>
        <w:tc>
          <w:tcPr>
            <w:tcW w:w="6095" w:type="dxa"/>
            <w:gridSpan w:val="2"/>
            <w:tcBorders>
              <w:bottom w:val="single" w:sz="4" w:space="0" w:color="auto"/>
            </w:tcBorders>
            <w:vAlign w:val="bottom"/>
          </w:tcPr>
          <w:p>
            <w:pPr>
              <w:suppressAutoHyphens w:val="0"/>
              <w:spacing w:after="20"/>
              <w:jc w:val="right"/>
            </w:pPr>
            <w:proofErr w:type="spellStart"/>
            <w:r>
              <w:rPr>
                <w:sz w:val="40"/>
              </w:rPr>
              <w:t>CMW</w:t>
            </w:r>
            <w:proofErr w:type="spellEnd"/>
            <w:r>
              <w:t>/</w:t>
            </w:r>
            <w:proofErr w:type="spellStart"/>
            <w:r>
              <w:fldChar w:fldCharType="begin"/>
            </w:r>
            <w:r>
              <w:instrText xml:space="preserve"> DOCPROPERTY  sym1  \* MERGEFORMAT </w:instrText>
            </w:r>
            <w:r>
              <w:fldChar w:fldCharType="separate"/>
            </w:r>
            <w:r>
              <w:t>sym1</w:t>
            </w:r>
            <w:proofErr w:type="spellEnd"/>
            <w:r>
              <w:fldChar w:fldCharType="end"/>
            </w:r>
          </w:p>
        </w:tc>
      </w:tr>
      <w:tr>
        <w:trPr>
          <w:cantSplit/>
          <w:trHeight w:hRule="exact" w:val="2835"/>
        </w:trPr>
        <w:tc>
          <w:tcPr>
            <w:tcW w:w="1276" w:type="dxa"/>
            <w:tcBorders>
              <w:top w:val="single" w:sz="4" w:space="0" w:color="auto"/>
              <w:bottom w:val="single" w:sz="12" w:space="0" w:color="auto"/>
            </w:tcBorders>
          </w:tcPr>
          <w:p>
            <w:pPr>
              <w:spacing w:before="120"/>
              <w:jc w:val="center"/>
            </w:pPr>
            <w:r>
              <w:rPr>
                <w:noProof/>
                <w:lang w:val="fr-CH" w:eastAsia="zh-CN"/>
              </w:rPr>
              <w:drawing>
                <wp:inline distT="0" distB="0" distL="0" distR="0">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pPr>
              <w:spacing w:before="120" w:line="380" w:lineRule="exact"/>
            </w:pPr>
            <w:r>
              <w:rPr>
                <w:b/>
                <w:sz w:val="34"/>
                <w:szCs w:val="40"/>
              </w:rPr>
              <w:t>International Convention on the</w:t>
            </w:r>
            <w:r>
              <w:rPr>
                <w:b/>
                <w:sz w:val="34"/>
                <w:szCs w:val="40"/>
              </w:rPr>
              <w:br/>
              <w:t>Protection of the Rights of</w:t>
            </w:r>
            <w:r>
              <w:rPr>
                <w:b/>
                <w:sz w:val="34"/>
                <w:szCs w:val="40"/>
              </w:rPr>
              <w:br/>
              <w:t>All Migrant Workers and</w:t>
            </w:r>
            <w:r>
              <w:rPr>
                <w:b/>
                <w:sz w:val="34"/>
                <w:szCs w:val="40"/>
              </w:rPr>
              <w:br/>
              <w:t>Members of Their Families</w:t>
            </w:r>
          </w:p>
        </w:tc>
        <w:tc>
          <w:tcPr>
            <w:tcW w:w="2835" w:type="dxa"/>
            <w:tcBorders>
              <w:top w:val="single" w:sz="4" w:space="0" w:color="auto"/>
              <w:bottom w:val="single" w:sz="12" w:space="0" w:color="auto"/>
            </w:tcBorders>
          </w:tcPr>
          <w:p>
            <w:pPr>
              <w:suppressAutoHyphens w:val="0"/>
              <w:spacing w:before="240" w:line="240" w:lineRule="exact"/>
              <w:rPr>
                <w:lang w:val="fr-CH"/>
              </w:rPr>
            </w:pPr>
            <w:proofErr w:type="spellStart"/>
            <w:r>
              <w:rPr>
                <w:lang w:val="fr-CH"/>
              </w:rPr>
              <w:t>Distr</w:t>
            </w:r>
            <w:proofErr w:type="spellEnd"/>
            <w:r>
              <w:rPr>
                <w:lang w:val="fr-CH"/>
              </w:rPr>
              <w:t xml:space="preserve">.: </w:t>
            </w:r>
            <w:r>
              <w:fldChar w:fldCharType="begin"/>
            </w:r>
            <w:r>
              <w:rPr>
                <w:lang w:val="fr-CH"/>
              </w:rPr>
              <w:instrText xml:space="preserve"> DOCPROPERTY  dist  \* MERGEFORMAT </w:instrText>
            </w:r>
            <w:r>
              <w:fldChar w:fldCharType="separate"/>
            </w:r>
            <w:proofErr w:type="spellStart"/>
            <w:r>
              <w:rPr>
                <w:lang w:val="fr-CH"/>
              </w:rPr>
              <w:t>Dist</w:t>
            </w:r>
            <w:proofErr w:type="spellEnd"/>
            <w:r>
              <w:fldChar w:fldCharType="end"/>
            </w:r>
          </w:p>
          <w:p>
            <w:pPr>
              <w:suppressAutoHyphens w:val="0"/>
              <w:rPr>
                <w:lang w:val="fr-CH"/>
              </w:rPr>
            </w:pPr>
            <w:r>
              <w:fldChar w:fldCharType="begin"/>
            </w:r>
            <w:r>
              <w:rPr>
                <w:lang w:val="fr-CH"/>
              </w:rPr>
              <w:instrText xml:space="preserve"> DOCPROPERTY  date  \* MERGEFORMAT </w:instrText>
            </w:r>
            <w:r>
              <w:fldChar w:fldCharType="separate"/>
            </w:r>
            <w:r>
              <w:rPr>
                <w:lang w:val="fr-CH"/>
              </w:rPr>
              <w:t>date</w:t>
            </w:r>
            <w:r>
              <w:fldChar w:fldCharType="end"/>
            </w:r>
          </w:p>
          <w:p>
            <w:pPr>
              <w:suppressAutoHyphens w:val="0"/>
              <w:rPr>
                <w:lang w:val="fr-CH"/>
              </w:rPr>
            </w:pPr>
            <w:r>
              <w:fldChar w:fldCharType="begin"/>
            </w:r>
            <w:r>
              <w:rPr>
                <w:lang w:val="fr-CH"/>
              </w:rPr>
              <w:instrText xml:space="preserve"> DOCPROPERTY  tlang  \* MERGEFORMAT </w:instrText>
            </w:r>
            <w:r>
              <w:fldChar w:fldCharType="separate"/>
            </w:r>
            <w:proofErr w:type="spellStart"/>
            <w:r>
              <w:rPr>
                <w:lang w:val="fr-CH"/>
              </w:rPr>
              <w:t>tlang</w:t>
            </w:r>
            <w:proofErr w:type="spellEnd"/>
            <w:r>
              <w:fldChar w:fldCharType="end"/>
            </w:r>
          </w:p>
          <w:p>
            <w:pPr>
              <w:suppressAutoHyphens w:val="0"/>
              <w:rPr>
                <w:lang w:val="fr-CH"/>
              </w:rPr>
            </w:pPr>
            <w:r>
              <w:rPr>
                <w:lang w:val="fr-CH"/>
              </w:rPr>
              <w:t xml:space="preserve">Original: </w:t>
            </w:r>
            <w:r>
              <w:fldChar w:fldCharType="begin"/>
            </w:r>
            <w:r>
              <w:rPr>
                <w:lang w:val="fr-CH"/>
              </w:rPr>
              <w:instrText xml:space="preserve"> DOCPROPERTY  olang  \* MERGEFORMAT </w:instrText>
            </w:r>
            <w:r>
              <w:fldChar w:fldCharType="separate"/>
            </w:r>
            <w:proofErr w:type="spellStart"/>
            <w:r>
              <w:rPr>
                <w:lang w:val="fr-CH"/>
              </w:rPr>
              <w:t>olang</w:t>
            </w:r>
            <w:proofErr w:type="spellEnd"/>
            <w:r>
              <w:fldChar w:fldCharType="end"/>
            </w:r>
          </w:p>
          <w:p>
            <w:pPr>
              <w:suppressAutoHyphens w:val="0"/>
              <w:rPr>
                <w:lang w:val="fr-CH"/>
              </w:rPr>
            </w:pPr>
            <w:r>
              <w:fldChar w:fldCharType="begin"/>
            </w:r>
            <w:r>
              <w:rPr>
                <w:lang w:val="fr-CH"/>
              </w:rPr>
              <w:instrText xml:space="preserve"> DOCPROPERTY  virs  \* MERGEFORMAT </w:instrText>
            </w:r>
            <w:r>
              <w:fldChar w:fldCharType="separate"/>
            </w:r>
            <w:proofErr w:type="spellStart"/>
            <w:r>
              <w:rPr>
                <w:lang w:val="fr-CH"/>
              </w:rPr>
              <w:t>virs</w:t>
            </w:r>
            <w:proofErr w:type="spellEnd"/>
            <w:r>
              <w:fldChar w:fldCharType="end"/>
            </w:r>
          </w:p>
        </w:tc>
      </w:tr>
    </w:tbl>
    <w:p>
      <w:pPr>
        <w:spacing w:before="120"/>
        <w:rPr>
          <w:b/>
          <w:sz w:val="24"/>
        </w:rPr>
      </w:pPr>
      <w:r>
        <w:rPr>
          <w:b/>
          <w:sz w:val="24"/>
        </w:rPr>
        <w:t>Committee on the Protection of the Rights of All</w:t>
      </w:r>
      <w:r>
        <w:rPr>
          <w:b/>
          <w:sz w:val="24"/>
        </w:rPr>
        <w:br/>
        <w:t>Migrant Workers and Members of Their Families</w:t>
      </w:r>
    </w:p>
    <w:p>
      <w:pPr>
        <w:pStyle w:val="HChG"/>
      </w:pPr>
      <w:r>
        <w:tab/>
      </w:r>
      <w:r>
        <w:tab/>
        <w:t xml:space="preserve">List of issues prior to submission of the </w:t>
      </w:r>
      <w:fldSimple w:instr=" DOCPROPERTY  prep  \* MERGEFORMAT ">
        <w:r>
          <w:t>prep</w:t>
        </w:r>
      </w:fldSimple>
      <w:r>
        <w:rPr>
          <w:rStyle w:val="Appelnotedebasdep"/>
          <w:b w:val="0"/>
          <w:sz w:val="20"/>
          <w:vertAlign w:val="baseline"/>
        </w:rPr>
        <w:footnoteReference w:customMarkFollows="1" w:id="2"/>
        <w:t>*</w:t>
      </w:r>
    </w:p>
    <w:tbl>
      <w:tblPr>
        <w:tblW w:w="0" w:type="auto"/>
        <w:jc w:val="center"/>
        <w:tblBorders>
          <w:left w:val="single" w:sz="4" w:space="0" w:color="auto"/>
          <w:right w:val="single" w:sz="4" w:space="0" w:color="auto"/>
        </w:tblBorders>
        <w:tblLayout w:type="fixed"/>
        <w:tblCellMar>
          <w:left w:w="0" w:type="dxa"/>
          <w:right w:w="0" w:type="dxa"/>
        </w:tblCellMar>
        <w:tblLook w:val="0000" w:firstRow="0" w:lastRow="0" w:firstColumn="0" w:lastColumn="0" w:noHBand="0" w:noVBand="0"/>
      </w:tblPr>
      <w:tblGrid>
        <w:gridCol w:w="7654"/>
      </w:tblGrid>
      <w:tr>
        <w:trPr>
          <w:trHeight w:hRule="exact" w:val="240"/>
          <w:jc w:val="center"/>
        </w:trPr>
        <w:tc>
          <w:tcPr>
            <w:tcW w:w="7654" w:type="dxa"/>
            <w:tcBorders>
              <w:top w:val="single" w:sz="4" w:space="0" w:color="auto"/>
            </w:tcBorders>
            <w:shd w:val="clear" w:color="auto" w:fill="auto"/>
          </w:tcPr>
          <w:p>
            <w:pPr>
              <w:suppressAutoHyphens w:val="0"/>
              <w:spacing w:line="240" w:lineRule="auto"/>
            </w:pPr>
          </w:p>
        </w:tc>
      </w:tr>
      <w:tr>
        <w:trPr>
          <w:jc w:val="center"/>
        </w:trPr>
        <w:tc>
          <w:tcPr>
            <w:tcW w:w="7654" w:type="dxa"/>
            <w:tcBorders>
              <w:bottom w:val="nil"/>
            </w:tcBorders>
            <w:shd w:val="clear" w:color="auto" w:fill="auto"/>
            <w:tcMar>
              <w:left w:w="142" w:type="dxa"/>
              <w:right w:w="142" w:type="dxa"/>
            </w:tcMar>
          </w:tcPr>
          <w:p>
            <w:pPr>
              <w:spacing w:after="120"/>
              <w:jc w:val="both"/>
            </w:pPr>
            <w:r>
              <w:tab/>
              <w:t>The Committee on the Protection of the Rights of All Migrant Workers and Members of Their Families, at its fourteenth session (A/66/48, para. 26), established a procedure which consists in the preparation and adoption of a list of issues to be transmitted to the State party concerned prior to the submission of its report. The replies of the State party to this list of issues will constitute its report under article 73, paragraph 1, of the Convention. In accordance with General Assembly resolution 68/268, paragraph 16, the periodic report should not exceed 21,200 words.</w:t>
            </w:r>
          </w:p>
        </w:tc>
      </w:tr>
      <w:tr>
        <w:trPr>
          <w:jc w:val="center"/>
        </w:trPr>
        <w:tc>
          <w:tcPr>
            <w:tcW w:w="7654" w:type="dxa"/>
            <w:tcBorders>
              <w:bottom w:val="nil"/>
            </w:tcBorders>
            <w:shd w:val="clear" w:color="auto" w:fill="auto"/>
            <w:tcMar>
              <w:left w:w="142" w:type="dxa"/>
              <w:right w:w="142" w:type="dxa"/>
            </w:tcMar>
          </w:tcPr>
          <w:p>
            <w:pPr>
              <w:spacing w:after="120"/>
              <w:jc w:val="both"/>
            </w:pPr>
            <w:r>
              <w:tab/>
              <w:t xml:space="preserve">A list of issues may also be transmitted to a State party in cases where the Committee decides to examine the implementation of the Convention in the absence of a report, in accordance with rule 31 </w:t>
            </w:r>
            <w:proofErr w:type="spellStart"/>
            <w:r>
              <w:t>bis</w:t>
            </w:r>
            <w:proofErr w:type="spellEnd"/>
            <w:r>
              <w:t xml:space="preserve"> of the provisional rules of procedure (A/67/48, para. 26).</w:t>
            </w:r>
          </w:p>
        </w:tc>
      </w:tr>
      <w:tr>
        <w:trPr>
          <w:trHeight w:hRule="exact" w:val="20"/>
          <w:jc w:val="center"/>
        </w:trPr>
        <w:tc>
          <w:tcPr>
            <w:tcW w:w="7654" w:type="dxa"/>
            <w:tcBorders>
              <w:bottom w:val="single" w:sz="4" w:space="0" w:color="auto"/>
            </w:tcBorders>
            <w:shd w:val="clear" w:color="auto" w:fill="auto"/>
          </w:tcPr>
          <w:p>
            <w:pPr>
              <w:suppressAutoHyphens w:val="0"/>
              <w:spacing w:line="240" w:lineRule="auto"/>
            </w:pPr>
          </w:p>
        </w:tc>
      </w:tr>
    </w:tbl>
    <w:p>
      <w:pPr>
        <w:pStyle w:val="SingleTxtG"/>
        <w:spacing w:before="240"/>
        <w:rPr>
          <w:color w:val="0000FF"/>
        </w:rPr>
      </w:pPr>
      <w:r>
        <w:rPr>
          <w:color w:val="0000FF"/>
        </w:rPr>
        <w:t>[Text continues on this page]</w:t>
      </w:r>
    </w:p>
    <w:p>
      <w:pPr>
        <w:spacing w:before="120"/>
        <w:rPr>
          <w:u w:val="single"/>
        </w:rPr>
      </w:pPr>
    </w:p>
    <w:sectPr>
      <w:headerReference w:type="even" r:id="rId9"/>
      <w:headerReference w:type="default" r:id="rId10"/>
      <w:footerReference w:type="even" r:id="rId11"/>
      <w:footerReference w:type="default" r:id="rId12"/>
      <w:headerReference w:type="first" r:id="rId13"/>
      <w:footerReference w:type="first" r:id="rId14"/>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endnote>
  <w:endnote w:type="continuationSeparator" w:id="0">
    <w:p>
      <w:pPr>
        <w:pStyle w:val="Pieddepage"/>
      </w:pPr>
    </w:p>
  </w:endnote>
  <w:endnote w:type="continuationNotice"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pPr>
    <w:r>
      <w:rPr>
        <w:b/>
        <w:sz w:val="18"/>
      </w:rPr>
      <w:fldChar w:fldCharType="begin"/>
    </w:r>
    <w:r>
      <w:rPr>
        <w:b/>
        <w:sz w:val="18"/>
      </w:rPr>
      <w:instrText xml:space="preserve"> PAGE  \* MERGEFORMAT </w:instrText>
    </w:r>
    <w:r>
      <w:rPr>
        <w:b/>
        <w:sz w:val="18"/>
      </w:rPr>
      <w:fldChar w:fldCharType="separate"/>
    </w:r>
    <w:r>
      <w:rPr>
        <w:b/>
        <w:noProof/>
        <w:sz w:val="18"/>
      </w:rPr>
      <w:t>2</w:t>
    </w:r>
    <w:r>
      <w:rPr>
        <w:b/>
        <w:sz w:val="18"/>
      </w:rPr>
      <w:fldChar w:fldCharType="end"/>
    </w:r>
    <w:r>
      <w:tab/>
    </w:r>
    <w:r>
      <w:fldChar w:fldCharType="begin"/>
    </w:r>
    <w:r>
      <w:instrText xml:space="preserve"> DOCPROPERTY  gdocf  \* MERGEFORMAT </w:instrText>
    </w:r>
    <w:r>
      <w:fldChar w:fldCharType="separate"/>
    </w:r>
    <w:proofErr w:type="spellStart"/>
    <w:r>
      <w:t>gdocf</w:t>
    </w:r>
    <w:proofErr w:type="spellEnd"/>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tabs>
        <w:tab w:val="right" w:pos="9639"/>
      </w:tabs>
      <w:rPr>
        <w:sz w:val="20"/>
      </w:rPr>
    </w:pPr>
    <w:r>
      <w:fldChar w:fldCharType="begin"/>
    </w:r>
    <w:r>
      <w:instrText xml:space="preserve"> DOCPROPERTY  gdocf  \* MERGEFORMAT </w:instrText>
    </w:r>
    <w:r>
      <w:fldChar w:fldCharType="separate"/>
    </w:r>
    <w:proofErr w:type="spellStart"/>
    <w:r>
      <w:t>gdocf</w:t>
    </w:r>
    <w:proofErr w:type="spellEnd"/>
    <w:r>
      <w:fldChar w:fldCharType="end"/>
    </w:r>
    <w:r>
      <w:tab/>
    </w:r>
    <w:r>
      <w:rPr>
        <w:b/>
        <w:sz w:val="18"/>
      </w:rPr>
      <w:fldChar w:fldCharType="begin"/>
    </w:r>
    <w:r>
      <w:rPr>
        <w:b/>
        <w:sz w:val="18"/>
      </w:rPr>
      <w:instrText xml:space="preserve"> PAGE  \* MERGEFORMAT </w:instrText>
    </w:r>
    <w:r>
      <w:rPr>
        <w:b/>
        <w:sz w:val="18"/>
      </w:rPr>
      <w:fldChar w:fldCharType="separate"/>
    </w:r>
    <w:r>
      <w:rPr>
        <w:b/>
        <w:noProof/>
        <w:sz w:val="18"/>
      </w:rPr>
      <w:t>3</w:t>
    </w:r>
    <w:r>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Pieddepage"/>
      <w:spacing w:before="120"/>
      <w:rPr>
        <w:noProof/>
        <w:sz w:val="20"/>
        <w:lang w:eastAsia="fr-FR"/>
      </w:rPr>
    </w:pPr>
    <w:r>
      <w:rPr>
        <w:noProof/>
        <w:sz w:val="20"/>
        <w:lang w:val="fr-CH" w:eastAsia="zh-CN"/>
      </w:rPr>
      <w:drawing>
        <wp:anchor distT="0" distB="0" distL="114300" distR="114300" simplePos="0" relativeHeight="251661824" behindDoc="0" locked="1" layoutInCell="1" allowOverlap="1">
          <wp:simplePos x="0" y="0"/>
          <wp:positionH relativeFrom="column">
            <wp:posOffset>5868670</wp:posOffset>
          </wp:positionH>
          <wp:positionV relativeFrom="paragraph">
            <wp:posOffset>9387840</wp:posOffset>
          </wp:positionV>
          <wp:extent cx="930275" cy="230505"/>
          <wp:effectExtent l="0" t="0" r="3175" b="0"/>
          <wp:wrapNone/>
          <wp:docPr id="2"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Pr>
        <w:sz w:val="20"/>
      </w:rPr>
      <w:t>GE.</w:t>
    </w:r>
    <w:r>
      <w:rPr>
        <w:sz w:val="20"/>
      </w:rPr>
      <w:fldChar w:fldCharType="begin"/>
    </w:r>
    <w:r>
      <w:rPr>
        <w:sz w:val="20"/>
      </w:rPr>
      <w:instrText xml:space="preserve"> DOCPROPERTY  gdoc  \* MERGEFORMAT </w:instrText>
    </w:r>
    <w:r>
      <w:rPr>
        <w:sz w:val="20"/>
      </w:rPr>
      <w:fldChar w:fldCharType="separate"/>
    </w:r>
    <w:r>
      <w:rPr>
        <w:sz w:val="20"/>
      </w:rPr>
      <w:t>gdoc</w:t>
    </w:r>
    <w:proofErr w:type="spellEnd"/>
    <w:r>
      <w:rPr>
        <w:sz w:val="20"/>
      </w:rPr>
      <w:fldChar w:fldCharType="end"/>
    </w:r>
  </w:p>
  <w:tbl>
    <w:tblPr>
      <w:tblStyle w:val="Grilledutableau"/>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tc>
        <w:tcPr>
          <w:tcW w:w="1848" w:type="dxa"/>
          <w:vAlign w:val="bottom"/>
        </w:tcPr>
        <w:p>
          <w:pPr>
            <w:pStyle w:val="Pieddepage"/>
            <w:spacing w:before="120" w:after="120"/>
            <w:jc w:val="right"/>
          </w:pPr>
          <w:r>
            <w:rPr>
              <w:noProof/>
              <w:sz w:val="20"/>
              <w:lang w:val="fr-CH" w:eastAsia="zh-CN"/>
            </w:rPr>
            <w:drawing>
              <wp:inline distT="0" distB="0" distL="0" distR="0">
                <wp:extent cx="931545" cy="232410"/>
                <wp:effectExtent l="0" t="0" r="1905" b="0"/>
                <wp:docPr id="3"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pPr>
            <w:pStyle w:val="Pieddepage"/>
            <w:jc w:val="right"/>
          </w:pPr>
        </w:p>
      </w:tc>
    </w:tr>
  </w:tbl>
  <w:p>
    <w:pPr>
      <w:pStyle w:val="Pieddepage"/>
    </w:pPr>
    <w:r>
      <w:rPr>
        <w:rFonts w:ascii="C39T30Lfz" w:hAnsi="C39T30Lfz"/>
        <w:noProof/>
        <w:sz w:val="56"/>
        <w:szCs w:val="56"/>
        <w:lang w:eastAsia="fr-FR"/>
      </w:rPr>
      <w:fldChar w:fldCharType="begin"/>
    </w:r>
    <w:r>
      <w:rPr>
        <w:rFonts w:ascii="C39T30Lfz" w:hAnsi="C39T30Lfz"/>
        <w:noProof/>
        <w:sz w:val="56"/>
        <w:szCs w:val="56"/>
        <w:lang w:eastAsia="fr-FR"/>
      </w:rPr>
      <w:instrText xml:space="preserve"> DOCPROPERTY  bar  \* MERGEFORMAT </w:instrText>
    </w:r>
    <w:r>
      <w:rPr>
        <w:rFonts w:ascii="C39T30Lfz" w:hAnsi="C39T30Lfz"/>
        <w:noProof/>
        <w:sz w:val="56"/>
        <w:szCs w:val="56"/>
        <w:lang w:eastAsia="fr-FR"/>
      </w:rPr>
      <w:fldChar w:fldCharType="separate"/>
    </w:r>
    <w:r>
      <w:rPr>
        <w:rFonts w:ascii="C39T30Lfz" w:hAnsi="C39T30Lfz"/>
        <w:noProof/>
        <w:sz w:val="56"/>
        <w:szCs w:val="56"/>
        <w:lang w:eastAsia="fr-FR"/>
      </w:rPr>
      <w:t>*0123456789</w:t>
    </w:r>
    <w:r>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pStyle w:val="Pieddepage"/>
        <w:tabs>
          <w:tab w:val="right" w:pos="2155"/>
        </w:tabs>
        <w:spacing w:after="80" w:line="240" w:lineRule="atLeast"/>
        <w:ind w:left="680"/>
        <w:rPr>
          <w:u w:val="single"/>
        </w:rPr>
      </w:pPr>
      <w:r>
        <w:rPr>
          <w:u w:val="single"/>
        </w:rPr>
        <w:tab/>
      </w:r>
    </w:p>
  </w:footnote>
  <w:footnote w:type="continuationSeparator" w:id="0">
    <w:p>
      <w:pPr>
        <w:pStyle w:val="Pieddepage"/>
        <w:tabs>
          <w:tab w:val="right" w:pos="2155"/>
        </w:tabs>
        <w:spacing w:after="80" w:line="240" w:lineRule="atLeast"/>
        <w:ind w:left="680"/>
        <w:rPr>
          <w:u w:val="single"/>
        </w:rPr>
      </w:pPr>
      <w:r>
        <w:rPr>
          <w:u w:val="single"/>
        </w:rPr>
        <w:tab/>
      </w:r>
    </w:p>
  </w:footnote>
  <w:footnote w:type="continuationNotice" w:id="1">
    <w:p>
      <w:pPr>
        <w:rPr>
          <w:sz w:val="2"/>
          <w:szCs w:val="2"/>
        </w:rPr>
      </w:pPr>
    </w:p>
  </w:footnote>
  <w:footnote w:id="2">
    <w:p>
      <w:pPr>
        <w:pStyle w:val="Notedebasdepage"/>
      </w:pPr>
      <w:r>
        <w:tab/>
      </w:r>
      <w:r>
        <w:rPr>
          <w:rStyle w:val="Appelnotedebasdep"/>
          <w:sz w:val="20"/>
          <w:vertAlign w:val="baseline"/>
        </w:rPr>
        <w:t>*</w:t>
      </w:r>
      <w:r>
        <w:tab/>
        <w:t xml:space="preserve">Adopted by the Committee at its </w:t>
      </w:r>
      <w:r>
        <w:rPr>
          <w:color w:val="FF0000"/>
        </w:rPr>
        <w:t>[number]</w:t>
      </w:r>
      <w:r>
        <w:t xml:space="preserve"> session (</w:t>
      </w:r>
      <w:r>
        <w:rPr>
          <w:color w:val="FF0000"/>
        </w:rPr>
        <w:t>meeting 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Pr>
    <w:r>
      <w:fldChar w:fldCharType="begin"/>
    </w:r>
    <w:r>
      <w:instrText xml:space="preserve"> DOCPROPERTY  symh  \* MERGEFORMAT </w:instrText>
    </w:r>
    <w:r>
      <w:fldChar w:fldCharType="separate"/>
    </w:r>
    <w:proofErr w:type="spellStart"/>
    <w:r>
      <w:t>symh</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jc w:val="right"/>
    </w:pPr>
    <w:r>
      <w:fldChar w:fldCharType="begin"/>
    </w:r>
    <w:r>
      <w:instrText xml:space="preserve"> DOCPROPERTY  symh  \* MERGEFORMAT </w:instrText>
    </w:r>
    <w:r>
      <w:fldChar w:fldCharType="separate"/>
    </w:r>
    <w:proofErr w:type="spellStart"/>
    <w:r>
      <w:t>symh</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En-tte"/>
      <w:pBdr>
        <w:bottom w:val="none" w:sz="0" w:space="0" w:color="auto"/>
      </w:pBdr>
      <w:rPr>
        <w:b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C49F8"/>
    <w:multiLevelType w:val="hybridMultilevel"/>
    <w:tmpl w:val="FFD08D26"/>
    <w:lvl w:ilvl="0" w:tplc="2FB47626">
      <w:start w:val="1"/>
      <w:numFmt w:val="decimal"/>
      <w:lvlText w:val="%1."/>
      <w:lvlJc w:val="left"/>
      <w:pPr>
        <w:tabs>
          <w:tab w:val="num" w:pos="0"/>
        </w:tabs>
        <w:ind w:left="1134" w:firstLine="0"/>
      </w:pPr>
      <w:rPr>
        <w:rFonts w:ascii="Times New Roman" w:hAnsi="Times New Roman"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2" w15:restartNumberingAfterBreak="0">
    <w:nsid w:val="1E253887"/>
    <w:multiLevelType w:val="hybridMultilevel"/>
    <w:tmpl w:val="497EC7CC"/>
    <w:lvl w:ilvl="0" w:tplc="FAE4B376">
      <w:start w:val="1"/>
      <w:numFmt w:val="bullet"/>
      <w:lvlText w:val="•"/>
      <w:lvlJc w:val="left"/>
      <w:pPr>
        <w:tabs>
          <w:tab w:val="num" w:pos="2268"/>
        </w:tabs>
        <w:ind w:left="2268" w:hanging="17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A12325"/>
    <w:multiLevelType w:val="hybridMultilevel"/>
    <w:tmpl w:val="FF0E5B48"/>
    <w:lvl w:ilvl="0" w:tplc="6D5E22D8">
      <w:start w:val="1"/>
      <w:numFmt w:val="bullet"/>
      <w:lvlText w:val="•"/>
      <w:lvlJc w:val="left"/>
      <w:pPr>
        <w:tabs>
          <w:tab w:val="num" w:pos="1701"/>
        </w:tabs>
        <w:ind w:left="1701" w:hanging="170"/>
      </w:pPr>
      <w:rPr>
        <w:rFonts w:ascii="Times New Roman" w:hAnsi="Times New Roman" w:cs="Times New Roman"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5" w15:restartNumberingAfterBreak="0">
    <w:nsid w:val="562A5F2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D85D9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9"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8"/>
  </w:num>
  <w:num w:numId="2">
    <w:abstractNumId w:val="14"/>
  </w:num>
  <w:num w:numId="3">
    <w:abstractNumId w:val="11"/>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2"/>
  </w:num>
  <w:num w:numId="16">
    <w:abstractNumId w:val="10"/>
  </w:num>
  <w:num w:numId="17">
    <w:abstractNumId w:val="16"/>
  </w:num>
  <w:num w:numId="18">
    <w:abstractNumId w:val="17"/>
  </w:num>
  <w:num w:numId="19">
    <w:abstractNumId w:val="15"/>
  </w:num>
  <w:num w:numId="20">
    <w:abstractNumId w:val="19"/>
  </w:num>
  <w:num w:numId="21">
    <w:abstractNumId w:val="18"/>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defaultTabStop w:val="567"/>
  <w:hyphenationZone w:val="425"/>
  <w:evenAndOddHeaders/>
  <w:characterSpacingControl w:val="doNotCompress"/>
  <w:hdrShapeDefaults>
    <o:shapedefaults v:ext="edit" spidmax="73729"/>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5:docId w15:val="{1CD2F336-C71E-47E2-B19C-FEAB35E51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0" w:line="240" w:lineRule="atLeast"/>
    </w:pPr>
    <w:rPr>
      <w:rFonts w:ascii="Times New Roman" w:eastAsia="Times New Roman" w:hAnsi="Times New Roman" w:cs="Times New Roman"/>
      <w:sz w:val="20"/>
      <w:szCs w:val="20"/>
      <w:lang w:val="en-GB"/>
    </w:rPr>
  </w:style>
  <w:style w:type="paragraph" w:styleId="Titre1">
    <w:name w:val="heading 1"/>
    <w:aliases w:val="Table_G"/>
    <w:basedOn w:val="SingleTxtG"/>
    <w:next w:val="SingleTxtG"/>
    <w:link w:val="Titre1Car"/>
    <w:qFormat/>
    <w:pPr>
      <w:keepNext/>
      <w:keepLines/>
      <w:spacing w:after="0" w:line="240" w:lineRule="auto"/>
      <w:ind w:right="0"/>
      <w:jc w:val="left"/>
      <w:outlineLvl w:val="0"/>
    </w:pPr>
  </w:style>
  <w:style w:type="paragraph" w:styleId="Titre2">
    <w:name w:val="heading 2"/>
    <w:basedOn w:val="Normal"/>
    <w:next w:val="Normal"/>
    <w:link w:val="Titre2Car"/>
    <w:semiHidden/>
    <w:qFormat/>
    <w:pPr>
      <w:kinsoku w:val="0"/>
      <w:overflowPunct w:val="0"/>
      <w:autoSpaceDE w:val="0"/>
      <w:autoSpaceDN w:val="0"/>
      <w:adjustRightInd w:val="0"/>
      <w:snapToGrid w:val="0"/>
      <w:outlineLvl w:val="1"/>
    </w:pPr>
    <w:rPr>
      <w:rFonts w:eastAsiaTheme="minorHAnsi"/>
      <w:lang w:val="fr-CH"/>
    </w:rPr>
  </w:style>
  <w:style w:type="paragraph" w:styleId="Titre3">
    <w:name w:val="heading 3"/>
    <w:basedOn w:val="Normal"/>
    <w:next w:val="Normal"/>
    <w:link w:val="Titre3Car"/>
    <w:semiHidden/>
    <w:qFormat/>
    <w:pPr>
      <w:kinsoku w:val="0"/>
      <w:overflowPunct w:val="0"/>
      <w:autoSpaceDE w:val="0"/>
      <w:autoSpaceDN w:val="0"/>
      <w:adjustRightInd w:val="0"/>
      <w:snapToGrid w:val="0"/>
      <w:outlineLvl w:val="2"/>
    </w:pPr>
    <w:rPr>
      <w:rFonts w:eastAsiaTheme="minorHAnsi"/>
      <w:lang w:val="fr-CH"/>
    </w:rPr>
  </w:style>
  <w:style w:type="paragraph" w:styleId="Titre4">
    <w:name w:val="heading 4"/>
    <w:basedOn w:val="Normal"/>
    <w:next w:val="Normal"/>
    <w:link w:val="Titre4Car"/>
    <w:semiHidden/>
    <w:qFormat/>
    <w:pPr>
      <w:kinsoku w:val="0"/>
      <w:overflowPunct w:val="0"/>
      <w:autoSpaceDE w:val="0"/>
      <w:autoSpaceDN w:val="0"/>
      <w:adjustRightInd w:val="0"/>
      <w:snapToGrid w:val="0"/>
      <w:outlineLvl w:val="3"/>
    </w:pPr>
    <w:rPr>
      <w:rFonts w:eastAsiaTheme="minorHAnsi"/>
      <w:lang w:val="fr-CH"/>
    </w:rPr>
  </w:style>
  <w:style w:type="paragraph" w:styleId="Titre5">
    <w:name w:val="heading 5"/>
    <w:basedOn w:val="Normal"/>
    <w:next w:val="Normal"/>
    <w:link w:val="Titre5Car"/>
    <w:semiHidden/>
    <w:qFormat/>
    <w:pPr>
      <w:kinsoku w:val="0"/>
      <w:overflowPunct w:val="0"/>
      <w:autoSpaceDE w:val="0"/>
      <w:autoSpaceDN w:val="0"/>
      <w:adjustRightInd w:val="0"/>
      <w:snapToGrid w:val="0"/>
      <w:outlineLvl w:val="4"/>
    </w:pPr>
    <w:rPr>
      <w:rFonts w:eastAsiaTheme="minorHAnsi"/>
      <w:lang w:val="fr-CH"/>
    </w:rPr>
  </w:style>
  <w:style w:type="paragraph" w:styleId="Titre6">
    <w:name w:val="heading 6"/>
    <w:basedOn w:val="Normal"/>
    <w:next w:val="Normal"/>
    <w:link w:val="Titre6Car"/>
    <w:semiHidden/>
    <w:qFormat/>
    <w:pPr>
      <w:kinsoku w:val="0"/>
      <w:overflowPunct w:val="0"/>
      <w:autoSpaceDE w:val="0"/>
      <w:autoSpaceDN w:val="0"/>
      <w:adjustRightInd w:val="0"/>
      <w:snapToGrid w:val="0"/>
      <w:outlineLvl w:val="5"/>
    </w:pPr>
    <w:rPr>
      <w:rFonts w:eastAsiaTheme="minorHAnsi"/>
      <w:lang w:val="fr-CH"/>
    </w:rPr>
  </w:style>
  <w:style w:type="paragraph" w:styleId="Titre7">
    <w:name w:val="heading 7"/>
    <w:basedOn w:val="Normal"/>
    <w:next w:val="Normal"/>
    <w:link w:val="Titre7Car"/>
    <w:semiHidden/>
    <w:qFormat/>
    <w:pPr>
      <w:kinsoku w:val="0"/>
      <w:overflowPunct w:val="0"/>
      <w:autoSpaceDE w:val="0"/>
      <w:autoSpaceDN w:val="0"/>
      <w:adjustRightInd w:val="0"/>
      <w:snapToGrid w:val="0"/>
      <w:outlineLvl w:val="6"/>
    </w:pPr>
    <w:rPr>
      <w:rFonts w:eastAsiaTheme="minorHAnsi"/>
      <w:lang w:val="fr-CH"/>
    </w:rPr>
  </w:style>
  <w:style w:type="paragraph" w:styleId="Titre8">
    <w:name w:val="heading 8"/>
    <w:basedOn w:val="Normal"/>
    <w:next w:val="Normal"/>
    <w:link w:val="Titre8Car"/>
    <w:semiHidden/>
    <w:qFormat/>
    <w:pPr>
      <w:kinsoku w:val="0"/>
      <w:overflowPunct w:val="0"/>
      <w:autoSpaceDE w:val="0"/>
      <w:autoSpaceDN w:val="0"/>
      <w:adjustRightInd w:val="0"/>
      <w:snapToGrid w:val="0"/>
      <w:outlineLvl w:val="7"/>
    </w:pPr>
    <w:rPr>
      <w:rFonts w:eastAsiaTheme="minorHAnsi"/>
      <w:lang w:val="fr-CH"/>
    </w:rPr>
  </w:style>
  <w:style w:type="paragraph" w:styleId="Titre9">
    <w:name w:val="heading 9"/>
    <w:basedOn w:val="Normal"/>
    <w:next w:val="Normal"/>
    <w:link w:val="Titre9Car"/>
    <w:semiHidden/>
    <w:qFormat/>
    <w:pPr>
      <w:kinsoku w:val="0"/>
      <w:overflowPunct w:val="0"/>
      <w:autoSpaceDE w:val="0"/>
      <w:autoSpaceDN w:val="0"/>
      <w:adjustRightInd w:val="0"/>
      <w:snapToGrid w:val="0"/>
      <w:outlineLvl w:val="8"/>
    </w:pPr>
    <w:rPr>
      <w:rFonts w:eastAsiaTheme="minorHAnsi"/>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aliases w:val="6_G"/>
    <w:basedOn w:val="Normal"/>
    <w:link w:val="En-tteCar"/>
    <w:pPr>
      <w:pBdr>
        <w:bottom w:val="single" w:sz="4" w:space="4" w:color="auto"/>
      </w:pBdr>
      <w:suppressAutoHyphens w:val="0"/>
      <w:spacing w:line="240" w:lineRule="auto"/>
    </w:pPr>
    <w:rPr>
      <w:rFonts w:eastAsiaTheme="minorHAnsi"/>
      <w:b/>
      <w:sz w:val="18"/>
    </w:rPr>
  </w:style>
  <w:style w:type="character" w:customStyle="1" w:styleId="En-tteCar">
    <w:name w:val="En-tête Car"/>
    <w:aliases w:val="6_G Car"/>
    <w:basedOn w:val="Policepardfaut"/>
    <w:link w:val="En-tte"/>
    <w:rPr>
      <w:rFonts w:ascii="Times New Roman" w:hAnsi="Times New Roman" w:cs="Times New Roman"/>
      <w:b/>
      <w:sz w:val="18"/>
      <w:szCs w:val="20"/>
      <w:lang w:val="en-GB"/>
    </w:rPr>
  </w:style>
  <w:style w:type="paragraph" w:styleId="Pieddepage">
    <w:name w:val="footer"/>
    <w:aliases w:val="3_G"/>
    <w:basedOn w:val="Normal"/>
    <w:link w:val="PieddepageCar"/>
    <w:pPr>
      <w:suppressAutoHyphens w:val="0"/>
      <w:spacing w:line="240" w:lineRule="auto"/>
    </w:pPr>
    <w:rPr>
      <w:rFonts w:eastAsiaTheme="minorHAnsi"/>
      <w:sz w:val="16"/>
    </w:rPr>
  </w:style>
  <w:style w:type="character" w:customStyle="1" w:styleId="PieddepageCar">
    <w:name w:val="Pied de page Car"/>
    <w:aliases w:val="3_G Car"/>
    <w:basedOn w:val="Policepardfaut"/>
    <w:link w:val="Pieddepage"/>
    <w:rPr>
      <w:rFonts w:ascii="Times New Roman" w:hAnsi="Times New Roman" w:cs="Times New Roman"/>
      <w:sz w:val="16"/>
      <w:szCs w:val="20"/>
      <w:lang w:val="en-GB"/>
    </w:rPr>
  </w:style>
  <w:style w:type="paragraph" w:customStyle="1" w:styleId="HMG">
    <w:name w:val="_ H __M_G"/>
    <w:basedOn w:val="Normal"/>
    <w:next w:val="Normal"/>
    <w:qFormat/>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pPr>
      <w:keepNext/>
      <w:keepLines/>
      <w:spacing w:before="240" w:after="240" w:line="580" w:lineRule="exact"/>
      <w:ind w:left="1134" w:right="1134"/>
    </w:pPr>
    <w:rPr>
      <w:b/>
      <w:sz w:val="56"/>
    </w:rPr>
  </w:style>
  <w:style w:type="paragraph" w:customStyle="1" w:styleId="SMG">
    <w:name w:val="__S_M_G"/>
    <w:basedOn w:val="Normal"/>
    <w:next w:val="Normal"/>
    <w:pPr>
      <w:keepNext/>
      <w:keepLines/>
      <w:spacing w:before="240" w:after="240" w:line="420" w:lineRule="exact"/>
      <w:ind w:left="1134" w:right="1134"/>
    </w:pPr>
    <w:rPr>
      <w:b/>
      <w:sz w:val="40"/>
    </w:rPr>
  </w:style>
  <w:style w:type="paragraph" w:customStyle="1" w:styleId="SSG">
    <w:name w:val="__S_S_G"/>
    <w:basedOn w:val="Normal"/>
    <w:next w:val="Normal"/>
    <w:pPr>
      <w:keepNext/>
      <w:keepLines/>
      <w:spacing w:before="240" w:after="240" w:line="300" w:lineRule="exact"/>
      <w:ind w:left="1134" w:right="1134"/>
    </w:pPr>
    <w:rPr>
      <w:b/>
      <w:sz w:val="28"/>
    </w:rPr>
  </w:style>
  <w:style w:type="paragraph" w:customStyle="1" w:styleId="XLargeG">
    <w:name w:val="__XLarge_G"/>
    <w:basedOn w:val="Normal"/>
    <w:next w:val="Normal"/>
    <w:pPr>
      <w:keepNext/>
      <w:keepLines/>
      <w:spacing w:before="240" w:after="240" w:line="420" w:lineRule="exact"/>
      <w:ind w:left="1134" w:right="1134"/>
    </w:pPr>
    <w:rPr>
      <w:b/>
      <w:sz w:val="40"/>
    </w:rPr>
  </w:style>
  <w:style w:type="paragraph" w:customStyle="1" w:styleId="Bullet1G">
    <w:name w:val="_Bullet 1_G"/>
    <w:basedOn w:val="Normal"/>
    <w:qFormat/>
    <w:pPr>
      <w:numPr>
        <w:numId w:val="21"/>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pPr>
      <w:numPr>
        <w:numId w:val="22"/>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pPr>
      <w:numPr>
        <w:numId w:val="23"/>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Appelnotedebasdep">
    <w:name w:val="footnote reference"/>
    <w:aliases w:val="4_G"/>
    <w:basedOn w:val="Policepardfaut"/>
    <w:qFormat/>
    <w:rPr>
      <w:rFonts w:ascii="Times New Roman" w:hAnsi="Times New Roman"/>
      <w:sz w:val="18"/>
      <w:vertAlign w:val="superscript"/>
      <w:lang w:val="en-GB"/>
    </w:rPr>
  </w:style>
  <w:style w:type="character" w:styleId="Appeldenotedefin">
    <w:name w:val="endnote reference"/>
    <w:aliases w:val="1_G"/>
    <w:basedOn w:val="Appelnotedebasdep"/>
    <w:qFormat/>
    <w:rPr>
      <w:rFonts w:ascii="Times New Roman" w:hAnsi="Times New Roman"/>
      <w:sz w:val="18"/>
      <w:vertAlign w:val="superscript"/>
      <w:lang w:val="en-GB"/>
    </w:rPr>
  </w:style>
  <w:style w:type="table" w:styleId="Grilledutableau">
    <w:name w:val="Table Grid"/>
    <w:basedOn w:val="TableauNormal"/>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Lienhypertexte">
    <w:name w:val="Hyperlink"/>
    <w:basedOn w:val="Policepardfaut"/>
    <w:semiHidden/>
    <w:rPr>
      <w:color w:val="0000FF"/>
      <w:u w:val="none"/>
    </w:rPr>
  </w:style>
  <w:style w:type="character" w:styleId="Lienhypertextesuivivisit">
    <w:name w:val="FollowedHyperlink"/>
    <w:basedOn w:val="Policepardfaut"/>
    <w:semiHidden/>
    <w:rPr>
      <w:color w:val="0000FF"/>
      <w:u w:val="none"/>
    </w:rPr>
  </w:style>
  <w:style w:type="paragraph" w:styleId="Notedebasdepage">
    <w:name w:val="footnote text"/>
    <w:aliases w:val="5_G"/>
    <w:basedOn w:val="Normal"/>
    <w:link w:val="NotedebasdepageCar"/>
    <w:qFormat/>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NotedebasdepageCar">
    <w:name w:val="Note de bas de page Car"/>
    <w:aliases w:val="5_G Car"/>
    <w:basedOn w:val="Policepardfaut"/>
    <w:link w:val="Notedebasdepage"/>
    <w:rPr>
      <w:rFonts w:ascii="Times New Roman" w:hAnsi="Times New Roman" w:cs="Times New Roman"/>
      <w:sz w:val="18"/>
      <w:szCs w:val="20"/>
      <w:lang w:val="en-GB"/>
    </w:rPr>
  </w:style>
  <w:style w:type="paragraph" w:styleId="Notedefin">
    <w:name w:val="endnote text"/>
    <w:aliases w:val="2_G"/>
    <w:basedOn w:val="Notedebasdepage"/>
    <w:link w:val="NotedefinCar"/>
    <w:qFormat/>
  </w:style>
  <w:style w:type="character" w:customStyle="1" w:styleId="NotedefinCar">
    <w:name w:val="Note de fin Car"/>
    <w:aliases w:val="2_G Car"/>
    <w:basedOn w:val="Policepardfaut"/>
    <w:link w:val="Notedefin"/>
    <w:rPr>
      <w:rFonts w:ascii="Times New Roman" w:hAnsi="Times New Roman" w:cs="Times New Roman"/>
      <w:sz w:val="18"/>
      <w:szCs w:val="20"/>
      <w:lang w:val="en-GB"/>
    </w:rPr>
  </w:style>
  <w:style w:type="character" w:styleId="Numrodepage">
    <w:name w:val="page number"/>
    <w:aliases w:val="7_G"/>
    <w:basedOn w:val="Policepardfaut"/>
    <w:qFormat/>
    <w:rPr>
      <w:rFonts w:ascii="Times New Roman" w:hAnsi="Times New Roman"/>
      <w:b/>
      <w:sz w:val="18"/>
      <w:lang w:val="en-GB"/>
    </w:rPr>
  </w:style>
  <w:style w:type="character" w:customStyle="1" w:styleId="Titre1Car">
    <w:name w:val="Titre 1 Car"/>
    <w:aliases w:val="Table_G Car"/>
    <w:basedOn w:val="Policepardfaut"/>
    <w:link w:val="Titre1"/>
    <w:rPr>
      <w:rFonts w:ascii="Times New Roman" w:hAnsi="Times New Roman" w:cs="Times New Roman"/>
      <w:sz w:val="20"/>
      <w:szCs w:val="20"/>
    </w:rPr>
  </w:style>
  <w:style w:type="character" w:customStyle="1" w:styleId="Titre2Car">
    <w:name w:val="Titre 2 Car"/>
    <w:basedOn w:val="Policepardfaut"/>
    <w:link w:val="Titre2"/>
    <w:semiHidden/>
    <w:rPr>
      <w:rFonts w:ascii="Times New Roman" w:hAnsi="Times New Roman" w:cs="Times New Roman"/>
      <w:sz w:val="20"/>
      <w:szCs w:val="20"/>
    </w:rPr>
  </w:style>
  <w:style w:type="character" w:customStyle="1" w:styleId="Titre3Car">
    <w:name w:val="Titre 3 Car"/>
    <w:basedOn w:val="Policepardfaut"/>
    <w:link w:val="Titre3"/>
    <w:semiHidden/>
    <w:rPr>
      <w:rFonts w:ascii="Times New Roman" w:hAnsi="Times New Roman" w:cs="Times New Roman"/>
      <w:sz w:val="20"/>
      <w:szCs w:val="20"/>
    </w:rPr>
  </w:style>
  <w:style w:type="character" w:customStyle="1" w:styleId="Titre4Car">
    <w:name w:val="Titre 4 Car"/>
    <w:basedOn w:val="Policepardfaut"/>
    <w:link w:val="Titre4"/>
    <w:semiHidden/>
    <w:rPr>
      <w:rFonts w:ascii="Times New Roman" w:hAnsi="Times New Roman" w:cs="Times New Roman"/>
      <w:sz w:val="20"/>
      <w:szCs w:val="20"/>
    </w:rPr>
  </w:style>
  <w:style w:type="character" w:customStyle="1" w:styleId="Titre5Car">
    <w:name w:val="Titre 5 Car"/>
    <w:basedOn w:val="Policepardfaut"/>
    <w:link w:val="Titre5"/>
    <w:semiHidden/>
    <w:rPr>
      <w:rFonts w:ascii="Times New Roman" w:hAnsi="Times New Roman" w:cs="Times New Roman"/>
      <w:sz w:val="20"/>
      <w:szCs w:val="20"/>
    </w:rPr>
  </w:style>
  <w:style w:type="character" w:customStyle="1" w:styleId="Titre6Car">
    <w:name w:val="Titre 6 Car"/>
    <w:basedOn w:val="Policepardfaut"/>
    <w:link w:val="Titre6"/>
    <w:semiHidden/>
    <w:rPr>
      <w:rFonts w:ascii="Times New Roman" w:hAnsi="Times New Roman" w:cs="Times New Roman"/>
      <w:sz w:val="20"/>
      <w:szCs w:val="20"/>
    </w:rPr>
  </w:style>
  <w:style w:type="character" w:customStyle="1" w:styleId="Titre7Car">
    <w:name w:val="Titre 7 Car"/>
    <w:basedOn w:val="Policepardfaut"/>
    <w:link w:val="Titre7"/>
    <w:semiHidden/>
    <w:rPr>
      <w:rFonts w:ascii="Times New Roman" w:hAnsi="Times New Roman" w:cs="Times New Roman"/>
      <w:sz w:val="20"/>
      <w:szCs w:val="20"/>
    </w:rPr>
  </w:style>
  <w:style w:type="character" w:customStyle="1" w:styleId="Titre8Car">
    <w:name w:val="Titre 8 Car"/>
    <w:basedOn w:val="Policepardfaut"/>
    <w:link w:val="Titre8"/>
    <w:semiHidden/>
    <w:rPr>
      <w:rFonts w:ascii="Times New Roman" w:hAnsi="Times New Roman" w:cs="Times New Roman"/>
      <w:sz w:val="20"/>
      <w:szCs w:val="20"/>
    </w:rPr>
  </w:style>
  <w:style w:type="character" w:customStyle="1" w:styleId="Titre9Car">
    <w:name w:val="Titre 9 Car"/>
    <w:basedOn w:val="Policepardfaut"/>
    <w:link w:val="Titre9"/>
    <w:semiHidden/>
    <w:rPr>
      <w:rFonts w:ascii="Times New Roman" w:hAnsi="Times New Roman" w:cs="Times New Roman"/>
      <w:sz w:val="20"/>
      <w:szCs w:val="20"/>
    </w:rPr>
  </w:style>
  <w:style w:type="paragraph" w:styleId="Textedebulles">
    <w:name w:val="Balloon Text"/>
    <w:basedOn w:val="Normal"/>
    <w:link w:val="TextedebullesCar"/>
    <w:uiPriority w:val="99"/>
    <w:semiHidden/>
    <w:unhideWhenUsed/>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imes New Roman" w:hAnsi="Tahoma" w:cs="Tahoma"/>
      <w:sz w:val="16"/>
      <w:szCs w:val="16"/>
      <w:lang w:val="en-GB"/>
    </w:rPr>
  </w:style>
  <w:style w:type="numbering" w:styleId="111111">
    <w:name w:val="Outline List 2"/>
    <w:basedOn w:val="Aucuneliste"/>
    <w:semiHidden/>
    <w:pPr>
      <w:numPr>
        <w:numId w:val="18"/>
      </w:numPr>
    </w:pPr>
  </w:style>
  <w:style w:type="numbering" w:styleId="1ai">
    <w:name w:val="Outline List 1"/>
    <w:basedOn w:val="Aucuneliste"/>
    <w:semiHidden/>
    <w:pPr>
      <w:numPr>
        <w:numId w:val="20"/>
      </w:numPr>
    </w:pPr>
  </w:style>
  <w:style w:type="character" w:customStyle="1" w:styleId="SingleTxtGChar">
    <w:name w:val="_ Single Txt_G Char"/>
    <w:link w:val="SingleTxtG"/>
    <w:locked/>
    <w:rPr>
      <w:rFonts w:ascii="Times New Roman" w:hAnsi="Times New Roman" w:cs="Times New Roman"/>
      <w:sz w:val="20"/>
      <w:szCs w:val="20"/>
      <w:lang w:val="en-GB"/>
    </w:rPr>
  </w:style>
  <w:style w:type="table" w:customStyle="1" w:styleId="TableGrid1">
    <w:name w:val="Table Grid1"/>
    <w:basedOn w:val="TableauNormal"/>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3C8AB-D342-4A74-8351-8ACDBCE0E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226</Words>
  <Characters>1247</Characters>
  <Application>Microsoft Office Word</Application>
  <DocSecurity>0</DocSecurity>
  <Lines>10</Lines>
  <Paragraphs>2</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DCM</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Gloria</dc:creator>
  <cp:lastModifiedBy>Belen Camarasa Rioja</cp:lastModifiedBy>
  <cp:revision>4</cp:revision>
  <cp:lastPrinted>2017-10-25T12:09:00Z</cp:lastPrinted>
  <dcterms:created xsi:type="dcterms:W3CDTF">2018-03-15T07:54:00Z</dcterms:created>
  <dcterms:modified xsi:type="dcterms:W3CDTF">2018-03-22T15:10:00Z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ies>
</file>