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BD3FB1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260F11" w:rsidRPr="0042007A" w:rsidRDefault="00260F11" w:rsidP="00260F11">
      <w:pPr>
        <w:spacing w:line="240" w:lineRule="auto"/>
        <w:rPr>
          <w:b/>
        </w:rPr>
      </w:pPr>
      <w:r w:rsidRPr="0042007A">
        <w:rPr>
          <w:b/>
        </w:rPr>
        <w:t>Groupe de travail de présession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8C28E6" w:rsidP="008C28E6">
      <w:fldSimple w:instr=" DOCPROPERTY  sdate  \* MERGEFORMAT ">
        <w:r w:rsidRPr="00F43810">
          <w:t>sdate</w:t>
        </w:r>
      </w:fldSimple>
    </w:p>
    <w:p w:rsidR="00B45582" w:rsidRPr="0042007A" w:rsidRDefault="00B45582" w:rsidP="008C28E6">
      <w:pPr>
        <w:pStyle w:val="HChG"/>
      </w:pPr>
      <w:r>
        <w:tab/>
      </w:r>
      <w:r>
        <w:tab/>
        <w:t>Liste de</w:t>
      </w:r>
      <w:r w:rsidRPr="0042007A">
        <w:t xml:space="preserve"> points concernant le </w:t>
      </w:r>
      <w:fldSimple w:instr=" DOCPROPERTY  prep  \* MERGEFORMAT ">
        <w:r w:rsidRPr="00B45582">
          <w:t>prep</w:t>
        </w:r>
      </w:fldSimple>
      <w:r w:rsidR="00260F11" w:rsidRPr="00260F11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260F11" w:rsidRPr="0042007A" w:rsidRDefault="00260F11" w:rsidP="00260F11">
      <w:pPr>
        <w:pStyle w:val="H1G"/>
      </w:pPr>
      <w:r w:rsidRPr="0042007A">
        <w:tab/>
      </w:r>
      <w:r w:rsidRPr="0042007A">
        <w:tab/>
        <w:t>Projet établi par le groupe de travail</w:t>
      </w:r>
    </w:p>
    <w:p w:rsidR="00260F11" w:rsidRPr="007E655E" w:rsidRDefault="00260F11" w:rsidP="00260F11">
      <w:pPr>
        <w:pStyle w:val="SingleTxtG"/>
        <w:rPr>
          <w:color w:val="0000FF"/>
          <w:u w:val="single"/>
        </w:rPr>
      </w:pPr>
      <w:r w:rsidRPr="007E655E">
        <w:rPr>
          <w:color w:val="0000FF"/>
        </w:rPr>
        <w:t>[Le texte commence sur cette page]</w:t>
      </w:r>
    </w:p>
    <w:p w:rsidR="00260F11" w:rsidRPr="007E655E" w:rsidRDefault="00260F11" w:rsidP="00260F11">
      <w:pPr>
        <w:pStyle w:val="SingleTxtG"/>
        <w:rPr>
          <w:color w:val="0000FF"/>
        </w:rPr>
      </w:pPr>
      <w:r w:rsidRPr="007E655E">
        <w:rPr>
          <w:color w:val="0000FF"/>
        </w:rPr>
        <w:t>[N. B. La note de bas de page n’est pas toujours nécessaire]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3738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55139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260F11" w:rsidRPr="0015132F" w:rsidRDefault="00260F11" w:rsidP="00260F11">
      <w:pPr>
        <w:pStyle w:val="FootnoteText"/>
      </w:pPr>
      <w:r>
        <w:tab/>
      </w:r>
      <w:r w:rsidRPr="00260F11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 w:rsidRPr="0042007A">
        <w:t>Étant donné la longueur du présent document</w:t>
      </w:r>
      <w:r>
        <w:t>,</w:t>
      </w:r>
      <w:r w:rsidRPr="0042007A">
        <w:t xml:space="preserve"> les notes de bas de </w:t>
      </w:r>
      <w:r>
        <w:t xml:space="preserve">page sont reproduites dans la </w:t>
      </w:r>
      <w:r w:rsidRPr="0042007A">
        <w:t>langue originale seulement.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55139"/>
    <w:rsid w:val="00176178"/>
    <w:rsid w:val="001D64AF"/>
    <w:rsid w:val="001E498C"/>
    <w:rsid w:val="001F525A"/>
    <w:rsid w:val="00214CB3"/>
    <w:rsid w:val="00223272"/>
    <w:rsid w:val="0024779E"/>
    <w:rsid w:val="00260F11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A0CA9"/>
    <w:rsid w:val="00BC4CFE"/>
    <w:rsid w:val="00BD3FB1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A7FAB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2018-03-23T12:50:00Z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