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7BBFC2" w14:textId="77777777" w:rsidR="00F4786E" w:rsidRPr="003C3387" w:rsidRDefault="00F4786E">
      <w:pPr>
        <w:rPr>
          <w:b/>
        </w:rPr>
      </w:pPr>
      <w:r w:rsidRPr="003C3387">
        <w:rPr>
          <w:b/>
        </w:rPr>
        <w:t>Problem 2 – R Code</w:t>
      </w:r>
    </w:p>
    <w:p w14:paraId="1B787AC7" w14:textId="77777777" w:rsidR="00F4786E" w:rsidRDefault="00F4786E"/>
    <w:p w14:paraId="780ADD29" w14:textId="77777777" w:rsidR="00B163F7" w:rsidRDefault="00F4786E">
      <w:r>
        <w:rPr>
          <w:noProof/>
        </w:rPr>
        <w:drawing>
          <wp:inline distT="0" distB="0" distL="0" distR="0" wp14:anchorId="53D368ED" wp14:editId="3A79B61F">
            <wp:extent cx="3766038" cy="2531839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038" cy="2531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B09C1" w14:textId="77777777" w:rsidR="00B74EF2" w:rsidRDefault="00B74EF2"/>
    <w:p w14:paraId="65F1F0FF" w14:textId="42CF6FBA" w:rsidR="0054347A" w:rsidRPr="003C3387" w:rsidRDefault="00B74EF2">
      <w:pPr>
        <w:rPr>
          <w:b/>
        </w:rPr>
      </w:pPr>
      <w:r w:rsidRPr="003C3387">
        <w:rPr>
          <w:b/>
        </w:rPr>
        <w:t xml:space="preserve">Problem 3 </w:t>
      </w:r>
    </w:p>
    <w:p w14:paraId="2AFE12A1" w14:textId="77777777" w:rsidR="0054347A" w:rsidRDefault="0054347A">
      <w:pPr>
        <w:rPr>
          <w:b/>
          <w:u w:val="single"/>
        </w:rPr>
      </w:pPr>
    </w:p>
    <w:p w14:paraId="701D7F14" w14:textId="36A1253E" w:rsidR="0054347A" w:rsidRPr="0054347A" w:rsidRDefault="0054347A">
      <w:pPr>
        <w:rPr>
          <w:b/>
        </w:rPr>
      </w:pPr>
      <w:r w:rsidRPr="0054347A">
        <w:rPr>
          <w:b/>
        </w:rPr>
        <w:t>Part a</w:t>
      </w:r>
    </w:p>
    <w:p w14:paraId="0DB75948" w14:textId="1F36E484" w:rsidR="0054347A" w:rsidRDefault="0054347A">
      <w:r>
        <w:rPr>
          <w:noProof/>
        </w:rPr>
        <w:drawing>
          <wp:inline distT="0" distB="0" distL="0" distR="0" wp14:anchorId="655A8119" wp14:editId="3080830C">
            <wp:extent cx="4223238" cy="37213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318" cy="3721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EDB52" w14:textId="32D03BF1" w:rsidR="0054347A" w:rsidRDefault="0054347A">
      <w:r>
        <w:rPr>
          <w:noProof/>
        </w:rPr>
        <w:lastRenderedPageBreak/>
        <w:drawing>
          <wp:inline distT="0" distB="0" distL="0" distR="0" wp14:anchorId="5C0F0767" wp14:editId="36F25CDA">
            <wp:extent cx="3230333" cy="4686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333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1A922" w14:textId="3DE14707" w:rsidR="0054347A" w:rsidRDefault="0054347A">
      <w:r>
        <w:rPr>
          <w:noProof/>
        </w:rPr>
        <w:drawing>
          <wp:inline distT="0" distB="0" distL="0" distR="0" wp14:anchorId="7A72F072" wp14:editId="3CDC7B2E">
            <wp:extent cx="5486400" cy="1418230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1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0ED5E" w14:textId="77777777" w:rsidR="0054347A" w:rsidRDefault="0054347A"/>
    <w:p w14:paraId="71FEDE47" w14:textId="59A22D4C" w:rsidR="0054347A" w:rsidRDefault="0054347A">
      <w:pPr>
        <w:rPr>
          <w:b/>
        </w:rPr>
      </w:pPr>
      <w:r>
        <w:rPr>
          <w:b/>
        </w:rPr>
        <w:t>Part b</w:t>
      </w:r>
    </w:p>
    <w:p w14:paraId="5E4CC89C" w14:textId="77777777" w:rsidR="00554045" w:rsidRDefault="00554045">
      <w:pPr>
        <w:rPr>
          <w:b/>
        </w:rPr>
      </w:pPr>
    </w:p>
    <w:p w14:paraId="42B8E715" w14:textId="28BFD5C6" w:rsidR="00554045" w:rsidRPr="00554045" w:rsidRDefault="00554045">
      <w:r>
        <w:t xml:space="preserve">The MH Acceptance rate is 77.2% when I run my function. </w:t>
      </w:r>
      <w:r w:rsidR="0022337E">
        <w:t xml:space="preserve">The plot of the simulated </w:t>
      </w:r>
      <w:r w:rsidR="007E60FE">
        <w:t>chain</w:t>
      </w:r>
      <w:r w:rsidR="0022337E">
        <w:t xml:space="preserve"> from the Metropolis-Hastings Algorithm is given below. I used a </w:t>
      </w:r>
      <w:proofErr w:type="gramStart"/>
      <w:r w:rsidR="0022337E">
        <w:t>Beta(</w:t>
      </w:r>
      <w:proofErr w:type="gramEnd"/>
      <w:r w:rsidR="0022337E">
        <w:t xml:space="preserve">1, 1) distribution for the candidate distribution. </w:t>
      </w:r>
    </w:p>
    <w:p w14:paraId="6A48BEAE" w14:textId="77777777" w:rsidR="00554045" w:rsidRDefault="00554045">
      <w:pPr>
        <w:rPr>
          <w:b/>
        </w:rPr>
      </w:pPr>
    </w:p>
    <w:p w14:paraId="03C803E0" w14:textId="77777777" w:rsidR="00554045" w:rsidRDefault="00554045">
      <w:pPr>
        <w:rPr>
          <w:b/>
        </w:rPr>
      </w:pPr>
    </w:p>
    <w:p w14:paraId="4A3AF6FE" w14:textId="0DBD5810" w:rsidR="00554045" w:rsidRDefault="00554045">
      <w:pPr>
        <w:rPr>
          <w:b/>
        </w:rPr>
      </w:pPr>
    </w:p>
    <w:p w14:paraId="53223AC6" w14:textId="55D79636" w:rsidR="00554045" w:rsidRDefault="00554045">
      <w:pPr>
        <w:rPr>
          <w:b/>
        </w:rPr>
      </w:pPr>
      <w:r>
        <w:rPr>
          <w:b/>
          <w:noProof/>
        </w:rPr>
        <w:drawing>
          <wp:inline distT="0" distB="0" distL="0" distR="0" wp14:anchorId="3F068813" wp14:editId="33AC47E0">
            <wp:extent cx="3880338" cy="3346243"/>
            <wp:effectExtent l="0" t="0" r="635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743" cy="3346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D5EE6" w14:textId="7D40A122" w:rsidR="00482551" w:rsidRDefault="00482551">
      <w:pPr>
        <w:rPr>
          <w:b/>
        </w:rPr>
      </w:pPr>
      <w:r>
        <w:rPr>
          <w:b/>
          <w:noProof/>
        </w:rPr>
        <w:drawing>
          <wp:inline distT="0" distB="0" distL="0" distR="0" wp14:anchorId="6AD75607" wp14:editId="5E2543B2">
            <wp:extent cx="5486400" cy="360953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09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E1F48" w14:textId="77777777" w:rsidR="00482551" w:rsidRDefault="00482551">
      <w:pPr>
        <w:rPr>
          <w:b/>
        </w:rPr>
      </w:pPr>
    </w:p>
    <w:p w14:paraId="1713153B" w14:textId="52222684" w:rsidR="00482551" w:rsidRDefault="00482551">
      <w:pPr>
        <w:rPr>
          <w:b/>
        </w:rPr>
      </w:pPr>
      <w:r>
        <w:rPr>
          <w:b/>
        </w:rPr>
        <w:t>Part c</w:t>
      </w:r>
    </w:p>
    <w:p w14:paraId="3484D210" w14:textId="77777777" w:rsidR="008E0BE0" w:rsidRDefault="008E0BE0">
      <w:pPr>
        <w:rPr>
          <w:b/>
        </w:rPr>
      </w:pPr>
    </w:p>
    <w:p w14:paraId="274B5EBF" w14:textId="11E4BE77" w:rsidR="00B95A47" w:rsidRDefault="008E0BE0">
      <w:r>
        <w:t>I chose a standard deviation of 2 for the random walk. This produced results in line with the simulated value</w:t>
      </w:r>
      <w:r w:rsidR="00514677">
        <w:t>s</w:t>
      </w:r>
      <w:r>
        <w:t xml:space="preserve"> in part a.  The acceptance rate for my function was 76.5% when I ran it. </w:t>
      </w:r>
    </w:p>
    <w:p w14:paraId="46BDB229" w14:textId="2563011E" w:rsidR="00985183" w:rsidRDefault="00985183">
      <w:pPr>
        <w:rPr>
          <w:b/>
        </w:rPr>
      </w:pPr>
      <w:r>
        <w:rPr>
          <w:b/>
          <w:noProof/>
        </w:rPr>
        <w:drawing>
          <wp:inline distT="0" distB="0" distL="0" distR="0" wp14:anchorId="2D14F772" wp14:editId="2013B6B3">
            <wp:extent cx="3880338" cy="3841192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337" cy="3842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E9351" w14:textId="5232C05D" w:rsidR="00B95A47" w:rsidRDefault="008E0BE0">
      <w:r>
        <w:rPr>
          <w:noProof/>
        </w:rPr>
        <w:drawing>
          <wp:inline distT="0" distB="0" distL="0" distR="0" wp14:anchorId="50396616" wp14:editId="7073FA47">
            <wp:extent cx="5693714" cy="4114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766" cy="4114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669CB" w14:textId="77777777" w:rsidR="00ED304E" w:rsidRDefault="00ED304E"/>
    <w:p w14:paraId="729564D0" w14:textId="65922124" w:rsidR="00ED304E" w:rsidRDefault="00ED304E">
      <w:pPr>
        <w:rPr>
          <w:b/>
        </w:rPr>
      </w:pPr>
      <w:r>
        <w:rPr>
          <w:b/>
        </w:rPr>
        <w:t>Problem 4</w:t>
      </w:r>
    </w:p>
    <w:p w14:paraId="2F54C34D" w14:textId="77777777" w:rsidR="00985183" w:rsidRDefault="00985183">
      <w:pPr>
        <w:rPr>
          <w:b/>
        </w:rPr>
      </w:pPr>
    </w:p>
    <w:p w14:paraId="61D52561" w14:textId="13455355" w:rsidR="00985183" w:rsidRDefault="00B252FE">
      <w:pPr>
        <w:rPr>
          <w:b/>
        </w:rPr>
      </w:pPr>
      <w:r>
        <w:rPr>
          <w:b/>
        </w:rPr>
        <w:t xml:space="preserve">Part a – See notebook paper. </w:t>
      </w:r>
    </w:p>
    <w:p w14:paraId="32EEEEA1" w14:textId="77777777" w:rsidR="00B252FE" w:rsidRDefault="00B252FE">
      <w:pPr>
        <w:rPr>
          <w:b/>
        </w:rPr>
      </w:pPr>
    </w:p>
    <w:p w14:paraId="659AAA3C" w14:textId="7F28CEC4" w:rsidR="00B252FE" w:rsidRDefault="00B252FE">
      <w:pPr>
        <w:rPr>
          <w:b/>
        </w:rPr>
      </w:pPr>
      <w:r>
        <w:rPr>
          <w:b/>
        </w:rPr>
        <w:t>Part b</w:t>
      </w:r>
    </w:p>
    <w:p w14:paraId="0278DDB7" w14:textId="77777777" w:rsidR="003159CA" w:rsidRDefault="003159CA">
      <w:pPr>
        <w:rPr>
          <w:b/>
        </w:rPr>
      </w:pPr>
    </w:p>
    <w:p w14:paraId="304AD05A" w14:textId="7F9CBF0C" w:rsidR="00E43FF1" w:rsidRDefault="00E43FF1">
      <w:r>
        <w:t>The code and plot</w:t>
      </w:r>
      <w:r w:rsidR="00224F0C">
        <w:t>s</w:t>
      </w:r>
      <w:r>
        <w:t xml:space="preserve"> are given </w:t>
      </w:r>
      <w:r w:rsidR="00224F0C">
        <w:t>on the</w:t>
      </w:r>
      <w:r w:rsidR="00B73B71">
        <w:t xml:space="preserve"> following pages</w:t>
      </w:r>
      <w:r>
        <w:t xml:space="preserve">. Based on the plot, I do not think the algorithm has converged. There are periods of convergence but then the variability increases </w:t>
      </w:r>
      <w:r w:rsidR="00224F0C">
        <w:t xml:space="preserve">dramatically at times. </w:t>
      </w:r>
    </w:p>
    <w:p w14:paraId="56ED518D" w14:textId="1A33F470" w:rsidR="00E43FF1" w:rsidRDefault="00E43FF1" w:rsidP="00B73B71">
      <w:pPr>
        <w:jc w:val="center"/>
      </w:pPr>
      <w:r>
        <w:rPr>
          <w:noProof/>
        </w:rPr>
        <w:drawing>
          <wp:inline distT="0" distB="0" distL="0" distR="0" wp14:anchorId="72D7BA2B" wp14:editId="1676E50B">
            <wp:extent cx="4337538" cy="4236457"/>
            <wp:effectExtent l="0" t="0" r="635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959" cy="423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3B71">
        <w:rPr>
          <w:noProof/>
        </w:rPr>
        <w:drawing>
          <wp:inline distT="0" distB="0" distL="0" distR="0" wp14:anchorId="3A5BD080" wp14:editId="5718568D">
            <wp:extent cx="3901879" cy="3771900"/>
            <wp:effectExtent l="0" t="0" r="1016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821" cy="377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A73C8" w14:textId="171713D9" w:rsidR="00B73B71" w:rsidRDefault="00B73B71" w:rsidP="00B73B71">
      <w:pPr>
        <w:jc w:val="center"/>
      </w:pPr>
      <w:r>
        <w:rPr>
          <w:noProof/>
        </w:rPr>
        <w:drawing>
          <wp:inline distT="0" distB="0" distL="0" distR="0" wp14:anchorId="04E2843E" wp14:editId="0881A71D">
            <wp:extent cx="4108938" cy="4040567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601" cy="4041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CE59E" w14:textId="77777777" w:rsidR="00B73B71" w:rsidRPr="003159CA" w:rsidRDefault="00B73B71"/>
    <w:p w14:paraId="7981AF23" w14:textId="77777777" w:rsidR="00B252FE" w:rsidRDefault="00B252FE">
      <w:pPr>
        <w:rPr>
          <w:b/>
        </w:rPr>
      </w:pPr>
    </w:p>
    <w:p w14:paraId="5B913B8C" w14:textId="03651A6F" w:rsidR="00B252FE" w:rsidRDefault="003159CA">
      <w:pPr>
        <w:rPr>
          <w:b/>
        </w:rPr>
      </w:pPr>
      <w:r>
        <w:rPr>
          <w:b/>
          <w:noProof/>
        </w:rPr>
        <w:drawing>
          <wp:inline distT="0" distB="0" distL="0" distR="0" wp14:anchorId="57FA6AEB" wp14:editId="545792A4">
            <wp:extent cx="5486400" cy="631511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315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8E3D3" w14:textId="4A8926DF" w:rsidR="003159CA" w:rsidRDefault="003159CA">
      <w:pPr>
        <w:rPr>
          <w:b/>
        </w:rPr>
      </w:pPr>
      <w:r>
        <w:rPr>
          <w:b/>
          <w:noProof/>
        </w:rPr>
        <w:drawing>
          <wp:inline distT="0" distB="0" distL="0" distR="0" wp14:anchorId="70261BAE" wp14:editId="123B27F7">
            <wp:extent cx="5486400" cy="394913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49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447D0" w14:textId="77777777" w:rsidR="00E43FF1" w:rsidRDefault="00E43FF1">
      <w:pPr>
        <w:rPr>
          <w:b/>
        </w:rPr>
      </w:pPr>
    </w:p>
    <w:p w14:paraId="0A11008A" w14:textId="77777777" w:rsidR="00772462" w:rsidRDefault="00772462">
      <w:pPr>
        <w:rPr>
          <w:b/>
        </w:rPr>
      </w:pPr>
    </w:p>
    <w:p w14:paraId="320E40CA" w14:textId="198DBAA2" w:rsidR="00ED304E" w:rsidRDefault="00B00B56">
      <w:pPr>
        <w:rPr>
          <w:b/>
        </w:rPr>
      </w:pPr>
      <w:r w:rsidRPr="00B00B56">
        <w:rPr>
          <w:b/>
        </w:rPr>
        <w:t>Part c</w:t>
      </w:r>
    </w:p>
    <w:p w14:paraId="600CB2C3" w14:textId="77777777" w:rsidR="001D5A35" w:rsidRDefault="001D5A35">
      <w:pPr>
        <w:rPr>
          <w:b/>
        </w:rPr>
      </w:pPr>
    </w:p>
    <w:p w14:paraId="6232BAA7" w14:textId="71AACD55" w:rsidR="001D5A35" w:rsidRPr="001D5A35" w:rsidRDefault="001D5A35">
      <w:r>
        <w:t xml:space="preserve">An estimated 95% credible interval for mu is [-1.977395, 17.494533]. Based on this credible set, which includes zero, I do not believe that SAT preparation courses are generally helpful. </w:t>
      </w:r>
      <w:r w:rsidR="00BB6D46">
        <w:t xml:space="preserve">Please see plot and code below. </w:t>
      </w:r>
    </w:p>
    <w:p w14:paraId="3FD0290B" w14:textId="77777777" w:rsidR="001D5A35" w:rsidRDefault="001D5A35">
      <w:pPr>
        <w:rPr>
          <w:b/>
        </w:rPr>
      </w:pPr>
    </w:p>
    <w:p w14:paraId="2FC35720" w14:textId="6F5BFC71" w:rsidR="001D5A35" w:rsidRPr="001D5A35" w:rsidRDefault="001D5A35"/>
    <w:p w14:paraId="05B55895" w14:textId="77777777" w:rsidR="001D5A35" w:rsidRDefault="001D5A35">
      <w:pPr>
        <w:rPr>
          <w:b/>
        </w:rPr>
      </w:pPr>
    </w:p>
    <w:p w14:paraId="1913EFA6" w14:textId="14C6342E" w:rsidR="001D5A35" w:rsidRDefault="001D5A35">
      <w:pPr>
        <w:rPr>
          <w:b/>
        </w:rPr>
      </w:pPr>
      <w:r>
        <w:rPr>
          <w:b/>
          <w:noProof/>
        </w:rPr>
        <w:drawing>
          <wp:inline distT="0" distB="0" distL="0" distR="0" wp14:anchorId="6A8C27A4" wp14:editId="18DF0BB0">
            <wp:extent cx="3686676" cy="35433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114" cy="3543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FA0A6" w14:textId="77777777" w:rsidR="001D5A35" w:rsidRDefault="001D5A35">
      <w:pPr>
        <w:rPr>
          <w:b/>
        </w:rPr>
      </w:pPr>
    </w:p>
    <w:p w14:paraId="5C52F797" w14:textId="3C47E6A0" w:rsidR="001D5A35" w:rsidRDefault="001D5A35">
      <w:pPr>
        <w:rPr>
          <w:b/>
        </w:rPr>
      </w:pPr>
      <w:r>
        <w:rPr>
          <w:b/>
          <w:noProof/>
        </w:rPr>
        <w:drawing>
          <wp:inline distT="0" distB="0" distL="0" distR="0" wp14:anchorId="76DE8628" wp14:editId="6ABD92CB">
            <wp:extent cx="3423138" cy="1945470"/>
            <wp:effectExtent l="0" t="0" r="6350" b="1079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138" cy="194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28D8E" w14:textId="77777777" w:rsidR="000B2C4D" w:rsidRDefault="000B2C4D">
      <w:pPr>
        <w:rPr>
          <w:b/>
        </w:rPr>
      </w:pPr>
    </w:p>
    <w:p w14:paraId="384D6777" w14:textId="3281FE6F" w:rsidR="000B2C4D" w:rsidRPr="000B2C4D" w:rsidRDefault="000B2C4D">
      <w:pPr>
        <w:rPr>
          <w:b/>
        </w:rPr>
      </w:pPr>
      <w:r w:rsidRPr="000B2C4D">
        <w:rPr>
          <w:b/>
        </w:rPr>
        <w:t>Part d</w:t>
      </w:r>
    </w:p>
    <w:p w14:paraId="0C8702C5" w14:textId="77777777" w:rsidR="000B2C4D" w:rsidRDefault="000B2C4D"/>
    <w:p w14:paraId="1F7DCB33" w14:textId="292504BC" w:rsidR="00D95125" w:rsidRDefault="00D95125">
      <w:r>
        <w:t>The 95% posterior credible interval is [26.89888, 29.01522], which is based on simulated values of theta 1. The estimated posterior density plot given below is based o</w:t>
      </w:r>
      <w:r w:rsidR="008B5F04">
        <w:t xml:space="preserve">n average values of mu and tau, which produces an </w:t>
      </w:r>
      <w:r w:rsidR="00224F0C">
        <w:t>estimate</w:t>
      </w:r>
      <w:r w:rsidR="008B5F04">
        <w:t xml:space="preserve"> </w:t>
      </w:r>
      <w:r w:rsidR="00224F0C">
        <w:t xml:space="preserve">that </w:t>
      </w:r>
      <w:r w:rsidR="009E037B">
        <w:t>is</w:t>
      </w:r>
      <w:r w:rsidR="008B5F04">
        <w:t xml:space="preserve"> different </w:t>
      </w:r>
      <w:r w:rsidR="00224F0C">
        <w:t xml:space="preserve">than the </w:t>
      </w:r>
      <w:r w:rsidR="008B5F04">
        <w:t>95% posterior credible interval</w:t>
      </w:r>
      <w:r w:rsidR="00224F0C">
        <w:t xml:space="preserve"> given above. </w:t>
      </w:r>
    </w:p>
    <w:p w14:paraId="546B9739" w14:textId="133570FF" w:rsidR="00D95125" w:rsidRDefault="00D95125"/>
    <w:p w14:paraId="4B386D1B" w14:textId="687D95DD" w:rsidR="00D95125" w:rsidRDefault="00D95125">
      <w:r>
        <w:rPr>
          <w:noProof/>
        </w:rPr>
        <w:drawing>
          <wp:inline distT="0" distB="0" distL="0" distR="0" wp14:anchorId="4D246E0C" wp14:editId="61527EF3">
            <wp:extent cx="4172958" cy="35433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134" cy="35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AAB03" w14:textId="6EC6E0C8" w:rsidR="000B2C4D" w:rsidRDefault="001A5FAA">
      <w:r>
        <w:rPr>
          <w:noProof/>
        </w:rPr>
        <w:drawing>
          <wp:inline distT="0" distB="0" distL="0" distR="0" wp14:anchorId="4396C735" wp14:editId="5C80A48D">
            <wp:extent cx="5486400" cy="292550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25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B8DB0" w14:textId="77777777" w:rsidR="008B4E2E" w:rsidRDefault="008B4E2E"/>
    <w:p w14:paraId="2956B1CA" w14:textId="04158FB8" w:rsidR="00F95D25" w:rsidRDefault="00F95D25">
      <w:pPr>
        <w:rPr>
          <w:b/>
        </w:rPr>
      </w:pPr>
      <w:r>
        <w:rPr>
          <w:b/>
        </w:rPr>
        <w:t>Plot e</w:t>
      </w:r>
    </w:p>
    <w:p w14:paraId="1523875A" w14:textId="77777777" w:rsidR="004E397A" w:rsidRDefault="004E397A">
      <w:pPr>
        <w:rPr>
          <w:b/>
        </w:rPr>
      </w:pPr>
    </w:p>
    <w:p w14:paraId="0F0C32B5" w14:textId="0C3373D8" w:rsidR="004E397A" w:rsidRPr="004E397A" w:rsidRDefault="004E397A">
      <w:r>
        <w:t>See code for function in Part b for specifics of how difference is calculated. The 95% credible interval for the difference between theta 3 and theta 1 is [-11.09871, 36.6658].</w:t>
      </w:r>
      <w:r w:rsidR="009E037B">
        <w:t xml:space="preserve"> Therefore, we conclude that there is no difference between the two schools. </w:t>
      </w:r>
    </w:p>
    <w:p w14:paraId="24664FF1" w14:textId="77777777" w:rsidR="00F95D25" w:rsidRDefault="00F95D25">
      <w:pPr>
        <w:rPr>
          <w:b/>
        </w:rPr>
      </w:pPr>
    </w:p>
    <w:p w14:paraId="4A373E0A" w14:textId="041783AF" w:rsidR="00F95D25" w:rsidRDefault="004E397A">
      <w:pPr>
        <w:rPr>
          <w:b/>
        </w:rPr>
      </w:pPr>
      <w:r>
        <w:rPr>
          <w:b/>
          <w:noProof/>
        </w:rPr>
        <w:drawing>
          <wp:inline distT="0" distB="0" distL="0" distR="0" wp14:anchorId="0D818E43" wp14:editId="1AB94424">
            <wp:extent cx="2508738" cy="701781"/>
            <wp:effectExtent l="0" t="0" r="635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738" cy="701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7DA31" w14:textId="77777777" w:rsidR="004E397A" w:rsidRDefault="004E397A">
      <w:pPr>
        <w:rPr>
          <w:b/>
        </w:rPr>
      </w:pPr>
    </w:p>
    <w:p w14:paraId="20FA5DB9" w14:textId="3FEA4678" w:rsidR="004E397A" w:rsidRDefault="004E397A">
      <w:pPr>
        <w:rPr>
          <w:b/>
        </w:rPr>
      </w:pPr>
      <w:r w:rsidRPr="004E397A">
        <w:rPr>
          <w:b/>
        </w:rPr>
        <w:t>Part f</w:t>
      </w:r>
    </w:p>
    <w:p w14:paraId="64888DC8" w14:textId="77777777" w:rsidR="004E397A" w:rsidRDefault="004E397A">
      <w:pPr>
        <w:rPr>
          <w:b/>
        </w:rPr>
      </w:pPr>
    </w:p>
    <w:p w14:paraId="1DB2563C" w14:textId="483541BC" w:rsidR="004E397A" w:rsidRPr="004E397A" w:rsidRDefault="004E397A">
      <w:r w:rsidRPr="004E397A">
        <w:t xml:space="preserve">See code for function in Part b for specifics of part f calculation. </w:t>
      </w:r>
      <w:r w:rsidR="00B01308">
        <w:t xml:space="preserve"> The simulated </w:t>
      </w:r>
      <w:r w:rsidR="009E037B">
        <w:t xml:space="preserve">posterior probability is 24.9% for when theta1 is greater than the max of theta 2 through </w:t>
      </w:r>
      <w:r w:rsidR="00F12576">
        <w:t xml:space="preserve">theta </w:t>
      </w:r>
      <w:r w:rsidR="009E037B">
        <w:t xml:space="preserve">8. </w:t>
      </w:r>
    </w:p>
    <w:p w14:paraId="5DA30B72" w14:textId="77777777" w:rsidR="004E397A" w:rsidRDefault="004E397A">
      <w:pPr>
        <w:rPr>
          <w:b/>
        </w:rPr>
      </w:pPr>
    </w:p>
    <w:p w14:paraId="65B42D70" w14:textId="19CD7D41" w:rsidR="004E397A" w:rsidRPr="004E397A" w:rsidRDefault="004E397A">
      <w:pPr>
        <w:rPr>
          <w:b/>
        </w:rPr>
      </w:pPr>
      <w:bookmarkStart w:id="0" w:name="_GoBack"/>
      <w:bookmarkEnd w:id="0"/>
      <w:r>
        <w:rPr>
          <w:b/>
          <w:noProof/>
        </w:rPr>
        <w:drawing>
          <wp:inline distT="0" distB="0" distL="0" distR="0" wp14:anchorId="3F6398EF" wp14:editId="7CC7F296">
            <wp:extent cx="1594338" cy="531446"/>
            <wp:effectExtent l="0" t="0" r="635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338" cy="531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397A" w:rsidRPr="004E397A" w:rsidSect="00B163F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B26"/>
    <w:rsid w:val="000B2C4D"/>
    <w:rsid w:val="001A5FAA"/>
    <w:rsid w:val="001D5A35"/>
    <w:rsid w:val="0022337E"/>
    <w:rsid w:val="00224F0C"/>
    <w:rsid w:val="003159CA"/>
    <w:rsid w:val="003C3387"/>
    <w:rsid w:val="00482551"/>
    <w:rsid w:val="004E397A"/>
    <w:rsid w:val="00514677"/>
    <w:rsid w:val="0054347A"/>
    <w:rsid w:val="00554045"/>
    <w:rsid w:val="0073311E"/>
    <w:rsid w:val="00772462"/>
    <w:rsid w:val="007E60FE"/>
    <w:rsid w:val="008B4E2E"/>
    <w:rsid w:val="008B5F04"/>
    <w:rsid w:val="008E0BE0"/>
    <w:rsid w:val="0091204F"/>
    <w:rsid w:val="00914B26"/>
    <w:rsid w:val="00950757"/>
    <w:rsid w:val="00985183"/>
    <w:rsid w:val="009E037B"/>
    <w:rsid w:val="00B00B56"/>
    <w:rsid w:val="00B01308"/>
    <w:rsid w:val="00B163F7"/>
    <w:rsid w:val="00B252FE"/>
    <w:rsid w:val="00B73B71"/>
    <w:rsid w:val="00B74EF2"/>
    <w:rsid w:val="00B95A47"/>
    <w:rsid w:val="00BB6D46"/>
    <w:rsid w:val="00D95125"/>
    <w:rsid w:val="00E43FF1"/>
    <w:rsid w:val="00ED304E"/>
    <w:rsid w:val="00F12576"/>
    <w:rsid w:val="00F4786E"/>
    <w:rsid w:val="00F9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E820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78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86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78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86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12</Pages>
  <Words>261</Words>
  <Characters>1493</Characters>
  <Application>Microsoft Macintosh Word</Application>
  <DocSecurity>0</DocSecurity>
  <Lines>12</Lines>
  <Paragraphs>3</Paragraphs>
  <ScaleCrop>false</ScaleCrop>
  <Company>Mizzou</Company>
  <LinksUpToDate>false</LinksUpToDate>
  <CharactersWithSpaces>1751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Hillard</dc:creator>
  <cp:keywords/>
  <dc:description/>
  <cp:lastModifiedBy>Andrew Hillard</cp:lastModifiedBy>
  <cp:revision>35</cp:revision>
  <dcterms:created xsi:type="dcterms:W3CDTF">2016-05-03T19:50:00Z</dcterms:created>
  <dcterms:modified xsi:type="dcterms:W3CDTF">2016-05-03T20:55:00Z</dcterms:modified>
</cp:coreProperties>
</file>