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4BE9" w14:textId="0AFA1573" w:rsidR="00125D6B" w:rsidRPr="00125D6B" w:rsidRDefault="00125D6B" w:rsidP="00125D6B">
      <w:pPr>
        <w:rPr>
          <w:b/>
          <w:bCs/>
        </w:rPr>
      </w:pPr>
      <w:r w:rsidRPr="00125D6B">
        <w:rPr>
          <w:b/>
          <w:bCs/>
        </w:rPr>
        <w:t>1. Ana Sayfa (index.html)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7749"/>
      </w:tblGrid>
      <w:tr w:rsidR="00125D6B" w:rsidRPr="00125D6B" w14:paraId="0C063849" w14:textId="77777777" w:rsidTr="00125D6B">
        <w:trPr>
          <w:tblHeader/>
          <w:tblCellSpacing w:w="15" w:type="dxa"/>
        </w:trPr>
        <w:tc>
          <w:tcPr>
            <w:tcW w:w="0" w:type="auto"/>
            <w:vAlign w:val="center"/>
            <w:hideMark/>
          </w:tcPr>
          <w:p w14:paraId="7B1BEFA0" w14:textId="77777777" w:rsidR="00125D6B" w:rsidRPr="00125D6B" w:rsidRDefault="00125D6B" w:rsidP="00125D6B">
            <w:pPr>
              <w:rPr>
                <w:b/>
                <w:bCs/>
              </w:rPr>
            </w:pPr>
            <w:r w:rsidRPr="00125D6B">
              <w:rPr>
                <w:b/>
                <w:bCs/>
              </w:rPr>
              <w:t>İlke</w:t>
            </w:r>
          </w:p>
        </w:tc>
        <w:tc>
          <w:tcPr>
            <w:tcW w:w="0" w:type="auto"/>
            <w:vAlign w:val="center"/>
            <w:hideMark/>
          </w:tcPr>
          <w:p w14:paraId="79C4BFFD" w14:textId="77777777" w:rsidR="00125D6B" w:rsidRPr="00125D6B" w:rsidRDefault="00125D6B" w:rsidP="00125D6B">
            <w:pPr>
              <w:rPr>
                <w:b/>
                <w:bCs/>
              </w:rPr>
            </w:pPr>
            <w:r w:rsidRPr="00125D6B">
              <w:rPr>
                <w:b/>
                <w:bCs/>
              </w:rPr>
              <w:t>Nerede &amp; Nasıl Uygulanmış?</w:t>
            </w:r>
          </w:p>
        </w:tc>
      </w:tr>
      <w:tr w:rsidR="00125D6B" w:rsidRPr="00125D6B" w14:paraId="42D9B6B0" w14:textId="77777777" w:rsidTr="00125D6B">
        <w:trPr>
          <w:tblCellSpacing w:w="15" w:type="dxa"/>
        </w:trPr>
        <w:tc>
          <w:tcPr>
            <w:tcW w:w="0" w:type="auto"/>
            <w:vAlign w:val="center"/>
            <w:hideMark/>
          </w:tcPr>
          <w:p w14:paraId="65AA073C" w14:textId="77777777" w:rsidR="00125D6B" w:rsidRPr="00125D6B" w:rsidRDefault="00125D6B" w:rsidP="00125D6B">
            <w:proofErr w:type="spellStart"/>
            <w:r w:rsidRPr="00125D6B">
              <w:rPr>
                <w:b/>
                <w:bCs/>
              </w:rPr>
              <w:t>Simplicity</w:t>
            </w:r>
            <w:proofErr w:type="spellEnd"/>
          </w:p>
        </w:tc>
        <w:tc>
          <w:tcPr>
            <w:tcW w:w="0" w:type="auto"/>
            <w:vAlign w:val="center"/>
            <w:hideMark/>
          </w:tcPr>
          <w:p w14:paraId="46E463E9" w14:textId="77777777" w:rsidR="00125D6B" w:rsidRPr="00125D6B" w:rsidRDefault="00125D6B" w:rsidP="00125D6B">
            <w:r w:rsidRPr="00125D6B">
              <w:t xml:space="preserve">• Minimal renk paleti: Siyah–beyaz–altın üçlüsü. </w:t>
            </w:r>
            <w:r w:rsidRPr="00125D6B">
              <w:br/>
              <w:t xml:space="preserve">• Sadece en önemli öğeler (logo, </w:t>
            </w:r>
            <w:proofErr w:type="spellStart"/>
            <w:r w:rsidRPr="00125D6B">
              <w:t>navbar</w:t>
            </w:r>
            <w:proofErr w:type="spellEnd"/>
            <w:r w:rsidRPr="00125D6B">
              <w:t xml:space="preserve">, büyük </w:t>
            </w:r>
            <w:proofErr w:type="spellStart"/>
            <w:r w:rsidRPr="00125D6B">
              <w:t>hero</w:t>
            </w:r>
            <w:proofErr w:type="spellEnd"/>
            <w:r w:rsidRPr="00125D6B">
              <w:t xml:space="preserve"> görseli, CTA) eklenmiş.</w:t>
            </w:r>
          </w:p>
        </w:tc>
      </w:tr>
      <w:tr w:rsidR="00125D6B" w:rsidRPr="00125D6B" w14:paraId="4306B80C" w14:textId="77777777" w:rsidTr="00125D6B">
        <w:trPr>
          <w:tblCellSpacing w:w="15" w:type="dxa"/>
        </w:trPr>
        <w:tc>
          <w:tcPr>
            <w:tcW w:w="0" w:type="auto"/>
            <w:vAlign w:val="center"/>
            <w:hideMark/>
          </w:tcPr>
          <w:p w14:paraId="35425DFF" w14:textId="77777777" w:rsidR="00125D6B" w:rsidRPr="00125D6B" w:rsidRDefault="00125D6B" w:rsidP="00125D6B">
            <w:proofErr w:type="spellStart"/>
            <w:r w:rsidRPr="00125D6B">
              <w:rPr>
                <w:b/>
                <w:bCs/>
              </w:rPr>
              <w:t>Structure</w:t>
            </w:r>
            <w:proofErr w:type="spellEnd"/>
          </w:p>
        </w:tc>
        <w:tc>
          <w:tcPr>
            <w:tcW w:w="0" w:type="auto"/>
            <w:vAlign w:val="center"/>
            <w:hideMark/>
          </w:tcPr>
          <w:p w14:paraId="4E1CD43B" w14:textId="77777777" w:rsidR="00125D6B" w:rsidRPr="00125D6B" w:rsidRDefault="00125D6B" w:rsidP="00125D6B">
            <w:r w:rsidRPr="00125D6B">
              <w:t xml:space="preserve">• Üstte sabit </w:t>
            </w:r>
            <w:proofErr w:type="spellStart"/>
            <w:r w:rsidRPr="00125D6B">
              <w:t>navbar</w:t>
            </w:r>
            <w:proofErr w:type="spellEnd"/>
            <w:r w:rsidRPr="00125D6B">
              <w:t>, ortada ‘</w:t>
            </w:r>
            <w:proofErr w:type="spellStart"/>
            <w:r w:rsidRPr="00125D6B">
              <w:t>hero</w:t>
            </w:r>
            <w:proofErr w:type="spellEnd"/>
            <w:r w:rsidRPr="00125D6B">
              <w:t xml:space="preserve"> </w:t>
            </w:r>
            <w:proofErr w:type="spellStart"/>
            <w:r w:rsidRPr="00125D6B">
              <w:t>section</w:t>
            </w:r>
            <w:proofErr w:type="spellEnd"/>
            <w:r w:rsidRPr="00125D6B">
              <w:t xml:space="preserve">’, en altta (daha aşağıda) içerik akışı. </w:t>
            </w:r>
            <w:r w:rsidRPr="00125D6B">
              <w:br/>
              <w:t xml:space="preserve">• Grid veya </w:t>
            </w:r>
            <w:proofErr w:type="spellStart"/>
            <w:r w:rsidRPr="00125D6B">
              <w:t>container’larla</w:t>
            </w:r>
            <w:proofErr w:type="spellEnd"/>
            <w:r w:rsidRPr="00125D6B">
              <w:t xml:space="preserve"> </w:t>
            </w:r>
            <w:proofErr w:type="spellStart"/>
            <w:r w:rsidRPr="00125D6B">
              <w:t>hero’nun</w:t>
            </w:r>
            <w:proofErr w:type="spellEnd"/>
            <w:r w:rsidRPr="00125D6B">
              <w:t xml:space="preserve"> kenarlardan taşması engellenmiş.</w:t>
            </w:r>
          </w:p>
        </w:tc>
      </w:tr>
      <w:tr w:rsidR="00125D6B" w:rsidRPr="00125D6B" w14:paraId="0DA70D9F" w14:textId="77777777" w:rsidTr="00125D6B">
        <w:trPr>
          <w:tblCellSpacing w:w="15" w:type="dxa"/>
        </w:trPr>
        <w:tc>
          <w:tcPr>
            <w:tcW w:w="0" w:type="auto"/>
            <w:vAlign w:val="center"/>
            <w:hideMark/>
          </w:tcPr>
          <w:p w14:paraId="73CF6B50" w14:textId="77777777" w:rsidR="00125D6B" w:rsidRPr="00125D6B" w:rsidRDefault="00125D6B" w:rsidP="00125D6B">
            <w:proofErr w:type="spellStart"/>
            <w:r w:rsidRPr="00125D6B">
              <w:rPr>
                <w:b/>
                <w:bCs/>
              </w:rPr>
              <w:t>Consistency</w:t>
            </w:r>
            <w:proofErr w:type="spellEnd"/>
          </w:p>
        </w:tc>
        <w:tc>
          <w:tcPr>
            <w:tcW w:w="0" w:type="auto"/>
            <w:vAlign w:val="center"/>
            <w:hideMark/>
          </w:tcPr>
          <w:p w14:paraId="7754DCC9" w14:textId="77777777" w:rsidR="00125D6B" w:rsidRPr="00125D6B" w:rsidRDefault="00125D6B" w:rsidP="00125D6B">
            <w:r w:rsidRPr="00125D6B">
              <w:t xml:space="preserve">• Tüm sayfada aynı </w:t>
            </w:r>
            <w:proofErr w:type="gramStart"/>
            <w:r w:rsidRPr="00125D6B">
              <w:t>font</w:t>
            </w:r>
            <w:proofErr w:type="gramEnd"/>
            <w:r w:rsidRPr="00125D6B">
              <w:t>, aynı buton stili (“</w:t>
            </w:r>
            <w:proofErr w:type="gramStart"/>
            <w:r w:rsidRPr="00125D6B">
              <w:t>Ask</w:t>
            </w:r>
            <w:proofErr w:type="gramEnd"/>
            <w:r w:rsidRPr="00125D6B">
              <w:t xml:space="preserve"> Us” da dahil). </w:t>
            </w:r>
            <w:r w:rsidRPr="00125D6B">
              <w:br/>
              <w:t xml:space="preserve">• Logo, </w:t>
            </w:r>
            <w:proofErr w:type="spellStart"/>
            <w:r w:rsidRPr="00125D6B">
              <w:t>navbar</w:t>
            </w:r>
            <w:proofErr w:type="spellEnd"/>
            <w:r w:rsidRPr="00125D6B">
              <w:t xml:space="preserve"> bağlantı rengi ve </w:t>
            </w:r>
            <w:proofErr w:type="spellStart"/>
            <w:r w:rsidRPr="00125D6B">
              <w:t>hover</w:t>
            </w:r>
            <w:proofErr w:type="spellEnd"/>
            <w:r w:rsidRPr="00125D6B">
              <w:t xml:space="preserve"> efektleri tutarlı.</w:t>
            </w:r>
          </w:p>
        </w:tc>
      </w:tr>
      <w:tr w:rsidR="00125D6B" w:rsidRPr="00125D6B" w14:paraId="5F006C17" w14:textId="77777777" w:rsidTr="00125D6B">
        <w:trPr>
          <w:tblCellSpacing w:w="15" w:type="dxa"/>
        </w:trPr>
        <w:tc>
          <w:tcPr>
            <w:tcW w:w="0" w:type="auto"/>
            <w:vAlign w:val="center"/>
            <w:hideMark/>
          </w:tcPr>
          <w:p w14:paraId="5CC25750" w14:textId="77777777" w:rsidR="00125D6B" w:rsidRPr="00125D6B" w:rsidRDefault="00125D6B" w:rsidP="00125D6B">
            <w:proofErr w:type="spellStart"/>
            <w:r w:rsidRPr="00125D6B">
              <w:rPr>
                <w:b/>
                <w:bCs/>
              </w:rPr>
              <w:t>Visibility</w:t>
            </w:r>
            <w:proofErr w:type="spellEnd"/>
          </w:p>
        </w:tc>
        <w:tc>
          <w:tcPr>
            <w:tcW w:w="0" w:type="auto"/>
            <w:vAlign w:val="center"/>
            <w:hideMark/>
          </w:tcPr>
          <w:p w14:paraId="269C8E00" w14:textId="37158DDB" w:rsidR="00125D6B" w:rsidRPr="00125D6B" w:rsidRDefault="00125D6B" w:rsidP="00125D6B">
            <w:r w:rsidRPr="00125D6B">
              <w:t xml:space="preserve">• “Home” bağlantısı altın renkle ve </w:t>
            </w:r>
            <w:proofErr w:type="spellStart"/>
            <w:r w:rsidRPr="00125D6B">
              <w:t>glow</w:t>
            </w:r>
            <w:proofErr w:type="spellEnd"/>
            <w:r w:rsidRPr="00125D6B">
              <w:t xml:space="preserve"> efektiyle vurgulanmış</w:t>
            </w:r>
          </w:p>
        </w:tc>
      </w:tr>
      <w:tr w:rsidR="00125D6B" w:rsidRPr="00125D6B" w14:paraId="25DCB8AA" w14:textId="77777777" w:rsidTr="00125D6B">
        <w:trPr>
          <w:tblCellSpacing w:w="15" w:type="dxa"/>
        </w:trPr>
        <w:tc>
          <w:tcPr>
            <w:tcW w:w="0" w:type="auto"/>
            <w:vAlign w:val="center"/>
            <w:hideMark/>
          </w:tcPr>
          <w:p w14:paraId="2E3FA33F" w14:textId="77777777" w:rsidR="00125D6B" w:rsidRPr="00125D6B" w:rsidRDefault="00125D6B" w:rsidP="00125D6B">
            <w:proofErr w:type="spellStart"/>
            <w:r w:rsidRPr="00125D6B">
              <w:rPr>
                <w:b/>
                <w:bCs/>
              </w:rPr>
              <w:t>Affordance</w:t>
            </w:r>
            <w:proofErr w:type="spellEnd"/>
          </w:p>
        </w:tc>
        <w:tc>
          <w:tcPr>
            <w:tcW w:w="0" w:type="auto"/>
            <w:vAlign w:val="center"/>
            <w:hideMark/>
          </w:tcPr>
          <w:p w14:paraId="5A666926" w14:textId="77777777" w:rsidR="00125D6B" w:rsidRPr="00125D6B" w:rsidRDefault="00125D6B" w:rsidP="00125D6B">
            <w:r w:rsidRPr="00125D6B">
              <w:t xml:space="preserve">• </w:t>
            </w:r>
            <w:proofErr w:type="spellStart"/>
            <w:r w:rsidRPr="00125D6B">
              <w:t>Navbar</w:t>
            </w:r>
            <w:proofErr w:type="spellEnd"/>
            <w:r w:rsidRPr="00125D6B">
              <w:t xml:space="preserve"> linkleri ve “</w:t>
            </w:r>
            <w:proofErr w:type="gramStart"/>
            <w:r w:rsidRPr="00125D6B">
              <w:t>Ask</w:t>
            </w:r>
            <w:proofErr w:type="gramEnd"/>
            <w:r w:rsidRPr="00125D6B">
              <w:t xml:space="preserve"> Us” butonu göze “tıklanabilir” olarak tasarlanmış (temiz dikdörtgenler, </w:t>
            </w:r>
            <w:proofErr w:type="spellStart"/>
            <w:r w:rsidRPr="00125D6B">
              <w:t>hover’la</w:t>
            </w:r>
            <w:proofErr w:type="spellEnd"/>
            <w:r w:rsidRPr="00125D6B">
              <w:t xml:space="preserve"> renk değişimi).</w:t>
            </w:r>
          </w:p>
        </w:tc>
      </w:tr>
      <w:tr w:rsidR="00125D6B" w:rsidRPr="00125D6B" w14:paraId="32621C85" w14:textId="77777777" w:rsidTr="00125D6B">
        <w:trPr>
          <w:tblCellSpacing w:w="15" w:type="dxa"/>
        </w:trPr>
        <w:tc>
          <w:tcPr>
            <w:tcW w:w="0" w:type="auto"/>
            <w:vAlign w:val="center"/>
            <w:hideMark/>
          </w:tcPr>
          <w:p w14:paraId="1FA50DC7" w14:textId="77777777" w:rsidR="00125D6B" w:rsidRPr="00125D6B" w:rsidRDefault="00125D6B" w:rsidP="00125D6B">
            <w:r w:rsidRPr="00125D6B">
              <w:rPr>
                <w:b/>
                <w:bCs/>
              </w:rPr>
              <w:t>Feedback</w:t>
            </w:r>
          </w:p>
        </w:tc>
        <w:tc>
          <w:tcPr>
            <w:tcW w:w="0" w:type="auto"/>
            <w:vAlign w:val="center"/>
            <w:hideMark/>
          </w:tcPr>
          <w:p w14:paraId="1A0E51BA" w14:textId="2396084D" w:rsidR="00125D6B" w:rsidRPr="00125D6B" w:rsidRDefault="00125D6B" w:rsidP="00125D6B">
            <w:r w:rsidRPr="00125D6B">
              <w:t xml:space="preserve">• </w:t>
            </w:r>
            <w:proofErr w:type="spellStart"/>
            <w:r w:rsidRPr="00125D6B">
              <w:t>Hover’da</w:t>
            </w:r>
            <w:proofErr w:type="spellEnd"/>
            <w:r w:rsidRPr="00125D6B">
              <w:t xml:space="preserve"> altı çizgi veya </w:t>
            </w:r>
            <w:proofErr w:type="spellStart"/>
            <w:r w:rsidRPr="00125D6B">
              <w:t>glow</w:t>
            </w:r>
            <w:proofErr w:type="spellEnd"/>
            <w:r w:rsidRPr="00125D6B">
              <w:t>: fareyle üstüne gelindiğinde anlık geri bildirim veriliyor.</w:t>
            </w:r>
          </w:p>
        </w:tc>
      </w:tr>
    </w:tbl>
    <w:p w14:paraId="2799450E" w14:textId="77777777" w:rsidR="00A66E93" w:rsidRDefault="00A66E93"/>
    <w:p w14:paraId="0703A883" w14:textId="60A4A151" w:rsidR="00125D6B" w:rsidRPr="00125D6B" w:rsidRDefault="00125D6B" w:rsidP="00125D6B">
      <w:pPr>
        <w:rPr>
          <w:b/>
          <w:bCs/>
        </w:rPr>
      </w:pPr>
      <w:r w:rsidRPr="00125D6B">
        <w:rPr>
          <w:b/>
          <w:bCs/>
        </w:rPr>
        <w:t>2. Ürün Listesi (product.html)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7749"/>
      </w:tblGrid>
      <w:tr w:rsidR="00125D6B" w:rsidRPr="00125D6B" w14:paraId="699E76B7" w14:textId="77777777" w:rsidTr="00125D6B">
        <w:trPr>
          <w:tblHeader/>
          <w:tblCellSpacing w:w="15" w:type="dxa"/>
        </w:trPr>
        <w:tc>
          <w:tcPr>
            <w:tcW w:w="0" w:type="auto"/>
            <w:vAlign w:val="center"/>
            <w:hideMark/>
          </w:tcPr>
          <w:p w14:paraId="326455E0" w14:textId="77777777" w:rsidR="00125D6B" w:rsidRPr="00125D6B" w:rsidRDefault="00125D6B" w:rsidP="00125D6B">
            <w:pPr>
              <w:rPr>
                <w:b/>
                <w:bCs/>
              </w:rPr>
            </w:pPr>
            <w:r w:rsidRPr="00125D6B">
              <w:rPr>
                <w:b/>
                <w:bCs/>
              </w:rPr>
              <w:t>İlke</w:t>
            </w:r>
          </w:p>
        </w:tc>
        <w:tc>
          <w:tcPr>
            <w:tcW w:w="0" w:type="auto"/>
            <w:vAlign w:val="center"/>
            <w:hideMark/>
          </w:tcPr>
          <w:p w14:paraId="4E3F3343" w14:textId="77777777" w:rsidR="00125D6B" w:rsidRPr="00125D6B" w:rsidRDefault="00125D6B" w:rsidP="00125D6B">
            <w:pPr>
              <w:rPr>
                <w:b/>
                <w:bCs/>
              </w:rPr>
            </w:pPr>
            <w:r w:rsidRPr="00125D6B">
              <w:rPr>
                <w:b/>
                <w:bCs/>
              </w:rPr>
              <w:t>Uygulama Detayı</w:t>
            </w:r>
          </w:p>
        </w:tc>
      </w:tr>
      <w:tr w:rsidR="00125D6B" w:rsidRPr="00125D6B" w14:paraId="24D382CD" w14:textId="77777777" w:rsidTr="00125D6B">
        <w:trPr>
          <w:tblCellSpacing w:w="15" w:type="dxa"/>
        </w:trPr>
        <w:tc>
          <w:tcPr>
            <w:tcW w:w="0" w:type="auto"/>
            <w:vAlign w:val="center"/>
            <w:hideMark/>
          </w:tcPr>
          <w:p w14:paraId="7F3D4177" w14:textId="77777777" w:rsidR="00125D6B" w:rsidRPr="00125D6B" w:rsidRDefault="00125D6B" w:rsidP="00125D6B">
            <w:proofErr w:type="spellStart"/>
            <w:r w:rsidRPr="00125D6B">
              <w:rPr>
                <w:b/>
                <w:bCs/>
              </w:rPr>
              <w:t>Simplicity</w:t>
            </w:r>
            <w:proofErr w:type="spellEnd"/>
          </w:p>
        </w:tc>
        <w:tc>
          <w:tcPr>
            <w:tcW w:w="0" w:type="auto"/>
            <w:vAlign w:val="center"/>
            <w:hideMark/>
          </w:tcPr>
          <w:p w14:paraId="6C055D27" w14:textId="77777777" w:rsidR="00125D6B" w:rsidRPr="00125D6B" w:rsidRDefault="00125D6B" w:rsidP="00125D6B">
            <w:r w:rsidRPr="00125D6B">
              <w:t>• Filtre butonları (“</w:t>
            </w:r>
            <w:proofErr w:type="spellStart"/>
            <w:r w:rsidRPr="00125D6B">
              <w:t>All</w:t>
            </w:r>
            <w:proofErr w:type="spellEnd"/>
            <w:r w:rsidRPr="00125D6B">
              <w:t>”, “</w:t>
            </w:r>
            <w:proofErr w:type="spellStart"/>
            <w:r w:rsidRPr="00125D6B">
              <w:t>Upper</w:t>
            </w:r>
            <w:proofErr w:type="spellEnd"/>
            <w:r w:rsidRPr="00125D6B">
              <w:t xml:space="preserve"> </w:t>
            </w:r>
            <w:proofErr w:type="spellStart"/>
            <w:proofErr w:type="gramStart"/>
            <w:r w:rsidRPr="00125D6B">
              <w:t>Wear</w:t>
            </w:r>
            <w:proofErr w:type="spellEnd"/>
            <w:r w:rsidRPr="00125D6B">
              <w:t>”…</w:t>
            </w:r>
            <w:proofErr w:type="gramEnd"/>
            <w:r w:rsidRPr="00125D6B">
              <w:t xml:space="preserve">) sade ve açıklayıcı; gereksiz ikon veya metin yok. </w:t>
            </w:r>
            <w:r w:rsidRPr="00125D6B">
              <w:br/>
              <w:t>• Her kartta yalnızca resim, marka, açıklama, fiyat, yıldız var.</w:t>
            </w:r>
          </w:p>
        </w:tc>
      </w:tr>
      <w:tr w:rsidR="00125D6B" w:rsidRPr="00125D6B" w14:paraId="0655319F" w14:textId="77777777" w:rsidTr="00125D6B">
        <w:trPr>
          <w:tblCellSpacing w:w="15" w:type="dxa"/>
        </w:trPr>
        <w:tc>
          <w:tcPr>
            <w:tcW w:w="0" w:type="auto"/>
            <w:vAlign w:val="center"/>
            <w:hideMark/>
          </w:tcPr>
          <w:p w14:paraId="614DC006" w14:textId="77777777" w:rsidR="00125D6B" w:rsidRPr="00125D6B" w:rsidRDefault="00125D6B" w:rsidP="00125D6B">
            <w:proofErr w:type="spellStart"/>
            <w:r w:rsidRPr="00125D6B">
              <w:rPr>
                <w:b/>
                <w:bCs/>
              </w:rPr>
              <w:t>Structure</w:t>
            </w:r>
            <w:proofErr w:type="spellEnd"/>
          </w:p>
        </w:tc>
        <w:tc>
          <w:tcPr>
            <w:tcW w:w="0" w:type="auto"/>
            <w:vAlign w:val="center"/>
            <w:hideMark/>
          </w:tcPr>
          <w:p w14:paraId="7ECC7FF1" w14:textId="77777777" w:rsidR="00125D6B" w:rsidRPr="00125D6B" w:rsidRDefault="00125D6B" w:rsidP="00125D6B">
            <w:r w:rsidRPr="00125D6B">
              <w:t>• 4 sütunlu grid: tüm kartlar aynı hizada; ekran boyutuna göre otomatik sarma (</w:t>
            </w:r>
            <w:proofErr w:type="spellStart"/>
            <w:r w:rsidRPr="00125D6B">
              <w:t>Bootstrap</w:t>
            </w:r>
            <w:proofErr w:type="spellEnd"/>
            <w:r w:rsidRPr="00125D6B">
              <w:t xml:space="preserve"> grid kullanılmış).</w:t>
            </w:r>
          </w:p>
        </w:tc>
      </w:tr>
      <w:tr w:rsidR="00125D6B" w:rsidRPr="00125D6B" w14:paraId="4F90684D" w14:textId="77777777" w:rsidTr="00125D6B">
        <w:trPr>
          <w:tblCellSpacing w:w="15" w:type="dxa"/>
        </w:trPr>
        <w:tc>
          <w:tcPr>
            <w:tcW w:w="0" w:type="auto"/>
            <w:vAlign w:val="center"/>
            <w:hideMark/>
          </w:tcPr>
          <w:p w14:paraId="0D5D57FD" w14:textId="77777777" w:rsidR="00125D6B" w:rsidRPr="00125D6B" w:rsidRDefault="00125D6B" w:rsidP="00125D6B">
            <w:proofErr w:type="spellStart"/>
            <w:r w:rsidRPr="00125D6B">
              <w:rPr>
                <w:b/>
                <w:bCs/>
              </w:rPr>
              <w:t>Consistency</w:t>
            </w:r>
            <w:proofErr w:type="spellEnd"/>
          </w:p>
        </w:tc>
        <w:tc>
          <w:tcPr>
            <w:tcW w:w="0" w:type="auto"/>
            <w:vAlign w:val="center"/>
            <w:hideMark/>
          </w:tcPr>
          <w:p w14:paraId="70143801" w14:textId="77777777" w:rsidR="00125D6B" w:rsidRDefault="00125D6B" w:rsidP="00125D6B">
            <w:r w:rsidRPr="00125D6B">
              <w:t xml:space="preserve">• Tüm kartlar aynı yükseklik–genişlik oranında. </w:t>
            </w:r>
            <w:r w:rsidRPr="00125D6B">
              <w:br/>
              <w:t xml:space="preserve">• </w:t>
            </w:r>
            <w:proofErr w:type="spellStart"/>
            <w:r w:rsidRPr="00125D6B">
              <w:t>Card</w:t>
            </w:r>
            <w:proofErr w:type="spellEnd"/>
            <w:r w:rsidRPr="00125D6B">
              <w:t xml:space="preserve"> başlık, açıklama, fiyat şeması her üründe aynı sırada.</w:t>
            </w:r>
          </w:p>
          <w:p w14:paraId="5105335D" w14:textId="5B82F5BA" w:rsidR="00125D6B" w:rsidRPr="00125D6B" w:rsidRDefault="00125D6B" w:rsidP="00125D6B">
            <w:proofErr w:type="gramStart"/>
            <w:r w:rsidRPr="00125D6B">
              <w:t xml:space="preserve">  </w:t>
            </w:r>
            <w:r w:rsidRPr="00125D6B">
              <w:rPr>
                <w:b/>
                <w:bCs/>
              </w:rPr>
              <w:t>Marka</w:t>
            </w:r>
            <w:proofErr w:type="gramEnd"/>
            <w:r w:rsidRPr="00125D6B">
              <w:rPr>
                <w:b/>
                <w:bCs/>
              </w:rPr>
              <w:t xml:space="preserve"> Kimliği:</w:t>
            </w:r>
            <w:r w:rsidRPr="00125D6B">
              <w:t xml:space="preserve"> </w:t>
            </w:r>
            <w:proofErr w:type="spellStart"/>
            <w:r w:rsidRPr="00125D6B">
              <w:t>Navbar</w:t>
            </w:r>
            <w:proofErr w:type="spellEnd"/>
            <w:r w:rsidRPr="00125D6B">
              <w:t xml:space="preserve"> ve genel renk paleti, ana sayfa ile tutarlılık gösteriyor. </w:t>
            </w:r>
          </w:p>
        </w:tc>
      </w:tr>
      <w:tr w:rsidR="00125D6B" w:rsidRPr="00125D6B" w14:paraId="290ECEE0" w14:textId="77777777" w:rsidTr="00125D6B">
        <w:trPr>
          <w:tblCellSpacing w:w="15" w:type="dxa"/>
        </w:trPr>
        <w:tc>
          <w:tcPr>
            <w:tcW w:w="0" w:type="auto"/>
            <w:vAlign w:val="center"/>
            <w:hideMark/>
          </w:tcPr>
          <w:p w14:paraId="71FE32ED" w14:textId="77777777" w:rsidR="00125D6B" w:rsidRPr="00125D6B" w:rsidRDefault="00125D6B" w:rsidP="00125D6B">
            <w:proofErr w:type="spellStart"/>
            <w:r w:rsidRPr="00125D6B">
              <w:rPr>
                <w:b/>
                <w:bCs/>
              </w:rPr>
              <w:t>Tolerance</w:t>
            </w:r>
            <w:proofErr w:type="spellEnd"/>
          </w:p>
        </w:tc>
        <w:tc>
          <w:tcPr>
            <w:tcW w:w="0" w:type="auto"/>
            <w:vAlign w:val="center"/>
            <w:hideMark/>
          </w:tcPr>
          <w:p w14:paraId="3FF4AFF3" w14:textId="687EE623" w:rsidR="00125D6B" w:rsidRPr="00125D6B" w:rsidRDefault="00125D6B" w:rsidP="00125D6B">
            <w:r w:rsidRPr="00125D6B">
              <w:t>• Giriş yapmamış kullanıcı “</w:t>
            </w:r>
            <w:proofErr w:type="spellStart"/>
            <w:r w:rsidRPr="00125D6B">
              <w:t>Add</w:t>
            </w:r>
            <w:proofErr w:type="spellEnd"/>
            <w:r w:rsidRPr="00125D6B">
              <w:t xml:space="preserve"> </w:t>
            </w:r>
            <w:proofErr w:type="spellStart"/>
            <w:r w:rsidRPr="00125D6B">
              <w:t>to</w:t>
            </w:r>
            <w:proofErr w:type="spellEnd"/>
            <w:r w:rsidRPr="00125D6B">
              <w:t xml:space="preserve"> Cart” tıkladığında modal açılıyor. </w:t>
            </w:r>
            <w:r w:rsidRPr="00125D6B">
              <w:br/>
              <w:t>  – “</w:t>
            </w:r>
            <w:proofErr w:type="spellStart"/>
            <w:r w:rsidRPr="00125D6B">
              <w:t>Cancel</w:t>
            </w:r>
            <w:proofErr w:type="spellEnd"/>
            <w:r w:rsidRPr="00125D6B">
              <w:t xml:space="preserve">” ile işlemi geri alabiliyor (sayfadan çıkmadan), </w:t>
            </w:r>
            <w:r w:rsidRPr="00125D6B">
              <w:br/>
              <w:t>  – “OK” ile kayıt sayfasına yönleniyor. Bu, kullanıcıyı başarısız bir alışveriş adımından koruyor</w:t>
            </w:r>
            <w:r>
              <w:t xml:space="preserve">, </w:t>
            </w:r>
            <w:r w:rsidRPr="00125D6B">
              <w:t>böylece genel kullanıcı deneyimi iyileşir.</w:t>
            </w:r>
          </w:p>
        </w:tc>
      </w:tr>
      <w:tr w:rsidR="00125D6B" w:rsidRPr="00125D6B" w14:paraId="067668E3" w14:textId="77777777" w:rsidTr="00125D6B">
        <w:trPr>
          <w:tblCellSpacing w:w="15" w:type="dxa"/>
        </w:trPr>
        <w:tc>
          <w:tcPr>
            <w:tcW w:w="0" w:type="auto"/>
            <w:vAlign w:val="center"/>
            <w:hideMark/>
          </w:tcPr>
          <w:p w14:paraId="382339CC" w14:textId="77777777" w:rsidR="00125D6B" w:rsidRPr="00125D6B" w:rsidRDefault="00125D6B" w:rsidP="00125D6B">
            <w:proofErr w:type="spellStart"/>
            <w:r w:rsidRPr="00125D6B">
              <w:rPr>
                <w:b/>
                <w:bCs/>
              </w:rPr>
              <w:t>Visibility</w:t>
            </w:r>
            <w:proofErr w:type="spellEnd"/>
          </w:p>
        </w:tc>
        <w:tc>
          <w:tcPr>
            <w:tcW w:w="0" w:type="auto"/>
            <w:vAlign w:val="center"/>
            <w:hideMark/>
          </w:tcPr>
          <w:p w14:paraId="3A6D1975" w14:textId="77777777" w:rsidR="00125D6B" w:rsidRPr="00125D6B" w:rsidRDefault="00125D6B" w:rsidP="00125D6B">
            <w:r w:rsidRPr="00125D6B">
              <w:t xml:space="preserve">• Filtre butonları sayfanın en üstünde net bir şekilde görülüyor. </w:t>
            </w:r>
            <w:r w:rsidRPr="00125D6B">
              <w:br/>
              <w:t xml:space="preserve">• Modal başlığı “Log in </w:t>
            </w:r>
            <w:proofErr w:type="spellStart"/>
            <w:r w:rsidRPr="00125D6B">
              <w:t>required</w:t>
            </w:r>
            <w:proofErr w:type="spellEnd"/>
            <w:r w:rsidRPr="00125D6B">
              <w:t>” kullanıcıya ne eksik olduğunu hemen anlatıyor.</w:t>
            </w:r>
          </w:p>
        </w:tc>
      </w:tr>
      <w:tr w:rsidR="00125D6B" w:rsidRPr="00125D6B" w14:paraId="04B9D930" w14:textId="77777777" w:rsidTr="00125D6B">
        <w:trPr>
          <w:tblCellSpacing w:w="15" w:type="dxa"/>
        </w:trPr>
        <w:tc>
          <w:tcPr>
            <w:tcW w:w="0" w:type="auto"/>
            <w:vAlign w:val="center"/>
            <w:hideMark/>
          </w:tcPr>
          <w:p w14:paraId="07A2759B" w14:textId="77777777" w:rsidR="00125D6B" w:rsidRPr="00125D6B" w:rsidRDefault="00125D6B" w:rsidP="00125D6B">
            <w:proofErr w:type="spellStart"/>
            <w:r w:rsidRPr="00125D6B">
              <w:rPr>
                <w:b/>
                <w:bCs/>
              </w:rPr>
              <w:t>Affordance</w:t>
            </w:r>
            <w:proofErr w:type="spellEnd"/>
          </w:p>
        </w:tc>
        <w:tc>
          <w:tcPr>
            <w:tcW w:w="0" w:type="auto"/>
            <w:vAlign w:val="center"/>
            <w:hideMark/>
          </w:tcPr>
          <w:p w14:paraId="7E866411" w14:textId="77777777" w:rsidR="00125D6B" w:rsidRPr="00125D6B" w:rsidRDefault="00125D6B" w:rsidP="00125D6B">
            <w:r w:rsidRPr="00125D6B">
              <w:t xml:space="preserve">• Butonlar (filtre, </w:t>
            </w:r>
            <w:proofErr w:type="spellStart"/>
            <w:r w:rsidRPr="00125D6B">
              <w:t>Add</w:t>
            </w:r>
            <w:proofErr w:type="spellEnd"/>
            <w:r w:rsidRPr="00125D6B">
              <w:t xml:space="preserve"> </w:t>
            </w:r>
            <w:proofErr w:type="spellStart"/>
            <w:r w:rsidRPr="00125D6B">
              <w:t>to</w:t>
            </w:r>
            <w:proofErr w:type="spellEnd"/>
            <w:r w:rsidRPr="00125D6B">
              <w:t xml:space="preserve"> Cart) tıklanabilir olarak tasarlanmış; </w:t>
            </w:r>
            <w:proofErr w:type="spellStart"/>
            <w:r w:rsidRPr="00125D6B">
              <w:t>hover’la</w:t>
            </w:r>
            <w:proofErr w:type="spellEnd"/>
            <w:r w:rsidRPr="00125D6B">
              <w:t xml:space="preserve"> renk/ gölge değişimi var.</w:t>
            </w:r>
          </w:p>
        </w:tc>
      </w:tr>
      <w:tr w:rsidR="00125D6B" w:rsidRPr="00125D6B" w14:paraId="52B5BBEB" w14:textId="77777777" w:rsidTr="00125D6B">
        <w:trPr>
          <w:tblCellSpacing w:w="15" w:type="dxa"/>
        </w:trPr>
        <w:tc>
          <w:tcPr>
            <w:tcW w:w="0" w:type="auto"/>
            <w:vAlign w:val="center"/>
            <w:hideMark/>
          </w:tcPr>
          <w:p w14:paraId="68CDC766" w14:textId="77777777" w:rsidR="00125D6B" w:rsidRPr="00125D6B" w:rsidRDefault="00125D6B" w:rsidP="00125D6B">
            <w:r w:rsidRPr="00125D6B">
              <w:rPr>
                <w:b/>
                <w:bCs/>
              </w:rPr>
              <w:t>Feedback</w:t>
            </w:r>
          </w:p>
        </w:tc>
        <w:tc>
          <w:tcPr>
            <w:tcW w:w="0" w:type="auto"/>
            <w:vAlign w:val="center"/>
            <w:hideMark/>
          </w:tcPr>
          <w:p w14:paraId="39678067" w14:textId="77777777" w:rsidR="00125D6B" w:rsidRPr="00125D6B" w:rsidRDefault="00125D6B" w:rsidP="00125D6B">
            <w:r w:rsidRPr="00125D6B">
              <w:t>• Modal açılması “</w:t>
            </w:r>
            <w:proofErr w:type="spellStart"/>
            <w:r w:rsidRPr="00125D6B">
              <w:t>hata”ya</w:t>
            </w:r>
            <w:proofErr w:type="spellEnd"/>
            <w:r w:rsidRPr="00125D6B">
              <w:t xml:space="preserve"> (giriş yapmamaya) karşı anında geri bildirim. </w:t>
            </w:r>
            <w:r w:rsidRPr="00125D6B">
              <w:br/>
              <w:t>• Butona basıldığında modal kapanma veya yönlenme ile durum bildiriliyor.</w:t>
            </w:r>
          </w:p>
        </w:tc>
      </w:tr>
    </w:tbl>
    <w:p w14:paraId="0AD83C98" w14:textId="77777777" w:rsidR="007F41C2" w:rsidRPr="007F41C2" w:rsidRDefault="007F41C2" w:rsidP="007F41C2">
      <w:pPr>
        <w:rPr>
          <w:b/>
          <w:bCs/>
        </w:rPr>
      </w:pPr>
      <w:r w:rsidRPr="007F41C2">
        <w:rPr>
          <w:b/>
          <w:bCs/>
        </w:rPr>
        <w:lastRenderedPageBreak/>
        <w:t>3. Fotoğraf: product-detail.html (Ürün Detay Sayfası)</w:t>
      </w:r>
    </w:p>
    <w:p w14:paraId="24995336" w14:textId="77777777" w:rsidR="007F41C2" w:rsidRPr="007F41C2" w:rsidRDefault="007F41C2" w:rsidP="007F41C2">
      <w:r w:rsidRPr="007F41C2">
        <w:rPr>
          <w:b/>
          <w:bCs/>
        </w:rPr>
        <w:t>Analiz:</w:t>
      </w:r>
    </w:p>
    <w:p w14:paraId="2919F6BD" w14:textId="77777777" w:rsidR="007F41C2" w:rsidRPr="007F41C2" w:rsidRDefault="007F41C2" w:rsidP="007F41C2">
      <w:pPr>
        <w:numPr>
          <w:ilvl w:val="0"/>
          <w:numId w:val="1"/>
        </w:numPr>
      </w:pPr>
      <w:proofErr w:type="spellStart"/>
      <w:r w:rsidRPr="007F41C2">
        <w:rPr>
          <w:b/>
          <w:bCs/>
        </w:rPr>
        <w:t>Simplicity</w:t>
      </w:r>
      <w:proofErr w:type="spellEnd"/>
      <w:r w:rsidRPr="007F41C2">
        <w:rPr>
          <w:b/>
          <w:bCs/>
        </w:rPr>
        <w:t xml:space="preserve"> (Sadelik):</w:t>
      </w:r>
      <w:r w:rsidRPr="007F41C2">
        <w:t xml:space="preserve"> </w:t>
      </w:r>
    </w:p>
    <w:p w14:paraId="641B8C5F" w14:textId="77777777" w:rsidR="007F41C2" w:rsidRPr="007F41C2" w:rsidRDefault="007F41C2" w:rsidP="007F41C2">
      <w:pPr>
        <w:numPr>
          <w:ilvl w:val="1"/>
          <w:numId w:val="1"/>
        </w:numPr>
      </w:pPr>
      <w:r w:rsidRPr="007F41C2">
        <w:t>Ürünün detaylı bilgilerini sunarken gereksiz karmaşıklıktan kaçınılmış. Büyük bir görsel (veya birden fazla görsel), başlık, marka, puanlama, fiyat ve "</w:t>
      </w:r>
      <w:proofErr w:type="spellStart"/>
      <w:r w:rsidRPr="007F41C2">
        <w:t>Add</w:t>
      </w:r>
      <w:proofErr w:type="spellEnd"/>
      <w:r w:rsidRPr="007F41C2">
        <w:t xml:space="preserve"> </w:t>
      </w:r>
      <w:proofErr w:type="spellStart"/>
      <w:r w:rsidRPr="007F41C2">
        <w:t>to</w:t>
      </w:r>
      <w:proofErr w:type="spellEnd"/>
      <w:r w:rsidRPr="007F41C2">
        <w:t xml:space="preserve"> Cart" butonu gibi ana unsurlar net bir şekilde sunulmuş.</w:t>
      </w:r>
    </w:p>
    <w:p w14:paraId="5F1522A4" w14:textId="77777777" w:rsidR="007F41C2" w:rsidRPr="007F41C2" w:rsidRDefault="007F41C2" w:rsidP="007F41C2">
      <w:pPr>
        <w:numPr>
          <w:ilvl w:val="0"/>
          <w:numId w:val="1"/>
        </w:numPr>
      </w:pPr>
      <w:proofErr w:type="spellStart"/>
      <w:r w:rsidRPr="007F41C2">
        <w:rPr>
          <w:b/>
          <w:bCs/>
        </w:rPr>
        <w:t>Structure</w:t>
      </w:r>
      <w:proofErr w:type="spellEnd"/>
      <w:r w:rsidRPr="007F41C2">
        <w:rPr>
          <w:b/>
          <w:bCs/>
        </w:rPr>
        <w:t xml:space="preserve"> (Yapı):</w:t>
      </w:r>
      <w:r w:rsidRPr="007F41C2">
        <w:t xml:space="preserve"> </w:t>
      </w:r>
    </w:p>
    <w:p w14:paraId="48DEC52B" w14:textId="77777777" w:rsidR="007F41C2" w:rsidRPr="007F41C2" w:rsidRDefault="007F41C2" w:rsidP="007F41C2">
      <w:pPr>
        <w:numPr>
          <w:ilvl w:val="1"/>
          <w:numId w:val="1"/>
        </w:numPr>
      </w:pPr>
      <w:r w:rsidRPr="007F41C2">
        <w:rPr>
          <w:b/>
          <w:bCs/>
        </w:rPr>
        <w:t>Odak Noktası:</w:t>
      </w:r>
      <w:r w:rsidRPr="007F41C2">
        <w:t xml:space="preserve"> Sayfanın merkezinde ürün görseli ve bilgileri yer alıyor, bu da kullanıcının dikkatini ürüne çekiyor.</w:t>
      </w:r>
    </w:p>
    <w:p w14:paraId="253EE96D" w14:textId="77777777" w:rsidR="007F41C2" w:rsidRPr="007F41C2" w:rsidRDefault="007F41C2" w:rsidP="007F41C2">
      <w:pPr>
        <w:numPr>
          <w:ilvl w:val="1"/>
          <w:numId w:val="1"/>
        </w:numPr>
      </w:pPr>
      <w:r w:rsidRPr="007F41C2">
        <w:rPr>
          <w:b/>
          <w:bCs/>
        </w:rPr>
        <w:t>Bilgi Akışı:</w:t>
      </w:r>
      <w:r w:rsidRPr="007F41C2">
        <w:t xml:space="preserve"> Görselden başlığa, derecelendirmeye, fiyata ve ardından diğer detaylara doğru mantıksal bir akış var.</w:t>
      </w:r>
    </w:p>
    <w:p w14:paraId="798DB62A" w14:textId="77777777" w:rsidR="007F41C2" w:rsidRPr="007F41C2" w:rsidRDefault="007F41C2" w:rsidP="007F41C2">
      <w:pPr>
        <w:numPr>
          <w:ilvl w:val="1"/>
          <w:numId w:val="1"/>
        </w:numPr>
      </w:pPr>
      <w:r w:rsidRPr="007F41C2">
        <w:rPr>
          <w:b/>
          <w:bCs/>
        </w:rPr>
        <w:t xml:space="preserve">Çağrıya Cevap (Call </w:t>
      </w:r>
      <w:proofErr w:type="spellStart"/>
      <w:r w:rsidRPr="007F41C2">
        <w:rPr>
          <w:b/>
          <w:bCs/>
        </w:rPr>
        <w:t>to</w:t>
      </w:r>
      <w:proofErr w:type="spellEnd"/>
      <w:r w:rsidRPr="007F41C2">
        <w:rPr>
          <w:b/>
          <w:bCs/>
        </w:rPr>
        <w:t xml:space="preserve"> Action):</w:t>
      </w:r>
      <w:r w:rsidRPr="007F41C2">
        <w:t xml:space="preserve"> "</w:t>
      </w:r>
      <w:proofErr w:type="spellStart"/>
      <w:r w:rsidRPr="007F41C2">
        <w:t>Add</w:t>
      </w:r>
      <w:proofErr w:type="spellEnd"/>
      <w:r w:rsidRPr="007F41C2">
        <w:t xml:space="preserve"> </w:t>
      </w:r>
      <w:proofErr w:type="spellStart"/>
      <w:r w:rsidRPr="007F41C2">
        <w:t>to</w:t>
      </w:r>
      <w:proofErr w:type="spellEnd"/>
      <w:r w:rsidRPr="007F41C2">
        <w:t xml:space="preserve"> Cart" butonu belirgin ve kolayca fark edilebilir bir konumda.</w:t>
      </w:r>
    </w:p>
    <w:p w14:paraId="4C92529B" w14:textId="77777777" w:rsidR="007F41C2" w:rsidRPr="007F41C2" w:rsidRDefault="007F41C2" w:rsidP="007F41C2">
      <w:pPr>
        <w:numPr>
          <w:ilvl w:val="0"/>
          <w:numId w:val="1"/>
        </w:numPr>
      </w:pPr>
      <w:proofErr w:type="spellStart"/>
      <w:r w:rsidRPr="007F41C2">
        <w:rPr>
          <w:b/>
          <w:bCs/>
        </w:rPr>
        <w:t>Consistency</w:t>
      </w:r>
      <w:proofErr w:type="spellEnd"/>
      <w:r w:rsidRPr="007F41C2">
        <w:rPr>
          <w:b/>
          <w:bCs/>
        </w:rPr>
        <w:t xml:space="preserve"> (Tutarlılık):</w:t>
      </w:r>
      <w:r w:rsidRPr="007F41C2">
        <w:t xml:space="preserve"> </w:t>
      </w:r>
    </w:p>
    <w:p w14:paraId="2477ED23" w14:textId="77777777" w:rsidR="007F41C2" w:rsidRPr="007F41C2" w:rsidRDefault="007F41C2" w:rsidP="007F41C2">
      <w:pPr>
        <w:numPr>
          <w:ilvl w:val="1"/>
          <w:numId w:val="1"/>
        </w:numPr>
      </w:pPr>
      <w:proofErr w:type="spellStart"/>
      <w:r w:rsidRPr="007F41C2">
        <w:rPr>
          <w:b/>
          <w:bCs/>
        </w:rPr>
        <w:t>Navbar</w:t>
      </w:r>
      <w:proofErr w:type="spellEnd"/>
      <w:r w:rsidRPr="007F41C2">
        <w:rPr>
          <w:b/>
          <w:bCs/>
        </w:rPr>
        <w:t xml:space="preserve"> ve </w:t>
      </w:r>
      <w:proofErr w:type="spellStart"/>
      <w:r w:rsidRPr="007F41C2">
        <w:rPr>
          <w:b/>
          <w:bCs/>
        </w:rPr>
        <w:t>Footer</w:t>
      </w:r>
      <w:proofErr w:type="spellEnd"/>
      <w:r w:rsidRPr="007F41C2">
        <w:rPr>
          <w:b/>
          <w:bCs/>
        </w:rPr>
        <w:t>:</w:t>
      </w:r>
      <w:r w:rsidRPr="007F41C2">
        <w:t xml:space="preserve"> Ana sayfa ve ürün listeleme sayfasıyla aynı </w:t>
      </w:r>
      <w:proofErr w:type="spellStart"/>
      <w:r w:rsidRPr="007F41C2">
        <w:t>navbar</w:t>
      </w:r>
      <w:proofErr w:type="spellEnd"/>
      <w:r w:rsidRPr="007F41C2">
        <w:t xml:space="preserve"> ve </w:t>
      </w:r>
      <w:proofErr w:type="spellStart"/>
      <w:r w:rsidRPr="007F41C2">
        <w:t>footer'ı</w:t>
      </w:r>
      <w:proofErr w:type="spellEnd"/>
      <w:r w:rsidRPr="007F41C2">
        <w:t xml:space="preserve"> kullanarak site genelinde tutarlı bir gezinme deneyimi sunulmuş.</w:t>
      </w:r>
    </w:p>
    <w:p w14:paraId="27D10F9D" w14:textId="77777777" w:rsidR="007F41C2" w:rsidRPr="007F41C2" w:rsidRDefault="007F41C2" w:rsidP="007F41C2">
      <w:pPr>
        <w:numPr>
          <w:ilvl w:val="1"/>
          <w:numId w:val="1"/>
        </w:numPr>
      </w:pPr>
      <w:r w:rsidRPr="007F41C2">
        <w:rPr>
          <w:b/>
          <w:bCs/>
        </w:rPr>
        <w:t>Renk Paleti ve Tipografi:</w:t>
      </w:r>
      <w:r w:rsidRPr="007F41C2">
        <w:t xml:space="preserve"> Genel tasarım dili, renkler ve </w:t>
      </w:r>
      <w:proofErr w:type="gramStart"/>
      <w:r w:rsidRPr="007F41C2">
        <w:t>fontlar</w:t>
      </w:r>
      <w:proofErr w:type="gramEnd"/>
      <w:r w:rsidRPr="007F41C2">
        <w:t xml:space="preserve"> sitenin diğer sayfalarıyla uyumlu.</w:t>
      </w:r>
    </w:p>
    <w:p w14:paraId="1A50C0D8" w14:textId="77777777" w:rsidR="007F41C2" w:rsidRPr="007F41C2" w:rsidRDefault="007F41C2" w:rsidP="007F41C2">
      <w:pPr>
        <w:numPr>
          <w:ilvl w:val="1"/>
          <w:numId w:val="1"/>
        </w:numPr>
      </w:pPr>
      <w:r w:rsidRPr="007F41C2">
        <w:rPr>
          <w:b/>
          <w:bCs/>
        </w:rPr>
        <w:t>"</w:t>
      </w:r>
      <w:proofErr w:type="spellStart"/>
      <w:r w:rsidRPr="007F41C2">
        <w:rPr>
          <w:b/>
          <w:bCs/>
        </w:rPr>
        <w:t>Add</w:t>
      </w:r>
      <w:proofErr w:type="spellEnd"/>
      <w:r w:rsidRPr="007F41C2">
        <w:rPr>
          <w:b/>
          <w:bCs/>
        </w:rPr>
        <w:t xml:space="preserve"> </w:t>
      </w:r>
      <w:proofErr w:type="spellStart"/>
      <w:r w:rsidRPr="007F41C2">
        <w:rPr>
          <w:b/>
          <w:bCs/>
        </w:rPr>
        <w:t>to</w:t>
      </w:r>
      <w:proofErr w:type="spellEnd"/>
      <w:r w:rsidRPr="007F41C2">
        <w:rPr>
          <w:b/>
          <w:bCs/>
        </w:rPr>
        <w:t xml:space="preserve"> Cart" Butonu:</w:t>
      </w:r>
      <w:r w:rsidRPr="007F41C2">
        <w:t xml:space="preserve"> Ürün listeleme sayfasındaki butonla aynı stil ve işlevsellik korunmuş, bu da kullanıcının alışkanlıklarını destekler.</w:t>
      </w:r>
    </w:p>
    <w:p w14:paraId="2702EAE6" w14:textId="77777777" w:rsidR="007F41C2" w:rsidRPr="007F41C2" w:rsidRDefault="007F41C2" w:rsidP="007F41C2">
      <w:pPr>
        <w:numPr>
          <w:ilvl w:val="0"/>
          <w:numId w:val="1"/>
        </w:numPr>
      </w:pPr>
      <w:proofErr w:type="spellStart"/>
      <w:r w:rsidRPr="007F41C2">
        <w:rPr>
          <w:b/>
          <w:bCs/>
        </w:rPr>
        <w:t>Tolerance</w:t>
      </w:r>
      <w:proofErr w:type="spellEnd"/>
      <w:r w:rsidRPr="007F41C2">
        <w:rPr>
          <w:b/>
          <w:bCs/>
        </w:rPr>
        <w:t xml:space="preserve"> (Hoşgörü/Hata Toleransı):</w:t>
      </w:r>
      <w:r w:rsidRPr="007F41C2">
        <w:t xml:space="preserve"> </w:t>
      </w:r>
    </w:p>
    <w:p w14:paraId="35FA3785" w14:textId="218EFFCD" w:rsidR="007F41C2" w:rsidRDefault="007F41C2" w:rsidP="007F41C2">
      <w:pPr>
        <w:numPr>
          <w:ilvl w:val="1"/>
          <w:numId w:val="1"/>
        </w:numPr>
      </w:pPr>
      <w:r w:rsidRPr="007F41C2">
        <w:t>"</w:t>
      </w:r>
      <w:proofErr w:type="spellStart"/>
      <w:r w:rsidRPr="007F41C2">
        <w:t>Add</w:t>
      </w:r>
      <w:proofErr w:type="spellEnd"/>
      <w:r w:rsidRPr="007F41C2">
        <w:t xml:space="preserve"> </w:t>
      </w:r>
      <w:proofErr w:type="spellStart"/>
      <w:r w:rsidRPr="007F41C2">
        <w:t>to</w:t>
      </w:r>
      <w:proofErr w:type="spellEnd"/>
      <w:r w:rsidRPr="007F41C2">
        <w:t xml:space="preserve"> Cart" butonunun çalışma prensibi product.html sayfasındaki ile aynı olduğu için, burada da giriş yapılmadığında gösterilen modal ekranı aynı şekilde bir </w:t>
      </w:r>
      <w:proofErr w:type="spellStart"/>
      <w:r w:rsidRPr="007F41C2">
        <w:rPr>
          <w:b/>
          <w:bCs/>
        </w:rPr>
        <w:t>Tolerance</w:t>
      </w:r>
      <w:proofErr w:type="spellEnd"/>
      <w:r w:rsidRPr="007F41C2">
        <w:t xml:space="preserve"> örneği teşkil eder. </w:t>
      </w:r>
    </w:p>
    <w:p w14:paraId="6FC75F8B" w14:textId="77777777" w:rsidR="005920BA" w:rsidRPr="007F41C2" w:rsidRDefault="005920BA" w:rsidP="007F41C2">
      <w:pPr>
        <w:numPr>
          <w:ilvl w:val="1"/>
          <w:numId w:val="1"/>
        </w:numPr>
      </w:pPr>
    </w:p>
    <w:p w14:paraId="7009ED9B" w14:textId="77777777" w:rsidR="005920BA" w:rsidRPr="005920BA" w:rsidRDefault="005920BA" w:rsidP="005920BA">
      <w:pPr>
        <w:rPr>
          <w:b/>
          <w:bCs/>
        </w:rPr>
      </w:pPr>
      <w:r w:rsidRPr="005920BA">
        <w:rPr>
          <w:b/>
          <w:bCs/>
        </w:rPr>
        <w:t>4. Fotoğraf: feedback.html (Geri Bildirim Sayfası)</w:t>
      </w:r>
    </w:p>
    <w:p w14:paraId="47ED4DD1" w14:textId="77777777" w:rsidR="005920BA" w:rsidRPr="005920BA" w:rsidRDefault="005920BA" w:rsidP="005920BA">
      <w:r w:rsidRPr="005920BA">
        <w:rPr>
          <w:b/>
          <w:bCs/>
        </w:rPr>
        <w:t>Analiz:</w:t>
      </w:r>
    </w:p>
    <w:p w14:paraId="75CF242A" w14:textId="77777777" w:rsidR="005920BA" w:rsidRPr="005920BA" w:rsidRDefault="005920BA" w:rsidP="005920BA">
      <w:pPr>
        <w:numPr>
          <w:ilvl w:val="0"/>
          <w:numId w:val="2"/>
        </w:numPr>
      </w:pPr>
      <w:proofErr w:type="spellStart"/>
      <w:r w:rsidRPr="005920BA">
        <w:rPr>
          <w:b/>
          <w:bCs/>
        </w:rPr>
        <w:t>Simplicity</w:t>
      </w:r>
      <w:proofErr w:type="spellEnd"/>
      <w:r w:rsidRPr="005920BA">
        <w:rPr>
          <w:b/>
          <w:bCs/>
        </w:rPr>
        <w:t xml:space="preserve"> (Sadelik):</w:t>
      </w:r>
      <w:r w:rsidRPr="005920BA">
        <w:t xml:space="preserve"> </w:t>
      </w:r>
    </w:p>
    <w:p w14:paraId="26AB45E9" w14:textId="77777777" w:rsidR="005920BA" w:rsidRPr="005920BA" w:rsidRDefault="005920BA" w:rsidP="005920BA">
      <w:pPr>
        <w:numPr>
          <w:ilvl w:val="1"/>
          <w:numId w:val="2"/>
        </w:numPr>
      </w:pPr>
      <w:r w:rsidRPr="005920BA">
        <w:t>"</w:t>
      </w:r>
      <w:proofErr w:type="spellStart"/>
      <w:r w:rsidRPr="005920BA">
        <w:t>Frequently</w:t>
      </w:r>
      <w:proofErr w:type="spellEnd"/>
      <w:r w:rsidRPr="005920BA">
        <w:t xml:space="preserve"> </w:t>
      </w:r>
      <w:proofErr w:type="spellStart"/>
      <w:r w:rsidRPr="005920BA">
        <w:t>Asked</w:t>
      </w:r>
      <w:proofErr w:type="spellEnd"/>
      <w:r w:rsidRPr="005920BA">
        <w:t xml:space="preserve"> </w:t>
      </w:r>
      <w:proofErr w:type="spellStart"/>
      <w:r w:rsidRPr="005920BA">
        <w:t>Questions</w:t>
      </w:r>
      <w:proofErr w:type="spellEnd"/>
      <w:r w:rsidRPr="005920BA">
        <w:t>" (Sıkça Sorulan Sorular) başlığı altında sadece sorular listelenmiş. Cevapların (görünüşe göre) kullanıcı tıkladığında açılacak şekilde olması, sayfanın başlangıçta sade görünmesini sağlar.</w:t>
      </w:r>
    </w:p>
    <w:p w14:paraId="5B21518C" w14:textId="77777777" w:rsidR="005920BA" w:rsidRPr="005920BA" w:rsidRDefault="005920BA" w:rsidP="005920BA">
      <w:pPr>
        <w:numPr>
          <w:ilvl w:val="0"/>
          <w:numId w:val="2"/>
        </w:numPr>
      </w:pPr>
      <w:proofErr w:type="spellStart"/>
      <w:r w:rsidRPr="005920BA">
        <w:rPr>
          <w:b/>
          <w:bCs/>
        </w:rPr>
        <w:t>Structure</w:t>
      </w:r>
      <w:proofErr w:type="spellEnd"/>
      <w:r w:rsidRPr="005920BA">
        <w:rPr>
          <w:b/>
          <w:bCs/>
        </w:rPr>
        <w:t xml:space="preserve"> (Yapı):</w:t>
      </w:r>
      <w:r w:rsidRPr="005920BA">
        <w:t xml:space="preserve"> </w:t>
      </w:r>
    </w:p>
    <w:p w14:paraId="4E578539" w14:textId="1AF63910" w:rsidR="005920BA" w:rsidRDefault="005920BA" w:rsidP="005920BA">
      <w:pPr>
        <w:numPr>
          <w:ilvl w:val="1"/>
          <w:numId w:val="2"/>
        </w:numPr>
      </w:pPr>
      <w:r w:rsidRPr="005920BA">
        <w:rPr>
          <w:b/>
          <w:bCs/>
        </w:rPr>
        <w:t>Akordiyon (</w:t>
      </w:r>
      <w:proofErr w:type="spellStart"/>
      <w:r w:rsidRPr="005920BA">
        <w:rPr>
          <w:b/>
          <w:bCs/>
        </w:rPr>
        <w:t>Accordion</w:t>
      </w:r>
      <w:proofErr w:type="spellEnd"/>
      <w:r w:rsidRPr="005920BA">
        <w:rPr>
          <w:b/>
          <w:bCs/>
        </w:rPr>
        <w:t>) Yapısı:</w:t>
      </w:r>
      <w:r w:rsidRPr="005920BA">
        <w:t xml:space="preserve"> SSS için akordiyon benzeri bir yapı kullanılması (soruya tıklayınca cevabın açılması) bilgiyi düzenli bir şekilde sunar ve sayfa kalabalığını azaltır. Kullanıcı sadece ilgilendiği soruların cevaplarını görür.</w:t>
      </w:r>
    </w:p>
    <w:p w14:paraId="2BF8ED48" w14:textId="77777777" w:rsidR="005920BA" w:rsidRPr="005920BA" w:rsidRDefault="005920BA" w:rsidP="005920BA">
      <w:pPr>
        <w:ind w:left="1440"/>
      </w:pPr>
    </w:p>
    <w:p w14:paraId="795C8CE3" w14:textId="4EA9420B" w:rsidR="005920BA" w:rsidRPr="005920BA" w:rsidRDefault="005920BA" w:rsidP="005920BA">
      <w:pPr>
        <w:numPr>
          <w:ilvl w:val="0"/>
          <w:numId w:val="2"/>
        </w:numPr>
      </w:pPr>
      <w:proofErr w:type="spellStart"/>
      <w:r w:rsidRPr="005920BA">
        <w:rPr>
          <w:b/>
          <w:bCs/>
        </w:rPr>
        <w:lastRenderedPageBreak/>
        <w:t>Consistency</w:t>
      </w:r>
      <w:proofErr w:type="spellEnd"/>
      <w:r w:rsidRPr="005920BA">
        <w:rPr>
          <w:b/>
          <w:bCs/>
        </w:rPr>
        <w:t xml:space="preserve"> (Tutarlılık):</w:t>
      </w:r>
      <w:r w:rsidRPr="005920BA">
        <w:t xml:space="preserve"> </w:t>
      </w:r>
    </w:p>
    <w:p w14:paraId="6E95CBE9" w14:textId="77777777" w:rsidR="005920BA" w:rsidRPr="005920BA" w:rsidRDefault="005920BA" w:rsidP="005920BA">
      <w:pPr>
        <w:numPr>
          <w:ilvl w:val="1"/>
          <w:numId w:val="2"/>
        </w:numPr>
      </w:pPr>
      <w:proofErr w:type="spellStart"/>
      <w:r w:rsidRPr="005920BA">
        <w:rPr>
          <w:b/>
          <w:bCs/>
        </w:rPr>
        <w:t>Navbar</w:t>
      </w:r>
      <w:proofErr w:type="spellEnd"/>
      <w:r w:rsidRPr="005920BA">
        <w:rPr>
          <w:b/>
          <w:bCs/>
        </w:rPr>
        <w:t xml:space="preserve"> ve </w:t>
      </w:r>
      <w:proofErr w:type="spellStart"/>
      <w:r w:rsidRPr="005920BA">
        <w:rPr>
          <w:b/>
          <w:bCs/>
        </w:rPr>
        <w:t>Footer</w:t>
      </w:r>
      <w:proofErr w:type="spellEnd"/>
      <w:r w:rsidRPr="005920BA">
        <w:rPr>
          <w:b/>
          <w:bCs/>
        </w:rPr>
        <w:t>:</w:t>
      </w:r>
      <w:r w:rsidRPr="005920BA">
        <w:t xml:space="preserve"> Sitenin diğer sayfalarıyla aynı </w:t>
      </w:r>
      <w:proofErr w:type="spellStart"/>
      <w:r w:rsidRPr="005920BA">
        <w:t>navbar</w:t>
      </w:r>
      <w:proofErr w:type="spellEnd"/>
      <w:r w:rsidRPr="005920BA">
        <w:t xml:space="preserve"> ve </w:t>
      </w:r>
      <w:proofErr w:type="spellStart"/>
      <w:r w:rsidRPr="005920BA">
        <w:t>footer</w:t>
      </w:r>
      <w:proofErr w:type="spellEnd"/>
      <w:r w:rsidRPr="005920BA">
        <w:t xml:space="preserve"> kullanılarak tutarlı bir gezinme deneyimi sağlanmış.</w:t>
      </w:r>
    </w:p>
    <w:p w14:paraId="03BC95C5" w14:textId="77777777" w:rsidR="005920BA" w:rsidRPr="005920BA" w:rsidRDefault="005920BA" w:rsidP="005920BA">
      <w:pPr>
        <w:numPr>
          <w:ilvl w:val="1"/>
          <w:numId w:val="2"/>
        </w:numPr>
      </w:pPr>
      <w:r w:rsidRPr="005920BA">
        <w:rPr>
          <w:b/>
          <w:bCs/>
        </w:rPr>
        <w:t>Görsel Kimlik:</w:t>
      </w:r>
      <w:r w:rsidRPr="005920BA">
        <w:t xml:space="preserve"> Genel renk şeması, </w:t>
      </w:r>
      <w:proofErr w:type="gramStart"/>
      <w:r w:rsidRPr="005920BA">
        <w:t>fontlar</w:t>
      </w:r>
      <w:proofErr w:type="gramEnd"/>
      <w:r w:rsidRPr="005920BA">
        <w:t xml:space="preserve"> ve buton stilleri, sitenin geri kalanıyla uyumlu.</w:t>
      </w:r>
    </w:p>
    <w:p w14:paraId="74CA5E3C" w14:textId="77777777" w:rsidR="005920BA" w:rsidRPr="005920BA" w:rsidRDefault="005920BA" w:rsidP="005920BA">
      <w:pPr>
        <w:numPr>
          <w:ilvl w:val="1"/>
          <w:numId w:val="2"/>
        </w:numPr>
      </w:pPr>
      <w:r w:rsidRPr="005920BA">
        <w:rPr>
          <w:b/>
          <w:bCs/>
        </w:rPr>
        <w:t>İkon Kullanımı:</w:t>
      </w:r>
      <w:r w:rsidRPr="005920BA">
        <w:t xml:space="preserve"> Soruların yanındaki '+' ikonu, içeriğin genişletilebilir olduğunu gösterir ve kullanıcıya tanıdık bir etkileşim modeli sunar.</w:t>
      </w:r>
    </w:p>
    <w:p w14:paraId="128E226E" w14:textId="77777777" w:rsidR="005920BA" w:rsidRPr="005920BA" w:rsidRDefault="005920BA" w:rsidP="005920BA">
      <w:pPr>
        <w:numPr>
          <w:ilvl w:val="0"/>
          <w:numId w:val="2"/>
        </w:numPr>
      </w:pPr>
      <w:proofErr w:type="spellStart"/>
      <w:r w:rsidRPr="005920BA">
        <w:rPr>
          <w:b/>
          <w:bCs/>
        </w:rPr>
        <w:t>Tolerance</w:t>
      </w:r>
      <w:proofErr w:type="spellEnd"/>
      <w:r w:rsidRPr="005920BA">
        <w:rPr>
          <w:b/>
          <w:bCs/>
        </w:rPr>
        <w:t xml:space="preserve"> (Hoşgörü/Hata Toleransı):</w:t>
      </w:r>
      <w:r w:rsidRPr="005920BA">
        <w:t xml:space="preserve"> </w:t>
      </w:r>
    </w:p>
    <w:p w14:paraId="3D7FA6F8" w14:textId="2B76FCDD" w:rsidR="00125D6B" w:rsidRDefault="005920BA" w:rsidP="005920BA">
      <w:pPr>
        <w:numPr>
          <w:ilvl w:val="1"/>
          <w:numId w:val="2"/>
        </w:numPr>
      </w:pPr>
      <w:r w:rsidRPr="005920BA">
        <w:rPr>
          <w:b/>
          <w:bCs/>
        </w:rPr>
        <w:t>Akordiyon Yapısı:</w:t>
      </w:r>
      <w:r w:rsidRPr="005920BA">
        <w:t xml:space="preserve"> Yanlışlıkla bir soruya tıklansa bile, sadece o sorunun cevabı açılır ve diğer içerik etkilenmez. Bu, kullanıcının keşfetmesine olanak tanır ve yanlış tıklamaları "hata" olarak algılamaz.</w:t>
      </w:r>
    </w:p>
    <w:p w14:paraId="5DDD2C7C" w14:textId="77777777" w:rsidR="00125D6B" w:rsidRDefault="00125D6B"/>
    <w:p w14:paraId="6863E360" w14:textId="77777777" w:rsidR="00F50B98" w:rsidRDefault="00F50B98"/>
    <w:p w14:paraId="718CFA4C" w14:textId="77777777" w:rsidR="007128A9" w:rsidRPr="007128A9" w:rsidRDefault="007128A9" w:rsidP="007128A9">
      <w:pPr>
        <w:rPr>
          <w:b/>
          <w:bCs/>
        </w:rPr>
      </w:pPr>
      <w:r w:rsidRPr="007128A9">
        <w:rPr>
          <w:b/>
          <w:bCs/>
        </w:rPr>
        <w:t>5. Fotoğraf: auth.html (Kayıt/Giriş Sayfası)</w:t>
      </w:r>
    </w:p>
    <w:p w14:paraId="486B2630" w14:textId="77777777" w:rsidR="007128A9" w:rsidRPr="007128A9" w:rsidRDefault="007128A9" w:rsidP="007128A9">
      <w:r w:rsidRPr="007128A9">
        <w:rPr>
          <w:b/>
          <w:bCs/>
        </w:rPr>
        <w:t>Analiz:</w:t>
      </w:r>
    </w:p>
    <w:p w14:paraId="51A4E94F" w14:textId="77777777" w:rsidR="007128A9" w:rsidRPr="007128A9" w:rsidRDefault="007128A9" w:rsidP="007128A9">
      <w:pPr>
        <w:numPr>
          <w:ilvl w:val="0"/>
          <w:numId w:val="3"/>
        </w:numPr>
      </w:pPr>
      <w:proofErr w:type="spellStart"/>
      <w:r w:rsidRPr="007128A9">
        <w:rPr>
          <w:b/>
          <w:bCs/>
        </w:rPr>
        <w:t>Simplicity</w:t>
      </w:r>
      <w:proofErr w:type="spellEnd"/>
      <w:r w:rsidRPr="007128A9">
        <w:rPr>
          <w:b/>
          <w:bCs/>
        </w:rPr>
        <w:t xml:space="preserve"> (Sadelik):</w:t>
      </w:r>
      <w:r w:rsidRPr="007128A9">
        <w:t xml:space="preserve"> </w:t>
      </w:r>
    </w:p>
    <w:p w14:paraId="3E976ECA" w14:textId="77777777" w:rsidR="007128A9" w:rsidRPr="007128A9" w:rsidRDefault="007128A9" w:rsidP="007128A9">
      <w:pPr>
        <w:numPr>
          <w:ilvl w:val="1"/>
          <w:numId w:val="3"/>
        </w:numPr>
      </w:pPr>
      <w:r w:rsidRPr="007128A9">
        <w:t xml:space="preserve">Sayfa, Login ve </w:t>
      </w:r>
      <w:proofErr w:type="spellStart"/>
      <w:r w:rsidRPr="007128A9">
        <w:t>Registration</w:t>
      </w:r>
      <w:proofErr w:type="spellEnd"/>
      <w:r w:rsidRPr="007128A9">
        <w:t xml:space="preserve"> olmak üzere iki ana işleme odaklanmış. Gereksiz yan menüler veya tanıtım metinleri yok.</w:t>
      </w:r>
    </w:p>
    <w:p w14:paraId="52821539" w14:textId="77777777" w:rsidR="007128A9" w:rsidRPr="007128A9" w:rsidRDefault="007128A9" w:rsidP="007128A9">
      <w:pPr>
        <w:numPr>
          <w:ilvl w:val="1"/>
          <w:numId w:val="3"/>
        </w:numPr>
      </w:pPr>
      <w:r w:rsidRPr="007128A9">
        <w:t>Formlar sade; sadece gerekli giriş alanlarını (</w:t>
      </w:r>
      <w:proofErr w:type="spellStart"/>
      <w:r w:rsidRPr="007128A9">
        <w:t>username</w:t>
      </w:r>
      <w:proofErr w:type="spellEnd"/>
      <w:r w:rsidRPr="007128A9">
        <w:t xml:space="preserve">, </w:t>
      </w:r>
      <w:proofErr w:type="spellStart"/>
      <w:r w:rsidRPr="007128A9">
        <w:t>password</w:t>
      </w:r>
      <w:proofErr w:type="spellEnd"/>
      <w:r w:rsidRPr="007128A9">
        <w:t xml:space="preserve">, </w:t>
      </w:r>
      <w:proofErr w:type="spellStart"/>
      <w:r w:rsidRPr="007128A9">
        <w:t>email</w:t>
      </w:r>
      <w:proofErr w:type="spellEnd"/>
      <w:r w:rsidRPr="007128A9">
        <w:t>) içeriyor.</w:t>
      </w:r>
    </w:p>
    <w:p w14:paraId="6374FD61" w14:textId="77777777" w:rsidR="007128A9" w:rsidRPr="007128A9" w:rsidRDefault="007128A9" w:rsidP="007128A9">
      <w:pPr>
        <w:numPr>
          <w:ilvl w:val="0"/>
          <w:numId w:val="3"/>
        </w:numPr>
      </w:pPr>
      <w:proofErr w:type="spellStart"/>
      <w:r w:rsidRPr="007128A9">
        <w:rPr>
          <w:b/>
          <w:bCs/>
        </w:rPr>
        <w:t>Structure</w:t>
      </w:r>
      <w:proofErr w:type="spellEnd"/>
      <w:r w:rsidRPr="007128A9">
        <w:rPr>
          <w:b/>
          <w:bCs/>
        </w:rPr>
        <w:t xml:space="preserve"> (Yapı):</w:t>
      </w:r>
      <w:r w:rsidRPr="007128A9">
        <w:t xml:space="preserve"> </w:t>
      </w:r>
    </w:p>
    <w:p w14:paraId="1A294BA1" w14:textId="77777777" w:rsidR="007128A9" w:rsidRPr="007128A9" w:rsidRDefault="007128A9" w:rsidP="007128A9">
      <w:pPr>
        <w:numPr>
          <w:ilvl w:val="1"/>
          <w:numId w:val="3"/>
        </w:numPr>
      </w:pPr>
      <w:r w:rsidRPr="007128A9">
        <w:rPr>
          <w:b/>
          <w:bCs/>
        </w:rPr>
        <w:t>İki Panelli Düzen:</w:t>
      </w:r>
      <w:r w:rsidRPr="007128A9">
        <w:t xml:space="preserve"> Login ve </w:t>
      </w:r>
      <w:proofErr w:type="spellStart"/>
      <w:r w:rsidRPr="007128A9">
        <w:t>Register</w:t>
      </w:r>
      <w:proofErr w:type="spellEnd"/>
      <w:r w:rsidRPr="007128A9">
        <w:t xml:space="preserve"> formlarının yan yana, geçişli (</w:t>
      </w:r>
      <w:proofErr w:type="spellStart"/>
      <w:r w:rsidRPr="007128A9">
        <w:t>toggle</w:t>
      </w:r>
      <w:proofErr w:type="spellEnd"/>
      <w:r w:rsidRPr="007128A9">
        <w:t xml:space="preserve">) bir yapıda sunulması, kullanıcının iki seçenek arasında kolayca geçiş yapmasını sağlar. Bu dinamik </w:t>
      </w:r>
      <w:proofErr w:type="gramStart"/>
      <w:r w:rsidRPr="007128A9">
        <w:t>yapı,</w:t>
      </w:r>
      <w:proofErr w:type="gramEnd"/>
      <w:r w:rsidRPr="007128A9">
        <w:t xml:space="preserve"> hem yer tasarrufu sağlar hem de görsel olarak ilgi çekicidir.</w:t>
      </w:r>
    </w:p>
    <w:p w14:paraId="3D472DB7" w14:textId="77777777" w:rsidR="007128A9" w:rsidRPr="007128A9" w:rsidRDefault="007128A9" w:rsidP="007128A9">
      <w:pPr>
        <w:numPr>
          <w:ilvl w:val="1"/>
          <w:numId w:val="3"/>
        </w:numPr>
      </w:pPr>
      <w:r w:rsidRPr="007128A9">
        <w:rPr>
          <w:b/>
          <w:bCs/>
        </w:rPr>
        <w:t>Görsel Hiyerarşi:</w:t>
      </w:r>
      <w:r w:rsidRPr="007128A9">
        <w:t xml:space="preserve"> "Login" ve "</w:t>
      </w:r>
      <w:proofErr w:type="spellStart"/>
      <w:r w:rsidRPr="007128A9">
        <w:t>Registration</w:t>
      </w:r>
      <w:proofErr w:type="spellEnd"/>
      <w:r w:rsidRPr="007128A9">
        <w:t>" başlıkları, giriş alanları ve butonlar net bir hiyerarşi ile düzenlenmiş.</w:t>
      </w:r>
    </w:p>
    <w:p w14:paraId="6EB1913B" w14:textId="77777777" w:rsidR="007128A9" w:rsidRPr="007128A9" w:rsidRDefault="007128A9" w:rsidP="007128A9">
      <w:pPr>
        <w:numPr>
          <w:ilvl w:val="1"/>
          <w:numId w:val="3"/>
        </w:numPr>
      </w:pPr>
      <w:r w:rsidRPr="007128A9">
        <w:rPr>
          <w:b/>
          <w:bCs/>
        </w:rPr>
        <w:t xml:space="preserve">Çağrıya Cevap (Call </w:t>
      </w:r>
      <w:proofErr w:type="spellStart"/>
      <w:r w:rsidRPr="007128A9">
        <w:rPr>
          <w:b/>
          <w:bCs/>
        </w:rPr>
        <w:t>to</w:t>
      </w:r>
      <w:proofErr w:type="spellEnd"/>
      <w:r w:rsidRPr="007128A9">
        <w:rPr>
          <w:b/>
          <w:bCs/>
        </w:rPr>
        <w:t xml:space="preserve"> Action):</w:t>
      </w:r>
      <w:r w:rsidRPr="007128A9">
        <w:t xml:space="preserve"> "Login" ve "</w:t>
      </w:r>
      <w:proofErr w:type="spellStart"/>
      <w:r w:rsidRPr="007128A9">
        <w:t>Register</w:t>
      </w:r>
      <w:proofErr w:type="spellEnd"/>
      <w:r w:rsidRPr="007128A9">
        <w:t>" butonları belirgin. Sosyal medya ikonları da alternatif giriş/kayıt yöntemleri sunar.</w:t>
      </w:r>
    </w:p>
    <w:p w14:paraId="2D1D76C7" w14:textId="77777777" w:rsidR="007128A9" w:rsidRPr="007128A9" w:rsidRDefault="007128A9" w:rsidP="007128A9">
      <w:pPr>
        <w:numPr>
          <w:ilvl w:val="0"/>
          <w:numId w:val="3"/>
        </w:numPr>
      </w:pPr>
      <w:proofErr w:type="spellStart"/>
      <w:r w:rsidRPr="007128A9">
        <w:rPr>
          <w:b/>
          <w:bCs/>
        </w:rPr>
        <w:t>Consistency</w:t>
      </w:r>
      <w:proofErr w:type="spellEnd"/>
      <w:r w:rsidRPr="007128A9">
        <w:rPr>
          <w:b/>
          <w:bCs/>
        </w:rPr>
        <w:t xml:space="preserve"> (Tutarlılık):</w:t>
      </w:r>
      <w:r w:rsidRPr="007128A9">
        <w:t xml:space="preserve"> </w:t>
      </w:r>
    </w:p>
    <w:p w14:paraId="5E626AF6" w14:textId="32B5B7D1" w:rsidR="007128A9" w:rsidRPr="007128A9" w:rsidRDefault="007128A9" w:rsidP="007128A9">
      <w:pPr>
        <w:numPr>
          <w:ilvl w:val="1"/>
          <w:numId w:val="3"/>
        </w:numPr>
      </w:pPr>
      <w:r w:rsidRPr="007128A9">
        <w:rPr>
          <w:b/>
          <w:bCs/>
        </w:rPr>
        <w:t>Renk ve Stil:</w:t>
      </w:r>
      <w:r w:rsidRPr="007128A9">
        <w:t xml:space="preserve"> Sitenin genel renk paleti (siyah, beyaz,</w:t>
      </w:r>
      <w:r w:rsidR="00933EEE">
        <w:t xml:space="preserve"> altın,</w:t>
      </w:r>
      <w:r w:rsidRPr="007128A9">
        <w:t xml:space="preserve"> yeşil vurgular) ve </w:t>
      </w:r>
      <w:proofErr w:type="gramStart"/>
      <w:r w:rsidRPr="007128A9">
        <w:t>font</w:t>
      </w:r>
      <w:proofErr w:type="gramEnd"/>
      <w:r w:rsidRPr="007128A9">
        <w:t xml:space="preserve"> stilleri burada da korunmuş. Bu, markanın görsel tutarlılığını sağlar.</w:t>
      </w:r>
    </w:p>
    <w:p w14:paraId="00AE41D4" w14:textId="77777777" w:rsidR="007128A9" w:rsidRPr="007128A9" w:rsidRDefault="007128A9" w:rsidP="007128A9">
      <w:pPr>
        <w:numPr>
          <w:ilvl w:val="1"/>
          <w:numId w:val="3"/>
        </w:numPr>
      </w:pPr>
      <w:r w:rsidRPr="007128A9">
        <w:rPr>
          <w:b/>
          <w:bCs/>
        </w:rPr>
        <w:t>Form Elemanları:</w:t>
      </w:r>
      <w:r w:rsidRPr="007128A9">
        <w:t xml:space="preserve"> Giriş kutuları, butonlar ve ikonlar sitenin genel tasarım diline uygun.</w:t>
      </w:r>
    </w:p>
    <w:p w14:paraId="3820090E" w14:textId="77777777" w:rsidR="007128A9" w:rsidRPr="007128A9" w:rsidRDefault="007128A9" w:rsidP="007128A9">
      <w:pPr>
        <w:numPr>
          <w:ilvl w:val="1"/>
          <w:numId w:val="3"/>
        </w:numPr>
      </w:pPr>
      <w:r w:rsidRPr="007128A9">
        <w:rPr>
          <w:b/>
          <w:bCs/>
        </w:rPr>
        <w:t>Geçiş Animasyonu:</w:t>
      </w:r>
      <w:r w:rsidRPr="007128A9">
        <w:t xml:space="preserve"> Login ve </w:t>
      </w:r>
      <w:proofErr w:type="spellStart"/>
      <w:r w:rsidRPr="007128A9">
        <w:t>Register</w:t>
      </w:r>
      <w:proofErr w:type="spellEnd"/>
      <w:r w:rsidRPr="007128A9">
        <w:t xml:space="preserve"> panelleri arasındaki animasyonlu geçiş, kullanıcıya akıcı ve tutarlı bir deneyim sunar.</w:t>
      </w:r>
    </w:p>
    <w:p w14:paraId="400829EA" w14:textId="77777777" w:rsidR="007128A9" w:rsidRPr="007128A9" w:rsidRDefault="007128A9" w:rsidP="007128A9">
      <w:pPr>
        <w:numPr>
          <w:ilvl w:val="0"/>
          <w:numId w:val="3"/>
        </w:numPr>
      </w:pPr>
      <w:proofErr w:type="spellStart"/>
      <w:r w:rsidRPr="007128A9">
        <w:rPr>
          <w:b/>
          <w:bCs/>
        </w:rPr>
        <w:lastRenderedPageBreak/>
        <w:t>Tolerance</w:t>
      </w:r>
      <w:proofErr w:type="spellEnd"/>
      <w:r w:rsidRPr="007128A9">
        <w:rPr>
          <w:b/>
          <w:bCs/>
        </w:rPr>
        <w:t xml:space="preserve"> (Hoşgörü/Hata Toleransı):</w:t>
      </w:r>
      <w:r w:rsidRPr="007128A9">
        <w:t xml:space="preserve"> </w:t>
      </w:r>
    </w:p>
    <w:p w14:paraId="143CD46C" w14:textId="77777777" w:rsidR="007128A9" w:rsidRPr="007128A9" w:rsidRDefault="007128A9" w:rsidP="007128A9">
      <w:pPr>
        <w:numPr>
          <w:ilvl w:val="1"/>
          <w:numId w:val="3"/>
        </w:numPr>
      </w:pPr>
      <w:r w:rsidRPr="007128A9">
        <w:rPr>
          <w:b/>
          <w:bCs/>
        </w:rPr>
        <w:t>Geçiş Mekanizması:</w:t>
      </w:r>
      <w:r w:rsidRPr="007128A9">
        <w:t xml:space="preserve"> "</w:t>
      </w:r>
      <w:proofErr w:type="spellStart"/>
      <w:r w:rsidRPr="007128A9">
        <w:t>Register</w:t>
      </w:r>
      <w:proofErr w:type="spellEnd"/>
      <w:r w:rsidRPr="007128A9">
        <w:t>" butonuna tıklandığında kayıt formuna, "Login" butonuna tıklandığında giriş formuna sorunsuz geçiş yapabilme, kullanıcının karar değiştirmesine veya yanlış paneli açmasına karşı hoşgörülü bir yaklaşımdır. Kullanıcı her an iki seçenek arasında kolayca geçiş yapabilir.</w:t>
      </w:r>
    </w:p>
    <w:p w14:paraId="35B52E96" w14:textId="77777777" w:rsidR="007128A9" w:rsidRPr="007128A9" w:rsidRDefault="007128A9" w:rsidP="007128A9">
      <w:pPr>
        <w:numPr>
          <w:ilvl w:val="1"/>
          <w:numId w:val="3"/>
        </w:numPr>
      </w:pPr>
      <w:r w:rsidRPr="007128A9">
        <w:rPr>
          <w:b/>
          <w:bCs/>
        </w:rPr>
        <w:t>"</w:t>
      </w:r>
      <w:proofErr w:type="spellStart"/>
      <w:r w:rsidRPr="007128A9">
        <w:rPr>
          <w:b/>
          <w:bCs/>
        </w:rPr>
        <w:t>Forgot</w:t>
      </w:r>
      <w:proofErr w:type="spellEnd"/>
      <w:r w:rsidRPr="007128A9">
        <w:rPr>
          <w:b/>
          <w:bCs/>
        </w:rPr>
        <w:t xml:space="preserve"> </w:t>
      </w:r>
      <w:proofErr w:type="spellStart"/>
      <w:r w:rsidRPr="007128A9">
        <w:rPr>
          <w:b/>
          <w:bCs/>
        </w:rPr>
        <w:t>password</w:t>
      </w:r>
      <w:proofErr w:type="spellEnd"/>
      <w:r w:rsidRPr="007128A9">
        <w:rPr>
          <w:b/>
          <w:bCs/>
        </w:rPr>
        <w:t>?" linki:</w:t>
      </w:r>
      <w:r w:rsidRPr="007128A9">
        <w:t xml:space="preserve"> Bu da bir </w:t>
      </w:r>
      <w:proofErr w:type="spellStart"/>
      <w:r w:rsidRPr="007128A9">
        <w:t>tolerance</w:t>
      </w:r>
      <w:proofErr w:type="spellEnd"/>
      <w:r w:rsidRPr="007128A9">
        <w:t xml:space="preserve"> örneğidir; kullanıcı şifresini unuttuğunda sisteme erişimini tamamen kaybetmek yerine, şifre sıfırlama seçeneği sunularak bir çıkış yolu sağlanır.</w:t>
      </w:r>
    </w:p>
    <w:p w14:paraId="7B7FAC5C" w14:textId="77777777" w:rsidR="007128A9" w:rsidRDefault="007128A9"/>
    <w:p w14:paraId="6BB39384" w14:textId="77777777" w:rsidR="00333104" w:rsidRDefault="00333104"/>
    <w:sectPr w:rsidR="003331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188E"/>
    <w:multiLevelType w:val="multilevel"/>
    <w:tmpl w:val="47F8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B4122"/>
    <w:multiLevelType w:val="multilevel"/>
    <w:tmpl w:val="1020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7339A"/>
    <w:multiLevelType w:val="multilevel"/>
    <w:tmpl w:val="90D2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035201">
    <w:abstractNumId w:val="2"/>
  </w:num>
  <w:num w:numId="2" w16cid:durableId="1245990623">
    <w:abstractNumId w:val="1"/>
  </w:num>
  <w:num w:numId="3" w16cid:durableId="162315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A7"/>
    <w:rsid w:val="00125D6B"/>
    <w:rsid w:val="00333104"/>
    <w:rsid w:val="00484514"/>
    <w:rsid w:val="005920BA"/>
    <w:rsid w:val="007128A9"/>
    <w:rsid w:val="007F41C2"/>
    <w:rsid w:val="00933EEE"/>
    <w:rsid w:val="00A66E93"/>
    <w:rsid w:val="00B86D00"/>
    <w:rsid w:val="00F50B98"/>
    <w:rsid w:val="00F67C55"/>
    <w:rsid w:val="00FA5E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5AD7C"/>
  <w15:chartTrackingRefBased/>
  <w15:docId w15:val="{16012BDB-F738-4B45-A015-126EB17C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A7"/>
    <w:rPr>
      <w:rFonts w:eastAsiaTheme="majorEastAsia" w:cstheme="majorBidi"/>
      <w:color w:val="272727" w:themeColor="text1" w:themeTint="D8"/>
    </w:rPr>
  </w:style>
  <w:style w:type="paragraph" w:styleId="Title">
    <w:name w:val="Title"/>
    <w:basedOn w:val="Normal"/>
    <w:next w:val="Normal"/>
    <w:link w:val="TitleChar"/>
    <w:uiPriority w:val="10"/>
    <w:qFormat/>
    <w:rsid w:val="00FA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A7"/>
    <w:pPr>
      <w:spacing w:before="160"/>
      <w:jc w:val="center"/>
    </w:pPr>
    <w:rPr>
      <w:i/>
      <w:iCs/>
      <w:color w:val="404040" w:themeColor="text1" w:themeTint="BF"/>
    </w:rPr>
  </w:style>
  <w:style w:type="character" w:customStyle="1" w:styleId="QuoteChar">
    <w:name w:val="Quote Char"/>
    <w:basedOn w:val="DefaultParagraphFont"/>
    <w:link w:val="Quote"/>
    <w:uiPriority w:val="29"/>
    <w:rsid w:val="00FA5EA7"/>
    <w:rPr>
      <w:i/>
      <w:iCs/>
      <w:color w:val="404040" w:themeColor="text1" w:themeTint="BF"/>
    </w:rPr>
  </w:style>
  <w:style w:type="paragraph" w:styleId="ListParagraph">
    <w:name w:val="List Paragraph"/>
    <w:basedOn w:val="Normal"/>
    <w:uiPriority w:val="34"/>
    <w:qFormat/>
    <w:rsid w:val="00FA5EA7"/>
    <w:pPr>
      <w:ind w:left="720"/>
      <w:contextualSpacing/>
    </w:pPr>
  </w:style>
  <w:style w:type="character" w:styleId="IntenseEmphasis">
    <w:name w:val="Intense Emphasis"/>
    <w:basedOn w:val="DefaultParagraphFont"/>
    <w:uiPriority w:val="21"/>
    <w:qFormat/>
    <w:rsid w:val="00FA5EA7"/>
    <w:rPr>
      <w:i/>
      <w:iCs/>
      <w:color w:val="0F4761" w:themeColor="accent1" w:themeShade="BF"/>
    </w:rPr>
  </w:style>
  <w:style w:type="paragraph" w:styleId="IntenseQuote">
    <w:name w:val="Intense Quote"/>
    <w:basedOn w:val="Normal"/>
    <w:next w:val="Normal"/>
    <w:link w:val="IntenseQuoteChar"/>
    <w:uiPriority w:val="30"/>
    <w:qFormat/>
    <w:rsid w:val="00FA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A7"/>
    <w:rPr>
      <w:i/>
      <w:iCs/>
      <w:color w:val="0F4761" w:themeColor="accent1" w:themeShade="BF"/>
    </w:rPr>
  </w:style>
  <w:style w:type="character" w:styleId="IntenseReference">
    <w:name w:val="Intense Reference"/>
    <w:basedOn w:val="DefaultParagraphFont"/>
    <w:uiPriority w:val="32"/>
    <w:qFormat/>
    <w:rsid w:val="00FA5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000">
      <w:bodyDiv w:val="1"/>
      <w:marLeft w:val="0"/>
      <w:marRight w:val="0"/>
      <w:marTop w:val="0"/>
      <w:marBottom w:val="0"/>
      <w:divBdr>
        <w:top w:val="none" w:sz="0" w:space="0" w:color="auto"/>
        <w:left w:val="none" w:sz="0" w:space="0" w:color="auto"/>
        <w:bottom w:val="none" w:sz="0" w:space="0" w:color="auto"/>
        <w:right w:val="none" w:sz="0" w:space="0" w:color="auto"/>
      </w:divBdr>
    </w:div>
    <w:div w:id="102920077">
      <w:bodyDiv w:val="1"/>
      <w:marLeft w:val="0"/>
      <w:marRight w:val="0"/>
      <w:marTop w:val="0"/>
      <w:marBottom w:val="0"/>
      <w:divBdr>
        <w:top w:val="none" w:sz="0" w:space="0" w:color="auto"/>
        <w:left w:val="none" w:sz="0" w:space="0" w:color="auto"/>
        <w:bottom w:val="none" w:sz="0" w:space="0" w:color="auto"/>
        <w:right w:val="none" w:sz="0" w:space="0" w:color="auto"/>
      </w:divBdr>
      <w:divsChild>
        <w:div w:id="1790588231">
          <w:marLeft w:val="0"/>
          <w:marRight w:val="0"/>
          <w:marTop w:val="0"/>
          <w:marBottom w:val="0"/>
          <w:divBdr>
            <w:top w:val="none" w:sz="0" w:space="0" w:color="auto"/>
            <w:left w:val="none" w:sz="0" w:space="0" w:color="auto"/>
            <w:bottom w:val="none" w:sz="0" w:space="0" w:color="auto"/>
            <w:right w:val="none" w:sz="0" w:space="0" w:color="auto"/>
          </w:divBdr>
          <w:divsChild>
            <w:div w:id="20531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4496">
      <w:bodyDiv w:val="1"/>
      <w:marLeft w:val="0"/>
      <w:marRight w:val="0"/>
      <w:marTop w:val="0"/>
      <w:marBottom w:val="0"/>
      <w:divBdr>
        <w:top w:val="none" w:sz="0" w:space="0" w:color="auto"/>
        <w:left w:val="none" w:sz="0" w:space="0" w:color="auto"/>
        <w:bottom w:val="none" w:sz="0" w:space="0" w:color="auto"/>
        <w:right w:val="none" w:sz="0" w:space="0" w:color="auto"/>
      </w:divBdr>
      <w:divsChild>
        <w:div w:id="1550264353">
          <w:marLeft w:val="0"/>
          <w:marRight w:val="0"/>
          <w:marTop w:val="0"/>
          <w:marBottom w:val="0"/>
          <w:divBdr>
            <w:top w:val="none" w:sz="0" w:space="0" w:color="auto"/>
            <w:left w:val="none" w:sz="0" w:space="0" w:color="auto"/>
            <w:bottom w:val="none" w:sz="0" w:space="0" w:color="auto"/>
            <w:right w:val="none" w:sz="0" w:space="0" w:color="auto"/>
          </w:divBdr>
          <w:divsChild>
            <w:div w:id="114250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6919">
      <w:bodyDiv w:val="1"/>
      <w:marLeft w:val="0"/>
      <w:marRight w:val="0"/>
      <w:marTop w:val="0"/>
      <w:marBottom w:val="0"/>
      <w:divBdr>
        <w:top w:val="none" w:sz="0" w:space="0" w:color="auto"/>
        <w:left w:val="none" w:sz="0" w:space="0" w:color="auto"/>
        <w:bottom w:val="none" w:sz="0" w:space="0" w:color="auto"/>
        <w:right w:val="none" w:sz="0" w:space="0" w:color="auto"/>
      </w:divBdr>
    </w:div>
    <w:div w:id="537159737">
      <w:bodyDiv w:val="1"/>
      <w:marLeft w:val="0"/>
      <w:marRight w:val="0"/>
      <w:marTop w:val="0"/>
      <w:marBottom w:val="0"/>
      <w:divBdr>
        <w:top w:val="none" w:sz="0" w:space="0" w:color="auto"/>
        <w:left w:val="none" w:sz="0" w:space="0" w:color="auto"/>
        <w:bottom w:val="none" w:sz="0" w:space="0" w:color="auto"/>
        <w:right w:val="none" w:sz="0" w:space="0" w:color="auto"/>
      </w:divBdr>
    </w:div>
    <w:div w:id="663509752">
      <w:bodyDiv w:val="1"/>
      <w:marLeft w:val="0"/>
      <w:marRight w:val="0"/>
      <w:marTop w:val="0"/>
      <w:marBottom w:val="0"/>
      <w:divBdr>
        <w:top w:val="none" w:sz="0" w:space="0" w:color="auto"/>
        <w:left w:val="none" w:sz="0" w:space="0" w:color="auto"/>
        <w:bottom w:val="none" w:sz="0" w:space="0" w:color="auto"/>
        <w:right w:val="none" w:sz="0" w:space="0" w:color="auto"/>
      </w:divBdr>
    </w:div>
    <w:div w:id="1375764409">
      <w:bodyDiv w:val="1"/>
      <w:marLeft w:val="0"/>
      <w:marRight w:val="0"/>
      <w:marTop w:val="0"/>
      <w:marBottom w:val="0"/>
      <w:divBdr>
        <w:top w:val="none" w:sz="0" w:space="0" w:color="auto"/>
        <w:left w:val="none" w:sz="0" w:space="0" w:color="auto"/>
        <w:bottom w:val="none" w:sz="0" w:space="0" w:color="auto"/>
        <w:right w:val="none" w:sz="0" w:space="0" w:color="auto"/>
      </w:divBdr>
    </w:div>
    <w:div w:id="1724449873">
      <w:bodyDiv w:val="1"/>
      <w:marLeft w:val="0"/>
      <w:marRight w:val="0"/>
      <w:marTop w:val="0"/>
      <w:marBottom w:val="0"/>
      <w:divBdr>
        <w:top w:val="none" w:sz="0" w:space="0" w:color="auto"/>
        <w:left w:val="none" w:sz="0" w:space="0" w:color="auto"/>
        <w:bottom w:val="none" w:sz="0" w:space="0" w:color="auto"/>
        <w:right w:val="none" w:sz="0" w:space="0" w:color="auto"/>
      </w:divBdr>
      <w:divsChild>
        <w:div w:id="30689611">
          <w:marLeft w:val="0"/>
          <w:marRight w:val="0"/>
          <w:marTop w:val="0"/>
          <w:marBottom w:val="0"/>
          <w:divBdr>
            <w:top w:val="none" w:sz="0" w:space="0" w:color="auto"/>
            <w:left w:val="none" w:sz="0" w:space="0" w:color="auto"/>
            <w:bottom w:val="none" w:sz="0" w:space="0" w:color="auto"/>
            <w:right w:val="none" w:sz="0" w:space="0" w:color="auto"/>
          </w:divBdr>
          <w:divsChild>
            <w:div w:id="2027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3427">
      <w:bodyDiv w:val="1"/>
      <w:marLeft w:val="0"/>
      <w:marRight w:val="0"/>
      <w:marTop w:val="0"/>
      <w:marBottom w:val="0"/>
      <w:divBdr>
        <w:top w:val="none" w:sz="0" w:space="0" w:color="auto"/>
        <w:left w:val="none" w:sz="0" w:space="0" w:color="auto"/>
        <w:bottom w:val="none" w:sz="0" w:space="0" w:color="auto"/>
        <w:right w:val="none" w:sz="0" w:space="0" w:color="auto"/>
      </w:divBdr>
      <w:divsChild>
        <w:div w:id="367800460">
          <w:marLeft w:val="0"/>
          <w:marRight w:val="0"/>
          <w:marTop w:val="0"/>
          <w:marBottom w:val="0"/>
          <w:divBdr>
            <w:top w:val="none" w:sz="0" w:space="0" w:color="auto"/>
            <w:left w:val="none" w:sz="0" w:space="0" w:color="auto"/>
            <w:bottom w:val="none" w:sz="0" w:space="0" w:color="auto"/>
            <w:right w:val="none" w:sz="0" w:space="0" w:color="auto"/>
          </w:divBdr>
          <w:divsChild>
            <w:div w:id="7007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Hilmi Güler</dc:creator>
  <cp:keywords/>
  <dc:description/>
  <cp:lastModifiedBy>Ahmet Hilmi Güler</cp:lastModifiedBy>
  <cp:revision>8</cp:revision>
  <dcterms:created xsi:type="dcterms:W3CDTF">2025-05-26T13:46:00Z</dcterms:created>
  <dcterms:modified xsi:type="dcterms:W3CDTF">2025-05-26T14:03:00Z</dcterms:modified>
</cp:coreProperties>
</file>