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C80" w:rsidRDefault="00693C80" w:rsidP="003E3517">
      <w:r>
        <w:t xml:space="preserve">Botones </w:t>
      </w:r>
      <w:r w:rsidR="003E3517">
        <w:t>Menú principal</w:t>
      </w:r>
    </w:p>
    <w:p w:rsidR="003E3517" w:rsidRDefault="003E3517" w:rsidP="003E3517"/>
    <w:p w:rsidR="00693C80" w:rsidRDefault="003E3517">
      <w:proofErr w:type="spellStart"/>
      <w:r w:rsidRPr="003E3517">
        <w:t>Comercialization</w:t>
      </w:r>
      <w:proofErr w:type="spellEnd"/>
    </w:p>
    <w:p w:rsidR="003E3517" w:rsidRDefault="003E3517">
      <w:proofErr w:type="spellStart"/>
      <w:r w:rsidRPr="003E3517">
        <w:t>Manufacturing</w:t>
      </w:r>
      <w:proofErr w:type="spellEnd"/>
      <w:r w:rsidRPr="003E3517">
        <w:t xml:space="preserve"> </w:t>
      </w:r>
      <w:proofErr w:type="spellStart"/>
      <w:r w:rsidRPr="003E3517">
        <w:t>plants</w:t>
      </w:r>
      <w:bookmarkStart w:id="0" w:name="_GoBack"/>
      <w:bookmarkEnd w:id="0"/>
      <w:proofErr w:type="spellEnd"/>
    </w:p>
    <w:p w:rsidR="003E3517" w:rsidRDefault="003E3517"/>
    <w:p w:rsidR="003E3517" w:rsidRDefault="003E3517"/>
    <w:p w:rsidR="003E3517" w:rsidRDefault="003E3517"/>
    <w:p w:rsidR="00693C80" w:rsidRDefault="00693C80"/>
    <w:sectPr w:rsidR="00693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80"/>
    <w:rsid w:val="003E3517"/>
    <w:rsid w:val="00682045"/>
    <w:rsid w:val="00693C80"/>
    <w:rsid w:val="00A2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2471"/>
  <w15:chartTrackingRefBased/>
  <w15:docId w15:val="{F860B499-E889-48B6-BA1C-CA5A7536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Narsés Cruz Mtz</dc:creator>
  <cp:keywords/>
  <dc:description/>
  <cp:lastModifiedBy>Narsés Cruz Mtz</cp:lastModifiedBy>
  <cp:revision>2</cp:revision>
  <dcterms:created xsi:type="dcterms:W3CDTF">2019-03-10T09:56:00Z</dcterms:created>
  <dcterms:modified xsi:type="dcterms:W3CDTF">2019-03-16T08:42:00Z</dcterms:modified>
</cp:coreProperties>
</file>