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C3EC2" w14:textId="19C017E4" w:rsidR="00B21D28" w:rsidRPr="004735BD" w:rsidRDefault="00B21D28" w:rsidP="00B21D28">
      <w:pPr>
        <w:ind w:left="5664"/>
        <w:jc w:val="right"/>
        <w:rPr>
          <w:rFonts w:ascii="Arial" w:eastAsia="Arial Unicode MS" w:hAnsi="Arial" w:cs="Arial"/>
          <w:sz w:val="20"/>
          <w:highlight w:val="yellow"/>
        </w:rPr>
      </w:pPr>
      <w:r w:rsidRPr="004735BD">
        <w:rPr>
          <w:rFonts w:ascii="Arial" w:eastAsia="Arial Unicode MS" w:hAnsi="Arial" w:cs="Arial"/>
          <w:sz w:val="20"/>
        </w:rPr>
        <w:t xml:space="preserve">  </w:t>
      </w:r>
      <w:r w:rsidR="004B3412">
        <w:rPr>
          <w:rFonts w:ascii="Arial" w:eastAsia="Arial Unicode MS" w:hAnsi="Arial" w:cs="Arial"/>
          <w:sz w:val="20"/>
        </w:rPr>
        <w:t xml:space="preserve">Belo Horizonte, </w:t>
      </w:r>
      <w:r w:rsidR="00FC7021">
        <w:rPr>
          <w:rFonts w:ascii="Arial" w:eastAsia="Arial Unicode MS" w:hAnsi="Arial" w:cs="Arial"/>
          <w:sz w:val="20"/>
        </w:rPr>
        <w:t>12 de fevereiro de 2025</w:t>
      </w:r>
    </w:p>
    <w:p w14:paraId="29362D36" w14:textId="77777777" w:rsidR="00B21D28" w:rsidRPr="004735BD" w:rsidRDefault="00B21D28" w:rsidP="00C476BC">
      <w:pPr>
        <w:rPr>
          <w:rFonts w:ascii="Arial" w:hAnsi="Arial" w:cs="Arial"/>
          <w:b/>
          <w:bCs/>
          <w:color w:val="FF0000"/>
          <w:sz w:val="20"/>
          <w:u w:val="single"/>
        </w:rPr>
      </w:pPr>
    </w:p>
    <w:p w14:paraId="1E714583" w14:textId="3F2D833D" w:rsidR="00C476BC" w:rsidRPr="004735BD" w:rsidRDefault="00C476BC" w:rsidP="006F5EAE">
      <w:pPr>
        <w:rPr>
          <w:rFonts w:ascii="Arial" w:hAnsi="Arial" w:cs="Arial"/>
          <w:b/>
          <w:bCs/>
          <w:color w:val="FF0000"/>
          <w:sz w:val="20"/>
          <w:u w:val="single"/>
        </w:rPr>
      </w:pPr>
      <w:r w:rsidRPr="004735BD">
        <w:rPr>
          <w:rFonts w:ascii="Arial" w:hAnsi="Arial" w:cs="Arial"/>
          <w:b/>
          <w:sz w:val="20"/>
        </w:rPr>
        <w:t xml:space="preserve">CONTRATO DE </w:t>
      </w:r>
      <w:r w:rsidR="006F5EAE" w:rsidRPr="004735BD">
        <w:rPr>
          <w:rFonts w:ascii="Arial" w:hAnsi="Arial" w:cs="Arial"/>
          <w:b/>
          <w:sz w:val="20"/>
        </w:rPr>
        <w:t>GRUPOS PARA</w:t>
      </w:r>
      <w:r w:rsidRPr="004735BD">
        <w:rPr>
          <w:rFonts w:ascii="Arial" w:hAnsi="Arial" w:cs="Arial"/>
          <w:b/>
          <w:sz w:val="20"/>
        </w:rPr>
        <w:t xml:space="preserve"> HOSPEDAGEM</w:t>
      </w:r>
      <w:r w:rsidRPr="004735BD">
        <w:rPr>
          <w:rFonts w:ascii="Arial" w:hAnsi="Arial" w:cs="Arial"/>
          <w:b/>
          <w:sz w:val="20"/>
        </w:rPr>
        <w:tab/>
      </w:r>
      <w:r w:rsidRPr="004735BD">
        <w:rPr>
          <w:rFonts w:ascii="Arial" w:hAnsi="Arial" w:cs="Arial"/>
          <w:b/>
          <w:sz w:val="20"/>
        </w:rPr>
        <w:tab/>
      </w:r>
      <w:r w:rsidRPr="004735BD">
        <w:rPr>
          <w:rFonts w:ascii="Arial" w:hAnsi="Arial" w:cs="Arial"/>
          <w:b/>
          <w:sz w:val="20"/>
        </w:rPr>
        <w:tab/>
        <w:t xml:space="preserve">       </w:t>
      </w:r>
    </w:p>
    <w:p w14:paraId="7A8484B5" w14:textId="77777777" w:rsidR="00C476BC" w:rsidRPr="004735BD" w:rsidRDefault="00C476BC" w:rsidP="00C476BC">
      <w:pPr>
        <w:jc w:val="both"/>
        <w:rPr>
          <w:rFonts w:ascii="Arial" w:hAnsi="Arial" w:cs="Arial"/>
          <w:bCs/>
          <w:iCs/>
          <w:sz w:val="20"/>
        </w:rPr>
      </w:pPr>
    </w:p>
    <w:p w14:paraId="48E416F4" w14:textId="2B68A517" w:rsidR="00960BC2" w:rsidRPr="004735BD" w:rsidRDefault="00960BC2" w:rsidP="00960BC2">
      <w:pPr>
        <w:spacing w:line="320" w:lineRule="exact"/>
        <w:jc w:val="both"/>
        <w:rPr>
          <w:rFonts w:ascii="Arial" w:hAnsi="Arial" w:cs="Arial"/>
          <w:sz w:val="20"/>
        </w:rPr>
      </w:pPr>
      <w:r w:rsidRPr="004735BD">
        <w:rPr>
          <w:rFonts w:ascii="Arial" w:hAnsi="Arial" w:cs="Arial"/>
          <w:sz w:val="20"/>
        </w:rPr>
        <w:t>Pelo presente instrumento particular, o</w:t>
      </w:r>
      <w:r w:rsidR="006F5EAE" w:rsidRPr="004735BD">
        <w:rPr>
          <w:rFonts w:ascii="Arial" w:hAnsi="Arial" w:cs="Arial"/>
          <w:sz w:val="20"/>
        </w:rPr>
        <w:t xml:space="preserve"> </w:t>
      </w:r>
      <w:r w:rsidR="005D33EE">
        <w:rPr>
          <w:rFonts w:ascii="Arial" w:hAnsi="Arial" w:cs="Arial"/>
          <w:b/>
          <w:bCs/>
          <w:sz w:val="20"/>
        </w:rPr>
        <w:t>Esuites Transamérica Virgínia Luxemburgo</w:t>
      </w:r>
      <w:r w:rsidRPr="004735BD">
        <w:rPr>
          <w:rFonts w:ascii="Arial" w:hAnsi="Arial" w:cs="Arial"/>
          <w:sz w:val="20"/>
        </w:rPr>
        <w:t xml:space="preserve">, nome fantasia da </w:t>
      </w:r>
      <w:r w:rsidR="005D33EE">
        <w:rPr>
          <w:rFonts w:ascii="Arial" w:hAnsi="Arial" w:cs="Arial"/>
          <w:b/>
          <w:bCs/>
          <w:iCs/>
          <w:sz w:val="20"/>
        </w:rPr>
        <w:t>E. Hotelaria e turismo</w:t>
      </w:r>
      <w:r w:rsidRPr="004735BD">
        <w:rPr>
          <w:rFonts w:ascii="Arial" w:hAnsi="Arial" w:cs="Arial"/>
          <w:b/>
          <w:bCs/>
          <w:iCs/>
          <w:sz w:val="20"/>
        </w:rPr>
        <w:t>.</w:t>
      </w:r>
      <w:r w:rsidRPr="004735BD">
        <w:rPr>
          <w:rFonts w:ascii="Arial" w:hAnsi="Arial" w:cs="Arial"/>
          <w:bCs/>
          <w:iCs/>
          <w:sz w:val="20"/>
        </w:rPr>
        <w:t>, filial</w:t>
      </w:r>
      <w:r w:rsidRPr="004735BD">
        <w:rPr>
          <w:rFonts w:ascii="Arial" w:hAnsi="Arial" w:cs="Arial"/>
          <w:bCs/>
          <w:i/>
          <w:iCs/>
          <w:sz w:val="20"/>
        </w:rPr>
        <w:t xml:space="preserve"> </w:t>
      </w:r>
      <w:r w:rsidRPr="004735BD">
        <w:rPr>
          <w:rFonts w:ascii="Arial" w:hAnsi="Arial" w:cs="Arial"/>
          <w:sz w:val="20"/>
        </w:rPr>
        <w:t xml:space="preserve">inscrita no CPNJ/MF sob o nº </w:t>
      </w:r>
      <w:r w:rsidR="005D33EE">
        <w:rPr>
          <w:rFonts w:ascii="Arial" w:hAnsi="Arial" w:cs="Arial"/>
          <w:sz w:val="20"/>
        </w:rPr>
        <w:t>11.796.602/0005-47</w:t>
      </w:r>
      <w:r w:rsidRPr="004735BD">
        <w:rPr>
          <w:rFonts w:ascii="Arial" w:hAnsi="Arial" w:cs="Arial"/>
          <w:sz w:val="20"/>
        </w:rPr>
        <w:t xml:space="preserve"> localizada na Rua </w:t>
      </w:r>
      <w:r w:rsidR="005D33EE">
        <w:rPr>
          <w:rFonts w:ascii="Arial" w:hAnsi="Arial" w:cs="Arial"/>
          <w:sz w:val="20"/>
        </w:rPr>
        <w:t>Gentios, 274 Coração de Jesus- Luxemburgo</w:t>
      </w:r>
      <w:r w:rsidRPr="004735BD">
        <w:rPr>
          <w:rFonts w:ascii="Arial" w:hAnsi="Arial" w:cs="Arial"/>
          <w:color w:val="000000"/>
          <w:sz w:val="20"/>
        </w:rPr>
        <w:t xml:space="preserve">, cidade de </w:t>
      </w:r>
      <w:r w:rsidR="005D33EE">
        <w:rPr>
          <w:rFonts w:ascii="Arial" w:hAnsi="Arial" w:cs="Arial"/>
          <w:color w:val="000000"/>
          <w:sz w:val="20"/>
        </w:rPr>
        <w:t>Belo Horizonte</w:t>
      </w:r>
      <w:r w:rsidR="005D0E01" w:rsidRPr="004735BD">
        <w:rPr>
          <w:rFonts w:ascii="Arial" w:hAnsi="Arial" w:cs="Arial"/>
          <w:color w:val="000000"/>
          <w:sz w:val="20"/>
        </w:rPr>
        <w:t xml:space="preserve"> ( </w:t>
      </w:r>
      <w:r w:rsidR="005D33EE">
        <w:rPr>
          <w:rFonts w:ascii="Arial" w:hAnsi="Arial" w:cs="Arial"/>
          <w:color w:val="000000"/>
          <w:sz w:val="20"/>
        </w:rPr>
        <w:t>MG</w:t>
      </w:r>
      <w:r w:rsidR="005D0E01" w:rsidRPr="004735BD">
        <w:rPr>
          <w:rFonts w:ascii="Arial" w:hAnsi="Arial" w:cs="Arial"/>
          <w:color w:val="000000"/>
          <w:sz w:val="20"/>
        </w:rPr>
        <w:t>)</w:t>
      </w:r>
      <w:r w:rsidRPr="004735BD">
        <w:rPr>
          <w:rFonts w:ascii="Arial" w:hAnsi="Arial" w:cs="Arial"/>
          <w:color w:val="000000"/>
          <w:sz w:val="20"/>
        </w:rPr>
        <w:t xml:space="preserve">, CEP </w:t>
      </w:r>
      <w:r w:rsidR="005D33EE">
        <w:rPr>
          <w:rFonts w:ascii="Arial" w:hAnsi="Arial" w:cs="Arial"/>
          <w:color w:val="000000"/>
          <w:sz w:val="20"/>
        </w:rPr>
        <w:t>30380490</w:t>
      </w:r>
      <w:r w:rsidRPr="004735BD">
        <w:rPr>
          <w:rFonts w:ascii="Arial" w:hAnsi="Arial" w:cs="Arial"/>
          <w:sz w:val="20"/>
        </w:rPr>
        <w:t xml:space="preserve">, neste ato devidamente representado por seus procuradores abaixo assinados, doravante denominado </w:t>
      </w:r>
      <w:r w:rsidRPr="004735BD">
        <w:rPr>
          <w:rFonts w:ascii="Arial" w:hAnsi="Arial" w:cs="Arial"/>
          <w:b/>
          <w:sz w:val="20"/>
        </w:rPr>
        <w:t>Hotel</w:t>
      </w:r>
      <w:r w:rsidRPr="004735BD">
        <w:rPr>
          <w:rFonts w:ascii="Arial" w:hAnsi="Arial" w:cs="Arial"/>
          <w:sz w:val="20"/>
        </w:rPr>
        <w:t xml:space="preserve">, vem apresentar </w:t>
      </w:r>
      <w:r w:rsidR="005D0E01" w:rsidRPr="004735BD">
        <w:rPr>
          <w:rFonts w:ascii="Arial" w:hAnsi="Arial" w:cs="Arial"/>
          <w:sz w:val="20"/>
        </w:rPr>
        <w:t>o</w:t>
      </w:r>
      <w:r w:rsidRPr="004735BD">
        <w:rPr>
          <w:rFonts w:ascii="Arial" w:hAnsi="Arial" w:cs="Arial"/>
          <w:sz w:val="20"/>
        </w:rPr>
        <w:t xml:space="preserve"> presente </w:t>
      </w:r>
      <w:r w:rsidR="005D0E01" w:rsidRPr="004735BD">
        <w:rPr>
          <w:rFonts w:ascii="Arial" w:hAnsi="Arial" w:cs="Arial"/>
          <w:sz w:val="20"/>
        </w:rPr>
        <w:t>CONTRATO</w:t>
      </w:r>
      <w:r w:rsidRPr="004735BD">
        <w:rPr>
          <w:rFonts w:ascii="Arial" w:hAnsi="Arial" w:cs="Arial"/>
          <w:sz w:val="20"/>
        </w:rPr>
        <w:t xml:space="preserve"> à</w:t>
      </w:r>
      <w:r w:rsidRPr="004735BD">
        <w:rPr>
          <w:rFonts w:ascii="Arial" w:hAnsi="Arial" w:cs="Arial"/>
          <w:b/>
          <w:sz w:val="20"/>
        </w:rPr>
        <w:t xml:space="preserve"> </w:t>
      </w:r>
      <w:r w:rsidRPr="004735BD">
        <w:rPr>
          <w:rFonts w:ascii="Arial" w:hAnsi="Arial" w:cs="Arial"/>
          <w:sz w:val="20"/>
        </w:rPr>
        <w:t xml:space="preserve">pessoa jurídica descrita e melhor identificada no quadro abaixo (Subitem DA PARTE CONTRATANTE), doravante denominada </w:t>
      </w:r>
      <w:r w:rsidRPr="004735BD">
        <w:rPr>
          <w:rFonts w:ascii="Arial" w:hAnsi="Arial" w:cs="Arial"/>
          <w:b/>
          <w:sz w:val="20"/>
        </w:rPr>
        <w:t>Contratante</w:t>
      </w:r>
      <w:r w:rsidRPr="004735BD">
        <w:rPr>
          <w:rFonts w:ascii="Arial" w:hAnsi="Arial" w:cs="Arial"/>
          <w:sz w:val="20"/>
        </w:rPr>
        <w:t xml:space="preserve">, </w:t>
      </w:r>
      <w:r w:rsidR="005D0E01" w:rsidRPr="004735BD">
        <w:rPr>
          <w:rFonts w:ascii="Arial" w:hAnsi="Arial" w:cs="Arial"/>
          <w:sz w:val="20"/>
        </w:rPr>
        <w:t>CONTRATO</w:t>
      </w:r>
      <w:r w:rsidRPr="004735BD">
        <w:rPr>
          <w:rFonts w:ascii="Arial" w:hAnsi="Arial" w:cs="Arial"/>
          <w:sz w:val="20"/>
        </w:rPr>
        <w:t xml:space="preserve"> est</w:t>
      </w:r>
      <w:r w:rsidR="005D0E01" w:rsidRPr="004735BD">
        <w:rPr>
          <w:rFonts w:ascii="Arial" w:hAnsi="Arial" w:cs="Arial"/>
          <w:sz w:val="20"/>
        </w:rPr>
        <w:t>e</w:t>
      </w:r>
      <w:r w:rsidRPr="004735BD">
        <w:rPr>
          <w:rFonts w:ascii="Arial" w:hAnsi="Arial" w:cs="Arial"/>
          <w:sz w:val="20"/>
        </w:rPr>
        <w:t xml:space="preserve"> que, uma vez aceit</w:t>
      </w:r>
      <w:r w:rsidR="005D0E01" w:rsidRPr="004735BD">
        <w:rPr>
          <w:rFonts w:ascii="Arial" w:hAnsi="Arial" w:cs="Arial"/>
          <w:sz w:val="20"/>
        </w:rPr>
        <w:t>o</w:t>
      </w:r>
      <w:r w:rsidRPr="004735BD">
        <w:rPr>
          <w:rFonts w:ascii="Arial" w:hAnsi="Arial" w:cs="Arial"/>
          <w:sz w:val="20"/>
        </w:rPr>
        <w:t xml:space="preserve"> e devidamente assina</w:t>
      </w:r>
      <w:r w:rsidR="005D0E01" w:rsidRPr="004735BD">
        <w:rPr>
          <w:rFonts w:ascii="Arial" w:hAnsi="Arial" w:cs="Arial"/>
          <w:sz w:val="20"/>
        </w:rPr>
        <w:t>do</w:t>
      </w:r>
      <w:r w:rsidRPr="004735BD">
        <w:rPr>
          <w:rFonts w:ascii="Arial" w:hAnsi="Arial" w:cs="Arial"/>
          <w:sz w:val="20"/>
        </w:rPr>
        <w:t xml:space="preserve"> pela </w:t>
      </w:r>
      <w:r w:rsidRPr="004735BD">
        <w:rPr>
          <w:rFonts w:ascii="Arial" w:hAnsi="Arial" w:cs="Arial"/>
          <w:b/>
          <w:sz w:val="20"/>
        </w:rPr>
        <w:t>Contratante</w:t>
      </w:r>
      <w:r w:rsidRPr="004735BD">
        <w:rPr>
          <w:rFonts w:ascii="Arial" w:hAnsi="Arial" w:cs="Arial"/>
          <w:sz w:val="20"/>
        </w:rPr>
        <w:t xml:space="preserve">, na presença de 02 (duas) testemunhas devidamente identificadas, passará a vigorar como o CONTRATO </w:t>
      </w:r>
      <w:r w:rsidR="005D0E01" w:rsidRPr="004735BD">
        <w:rPr>
          <w:rFonts w:ascii="Arial" w:hAnsi="Arial" w:cs="Arial"/>
          <w:sz w:val="20"/>
        </w:rPr>
        <w:t>DE GRUPOS E</w:t>
      </w:r>
      <w:r w:rsidRPr="004735BD">
        <w:rPr>
          <w:rFonts w:ascii="Arial" w:hAnsi="Arial" w:cs="Arial"/>
          <w:sz w:val="20"/>
        </w:rPr>
        <w:t xml:space="preserve"> HOSPEDAGEM celebrado entre as partes, e que se regerá nos termos e condições a aqui presentes.</w:t>
      </w:r>
    </w:p>
    <w:p w14:paraId="71FDB646" w14:textId="77777777" w:rsidR="004735BD" w:rsidRPr="004735BD" w:rsidRDefault="004735BD" w:rsidP="00960BC2">
      <w:pPr>
        <w:spacing w:line="320" w:lineRule="exact"/>
        <w:jc w:val="both"/>
        <w:rPr>
          <w:rFonts w:ascii="Arial" w:hAnsi="Arial" w:cs="Arial"/>
          <w:sz w:val="20"/>
        </w:rPr>
      </w:pPr>
    </w:p>
    <w:tbl>
      <w:tblPr>
        <w:tblW w:w="9975" w:type="dxa"/>
        <w:tblInd w:w="6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1"/>
        <w:gridCol w:w="2148"/>
        <w:gridCol w:w="492"/>
        <w:gridCol w:w="578"/>
        <w:gridCol w:w="624"/>
        <w:gridCol w:w="511"/>
        <w:gridCol w:w="687"/>
        <w:gridCol w:w="2524"/>
      </w:tblGrid>
      <w:tr w:rsidR="00C646CB" w:rsidRPr="004735BD" w14:paraId="6423E36B" w14:textId="77777777" w:rsidTr="005F68C7">
        <w:trPr>
          <w:trHeight w:val="243"/>
        </w:trPr>
        <w:tc>
          <w:tcPr>
            <w:tcW w:w="241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B7284BC" w14:textId="77777777" w:rsidR="00C646CB" w:rsidRPr="004735BD" w:rsidRDefault="00C646CB" w:rsidP="00150F0D">
            <w:pPr>
              <w:rPr>
                <w:rFonts w:ascii="Arial" w:hAnsi="Arial" w:cs="Arial"/>
                <w:b/>
                <w:bCs/>
                <w:sz w:val="20"/>
              </w:rPr>
            </w:pPr>
            <w:r w:rsidRPr="004735BD">
              <w:rPr>
                <w:rFonts w:ascii="Arial" w:hAnsi="Arial" w:cs="Arial"/>
                <w:b/>
                <w:bCs/>
                <w:sz w:val="20"/>
              </w:rPr>
              <w:t>Contratante</w:t>
            </w:r>
          </w:p>
        </w:tc>
        <w:tc>
          <w:tcPr>
            <w:tcW w:w="7564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535AF989" w14:textId="7C1FA9BB" w:rsidR="00C646CB" w:rsidRPr="004B3412" w:rsidRDefault="00C6149D" w:rsidP="00FC7021">
            <w:pPr>
              <w:pStyle w:val="Defaul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 w:rsidR="002B2904">
              <w:rPr>
                <w:rFonts w:ascii="Verdana" w:hAnsi="Verdana"/>
                <w:sz w:val="18"/>
                <w:szCs w:val="18"/>
              </w:rPr>
              <w:t>{contratante}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</w:tr>
      <w:tr w:rsidR="00C646CB" w:rsidRPr="004735BD" w14:paraId="3117DF52" w14:textId="77777777" w:rsidTr="005F68C7">
        <w:trPr>
          <w:trHeight w:val="243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FD87A3A" w14:textId="77777777" w:rsidR="00C646CB" w:rsidRPr="004735BD" w:rsidRDefault="00C646CB" w:rsidP="00150F0D">
            <w:pPr>
              <w:rPr>
                <w:rFonts w:ascii="Arial" w:hAnsi="Arial" w:cs="Arial"/>
                <w:b/>
                <w:bCs/>
                <w:sz w:val="20"/>
              </w:rPr>
            </w:pPr>
            <w:r w:rsidRPr="004735BD">
              <w:rPr>
                <w:rFonts w:ascii="Arial" w:hAnsi="Arial" w:cs="Arial"/>
                <w:b/>
                <w:bCs/>
                <w:sz w:val="20"/>
              </w:rPr>
              <w:t>Cliente Final</w:t>
            </w:r>
          </w:p>
        </w:tc>
        <w:tc>
          <w:tcPr>
            <w:tcW w:w="756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3ED5F4A9" w14:textId="257C997A" w:rsidR="00C646CB" w:rsidRPr="004B3412" w:rsidRDefault="00C6149D" w:rsidP="003A69E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{</w:t>
            </w:r>
            <w:r w:rsidR="002B2904">
              <w:rPr>
                <w:rFonts w:ascii="Verdana" w:hAnsi="Verdana" w:cs="Arial"/>
                <w:sz w:val="18"/>
                <w:szCs w:val="18"/>
              </w:rPr>
              <w:t>{</w:t>
            </w:r>
            <w:r w:rsidR="002E74BB" w:rsidRPr="002E74BB">
              <w:rPr>
                <w:rFonts w:ascii="Verdana" w:hAnsi="Verdana" w:cs="Arial"/>
                <w:sz w:val="18"/>
                <w:szCs w:val="18"/>
              </w:rPr>
              <w:t>cliente-final</w:t>
            </w:r>
            <w:r w:rsidR="002B2904">
              <w:rPr>
                <w:rFonts w:ascii="Verdana" w:hAnsi="Verdana" w:cs="Arial"/>
                <w:sz w:val="18"/>
                <w:szCs w:val="18"/>
              </w:rPr>
              <w:t>}</w:t>
            </w:r>
            <w:r>
              <w:rPr>
                <w:rFonts w:ascii="Verdana" w:hAnsi="Verdana" w:cs="Arial"/>
                <w:sz w:val="18"/>
                <w:szCs w:val="18"/>
              </w:rPr>
              <w:t>}</w:t>
            </w:r>
          </w:p>
        </w:tc>
      </w:tr>
      <w:tr w:rsidR="00C646CB" w:rsidRPr="004735BD" w14:paraId="179A17F8" w14:textId="77777777" w:rsidTr="005F68C7">
        <w:trPr>
          <w:trHeight w:val="243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BDF2427" w14:textId="77777777" w:rsidR="00C646CB" w:rsidRPr="004735BD" w:rsidRDefault="00C646CB" w:rsidP="00150F0D">
            <w:pPr>
              <w:rPr>
                <w:rFonts w:ascii="Arial" w:hAnsi="Arial" w:cs="Arial"/>
                <w:b/>
                <w:bCs/>
                <w:sz w:val="20"/>
              </w:rPr>
            </w:pPr>
            <w:r w:rsidRPr="004735BD">
              <w:rPr>
                <w:rFonts w:ascii="Arial" w:hAnsi="Arial" w:cs="Arial"/>
                <w:b/>
                <w:bCs/>
                <w:sz w:val="20"/>
              </w:rPr>
              <w:t>Endereço</w:t>
            </w:r>
          </w:p>
        </w:tc>
        <w:tc>
          <w:tcPr>
            <w:tcW w:w="756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3A7AE46E" w14:textId="51BAC3DC" w:rsidR="00C646CB" w:rsidRPr="004B3412" w:rsidRDefault="002B2904" w:rsidP="00150F0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CIDFont+F2" w:eastAsia="Calibri" w:hAnsi="CIDFont+F2" w:cs="CIDFont+F2"/>
                <w:sz w:val="22"/>
                <w:szCs w:val="22"/>
                <w:lang w:eastAsia="pt-BR"/>
              </w:rPr>
              <w:t>{</w:t>
            </w:r>
            <w:r w:rsidR="00C6149D">
              <w:rPr>
                <w:rFonts w:ascii="CIDFont+F2" w:eastAsia="Calibri" w:hAnsi="CIDFont+F2" w:cs="CIDFont+F2"/>
                <w:sz w:val="22"/>
                <w:szCs w:val="22"/>
                <w:lang w:eastAsia="pt-BR"/>
              </w:rPr>
              <w:t>{</w:t>
            </w:r>
            <w:r>
              <w:rPr>
                <w:rFonts w:ascii="CIDFont+F2" w:eastAsia="Calibri" w:hAnsi="CIDFont+F2" w:cs="CIDFont+F2"/>
                <w:sz w:val="22"/>
                <w:szCs w:val="22"/>
                <w:lang w:eastAsia="pt-BR"/>
              </w:rPr>
              <w:t>endere</w:t>
            </w:r>
            <w:r w:rsidR="002E74BB">
              <w:rPr>
                <w:rFonts w:ascii="CIDFont+F2" w:eastAsia="Calibri" w:hAnsi="CIDFont+F2" w:cs="CIDFont+F2"/>
                <w:sz w:val="22"/>
                <w:szCs w:val="22"/>
                <w:lang w:eastAsia="pt-BR"/>
              </w:rPr>
              <w:t>c</w:t>
            </w:r>
            <w:r>
              <w:rPr>
                <w:rFonts w:ascii="CIDFont+F2" w:eastAsia="Calibri" w:hAnsi="CIDFont+F2" w:cs="CIDFont+F2"/>
                <w:sz w:val="22"/>
                <w:szCs w:val="22"/>
                <w:lang w:eastAsia="pt-BR"/>
              </w:rPr>
              <w:t>o}</w:t>
            </w:r>
            <w:r w:rsidR="002E74BB">
              <w:rPr>
                <w:rFonts w:ascii="CIDFont+F2" w:eastAsia="Calibri" w:hAnsi="CIDFont+F2" w:cs="CIDFont+F2"/>
                <w:sz w:val="22"/>
                <w:szCs w:val="22"/>
                <w:lang w:eastAsia="pt-BR"/>
              </w:rPr>
              <w:t>}</w:t>
            </w:r>
          </w:p>
        </w:tc>
      </w:tr>
      <w:tr w:rsidR="00C646CB" w:rsidRPr="004735BD" w14:paraId="4F691A86" w14:textId="77777777" w:rsidTr="005F68C7">
        <w:trPr>
          <w:trHeight w:val="243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D964DED" w14:textId="77777777" w:rsidR="00C646CB" w:rsidRPr="004735BD" w:rsidRDefault="00C646CB" w:rsidP="00150F0D">
            <w:pPr>
              <w:rPr>
                <w:rFonts w:ascii="Arial" w:hAnsi="Arial" w:cs="Arial"/>
                <w:b/>
                <w:bCs/>
                <w:sz w:val="20"/>
              </w:rPr>
            </w:pPr>
            <w:r w:rsidRPr="004735BD">
              <w:rPr>
                <w:rFonts w:ascii="Arial" w:hAnsi="Arial" w:cs="Arial"/>
                <w:b/>
                <w:bCs/>
                <w:sz w:val="20"/>
              </w:rPr>
              <w:t>Cidade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3845DA" w14:textId="7C0CA2A2" w:rsidR="00C646CB" w:rsidRPr="004B3412" w:rsidRDefault="00C6149D" w:rsidP="00150F0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Cs w:val="18"/>
              </w:rPr>
              <w:t>{</w:t>
            </w:r>
            <w:r w:rsidR="002B2904">
              <w:rPr>
                <w:rFonts w:ascii="Verdana" w:hAnsi="Verdana" w:cs="Arial"/>
                <w:szCs w:val="18"/>
              </w:rPr>
              <w:t>{cidade}</w:t>
            </w:r>
            <w:r>
              <w:rPr>
                <w:rFonts w:ascii="Verdana" w:hAnsi="Verdana" w:cs="Arial"/>
                <w:szCs w:val="18"/>
              </w:rPr>
              <w:t>}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DCA459" w14:textId="7F44C11F" w:rsidR="00C646CB" w:rsidRPr="004B3412" w:rsidRDefault="002B2904" w:rsidP="00150F0D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UF</w:t>
            </w:r>
          </w:p>
        </w:tc>
        <w:tc>
          <w:tcPr>
            <w:tcW w:w="17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99B03E" w14:textId="6CC28E73" w:rsidR="00C646CB" w:rsidRPr="004B3412" w:rsidRDefault="00C6149D" w:rsidP="00150F0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{</w:t>
            </w:r>
            <w:r w:rsidR="002B2904">
              <w:rPr>
                <w:rFonts w:ascii="Verdana" w:hAnsi="Verdana" w:cs="Arial"/>
                <w:sz w:val="18"/>
                <w:szCs w:val="18"/>
              </w:rPr>
              <w:t>{</w:t>
            </w:r>
            <w:r w:rsidR="002E74BB">
              <w:rPr>
                <w:rFonts w:ascii="Verdana" w:hAnsi="Verdana" w:cs="Arial"/>
                <w:sz w:val="18"/>
                <w:szCs w:val="18"/>
              </w:rPr>
              <w:t>uf</w:t>
            </w:r>
            <w:r w:rsidR="002B2904">
              <w:rPr>
                <w:rFonts w:ascii="Verdana" w:hAnsi="Verdana" w:cs="Arial"/>
                <w:sz w:val="18"/>
                <w:szCs w:val="18"/>
              </w:rPr>
              <w:t>}</w:t>
            </w:r>
            <w:r>
              <w:rPr>
                <w:rFonts w:ascii="Verdana" w:hAnsi="Verdana" w:cs="Arial"/>
                <w:sz w:val="18"/>
                <w:szCs w:val="18"/>
              </w:rPr>
              <w:t>}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0B000F" w14:textId="77777777" w:rsidR="00C646CB" w:rsidRPr="004B3412" w:rsidRDefault="00C646CB" w:rsidP="00150F0D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4B3412">
              <w:rPr>
                <w:rFonts w:ascii="Verdana" w:hAnsi="Verdana" w:cs="Arial"/>
                <w:b/>
                <w:bCs/>
                <w:sz w:val="18"/>
                <w:szCs w:val="18"/>
              </w:rPr>
              <w:t>CEP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20E0881" w14:textId="067BF9C3" w:rsidR="00C646CB" w:rsidRPr="004B3412" w:rsidRDefault="00C6149D" w:rsidP="00150F0D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CIDFont+F2" w:eastAsia="Calibri" w:hAnsi="CIDFont+F2" w:cs="CIDFont+F2"/>
                <w:sz w:val="22"/>
                <w:szCs w:val="22"/>
                <w:lang w:eastAsia="pt-BR"/>
              </w:rPr>
              <w:t>{</w:t>
            </w:r>
            <w:r w:rsidR="002B2904">
              <w:rPr>
                <w:rFonts w:ascii="CIDFont+F2" w:eastAsia="Calibri" w:hAnsi="CIDFont+F2" w:cs="CIDFont+F2"/>
                <w:sz w:val="22"/>
                <w:szCs w:val="22"/>
                <w:lang w:eastAsia="pt-BR"/>
              </w:rPr>
              <w:t>{</w:t>
            </w:r>
            <w:r w:rsidR="002E74BB">
              <w:rPr>
                <w:rFonts w:ascii="CIDFont+F2" w:eastAsia="Calibri" w:hAnsi="CIDFont+F2" w:cs="CIDFont+F2"/>
                <w:sz w:val="22"/>
                <w:szCs w:val="22"/>
                <w:lang w:eastAsia="pt-BR"/>
              </w:rPr>
              <w:t>cep</w:t>
            </w:r>
            <w:r w:rsidR="002B2904">
              <w:rPr>
                <w:rFonts w:ascii="CIDFont+F2" w:eastAsia="Calibri" w:hAnsi="CIDFont+F2" w:cs="CIDFont+F2"/>
                <w:sz w:val="22"/>
                <w:szCs w:val="22"/>
                <w:lang w:eastAsia="pt-BR"/>
              </w:rPr>
              <w:t>}</w:t>
            </w:r>
            <w:r>
              <w:rPr>
                <w:rFonts w:ascii="CIDFont+F2" w:eastAsia="Calibri" w:hAnsi="CIDFont+F2" w:cs="CIDFont+F2"/>
                <w:sz w:val="22"/>
                <w:szCs w:val="22"/>
                <w:lang w:eastAsia="pt-BR"/>
              </w:rPr>
              <w:t>}</w:t>
            </w:r>
          </w:p>
        </w:tc>
      </w:tr>
      <w:tr w:rsidR="00C646CB" w:rsidRPr="004735BD" w14:paraId="4B874775" w14:textId="77777777" w:rsidTr="005F68C7">
        <w:trPr>
          <w:trHeight w:val="243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E2B6278" w14:textId="77777777" w:rsidR="00C646CB" w:rsidRPr="004735BD" w:rsidRDefault="00C646CB" w:rsidP="00150F0D">
            <w:pPr>
              <w:rPr>
                <w:rFonts w:ascii="Arial" w:hAnsi="Arial" w:cs="Arial"/>
                <w:b/>
                <w:bCs/>
                <w:sz w:val="20"/>
              </w:rPr>
            </w:pPr>
            <w:r w:rsidRPr="004735BD">
              <w:rPr>
                <w:rFonts w:ascii="Arial" w:hAnsi="Arial" w:cs="Arial"/>
                <w:b/>
                <w:bCs/>
                <w:sz w:val="20"/>
              </w:rPr>
              <w:t>Solicitante/Cargo</w:t>
            </w:r>
          </w:p>
        </w:tc>
        <w:tc>
          <w:tcPr>
            <w:tcW w:w="756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316D5CA1" w14:textId="1597FFA2" w:rsidR="00C646CB" w:rsidRPr="004B3412" w:rsidRDefault="002B2904" w:rsidP="00150F0D">
            <w:pPr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{</w:t>
            </w:r>
            <w:r w:rsidR="00C6149D">
              <w:rPr>
                <w:rFonts w:ascii="Verdana" w:hAnsi="Verdana" w:cs="Arial"/>
                <w:b/>
                <w:sz w:val="18"/>
                <w:szCs w:val="18"/>
              </w:rPr>
              <w:t>{</w:t>
            </w:r>
            <w:r>
              <w:rPr>
                <w:rFonts w:ascii="Verdana" w:hAnsi="Verdana" w:cs="Arial"/>
                <w:b/>
                <w:sz w:val="18"/>
                <w:szCs w:val="18"/>
              </w:rPr>
              <w:t>solicitante}</w:t>
            </w:r>
            <w:r w:rsidR="00C6149D">
              <w:rPr>
                <w:rFonts w:ascii="Verdana" w:hAnsi="Verdana" w:cs="Arial"/>
                <w:b/>
                <w:sz w:val="18"/>
                <w:szCs w:val="18"/>
              </w:rPr>
              <w:t>}</w:t>
            </w:r>
          </w:p>
        </w:tc>
      </w:tr>
      <w:tr w:rsidR="00C646CB" w:rsidRPr="004735BD" w14:paraId="102EC7B4" w14:textId="77777777" w:rsidTr="00A31825">
        <w:trPr>
          <w:trHeight w:val="243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FCD2B79" w14:textId="77777777" w:rsidR="00C646CB" w:rsidRPr="004735BD" w:rsidRDefault="00C646CB" w:rsidP="00150F0D">
            <w:pPr>
              <w:rPr>
                <w:rFonts w:ascii="Arial" w:hAnsi="Arial" w:cs="Arial"/>
                <w:b/>
                <w:bCs/>
                <w:sz w:val="20"/>
              </w:rPr>
            </w:pPr>
            <w:r w:rsidRPr="004735BD">
              <w:rPr>
                <w:rFonts w:ascii="Arial" w:hAnsi="Arial" w:cs="Arial"/>
                <w:b/>
                <w:bCs/>
                <w:sz w:val="20"/>
              </w:rPr>
              <w:t>CNPJ</w:t>
            </w:r>
          </w:p>
        </w:tc>
        <w:tc>
          <w:tcPr>
            <w:tcW w:w="756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1D097DE0" w14:textId="2240E1F1" w:rsidR="00C646CB" w:rsidRPr="004B3412" w:rsidRDefault="002B2904" w:rsidP="00150F0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CIDFont+F2" w:eastAsia="Calibri" w:hAnsi="CIDFont+F2" w:cs="CIDFont+F2"/>
                <w:sz w:val="22"/>
                <w:szCs w:val="22"/>
                <w:lang w:eastAsia="pt-BR"/>
              </w:rPr>
              <w:t>{</w:t>
            </w:r>
            <w:r w:rsidR="00C6149D">
              <w:rPr>
                <w:rFonts w:ascii="CIDFont+F2" w:eastAsia="Calibri" w:hAnsi="CIDFont+F2" w:cs="CIDFont+F2"/>
                <w:sz w:val="22"/>
                <w:szCs w:val="22"/>
                <w:lang w:eastAsia="pt-BR"/>
              </w:rPr>
              <w:t>{cnpj}}</w:t>
            </w:r>
          </w:p>
        </w:tc>
      </w:tr>
      <w:tr w:rsidR="00C646CB" w:rsidRPr="004735BD" w14:paraId="12C7FE55" w14:textId="77777777" w:rsidTr="004B3412">
        <w:trPr>
          <w:trHeight w:val="311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0093F" w14:textId="77777777" w:rsidR="00C646CB" w:rsidRPr="004735BD" w:rsidRDefault="00C646CB" w:rsidP="00150F0D">
            <w:pPr>
              <w:rPr>
                <w:rFonts w:ascii="Arial" w:hAnsi="Arial" w:cs="Arial"/>
                <w:b/>
                <w:bCs/>
                <w:sz w:val="20"/>
              </w:rPr>
            </w:pPr>
            <w:r w:rsidRPr="004735BD">
              <w:rPr>
                <w:rFonts w:ascii="Arial" w:hAnsi="Arial" w:cs="Arial"/>
                <w:b/>
                <w:bCs/>
                <w:sz w:val="20"/>
              </w:rPr>
              <w:t>Tel.</w:t>
            </w:r>
          </w:p>
        </w:tc>
        <w:tc>
          <w:tcPr>
            <w:tcW w:w="3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55FB352" w14:textId="4B96BECD" w:rsidR="00C646CB" w:rsidRPr="004B3412" w:rsidRDefault="002B2904" w:rsidP="00150F0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{</w:t>
            </w:r>
            <w:r w:rsidR="00C6149D">
              <w:rPr>
                <w:rFonts w:ascii="Verdana" w:hAnsi="Verdana" w:cs="Arial"/>
                <w:sz w:val="18"/>
                <w:szCs w:val="18"/>
              </w:rPr>
              <w:t>{</w:t>
            </w:r>
            <w:r>
              <w:rPr>
                <w:rFonts w:ascii="Verdana" w:hAnsi="Verdana" w:cs="Arial"/>
                <w:sz w:val="18"/>
                <w:szCs w:val="18"/>
              </w:rPr>
              <w:t>telefone</w:t>
            </w:r>
            <w:r w:rsidR="00C6149D">
              <w:rPr>
                <w:rFonts w:ascii="Verdana" w:hAnsi="Verdana" w:cs="Arial"/>
                <w:sz w:val="18"/>
                <w:szCs w:val="18"/>
              </w:rPr>
              <w:t>}}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6F06F7" w14:textId="7A10DCE5" w:rsidR="00C646CB" w:rsidRPr="004B3412" w:rsidRDefault="00C646CB" w:rsidP="00150F0D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</w:tc>
        <w:tc>
          <w:tcPr>
            <w:tcW w:w="372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AF1B9" w14:textId="77777777" w:rsidR="00C646CB" w:rsidRPr="004B3412" w:rsidRDefault="00C646CB" w:rsidP="00150F0D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C646CB" w:rsidRPr="004735BD" w14:paraId="3ADE4097" w14:textId="77777777" w:rsidTr="00A31825">
        <w:trPr>
          <w:trHeight w:val="260"/>
        </w:trPr>
        <w:tc>
          <w:tcPr>
            <w:tcW w:w="24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74B83B" w14:textId="77777777" w:rsidR="00C646CB" w:rsidRPr="004735BD" w:rsidRDefault="00C646CB" w:rsidP="00150F0D">
            <w:pPr>
              <w:rPr>
                <w:rFonts w:ascii="Arial" w:hAnsi="Arial" w:cs="Arial"/>
                <w:b/>
                <w:bCs/>
                <w:sz w:val="20"/>
              </w:rPr>
            </w:pPr>
            <w:r w:rsidRPr="004735BD">
              <w:rPr>
                <w:rFonts w:ascii="Arial" w:hAnsi="Arial" w:cs="Arial"/>
                <w:b/>
                <w:bCs/>
                <w:sz w:val="20"/>
              </w:rPr>
              <w:t>E-mail</w:t>
            </w:r>
          </w:p>
        </w:tc>
        <w:tc>
          <w:tcPr>
            <w:tcW w:w="7564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CC6F80" w14:textId="75F40273" w:rsidR="00C646CB" w:rsidRPr="004B3412" w:rsidRDefault="00C6149D" w:rsidP="00FC70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Cs w:val="18"/>
              </w:rPr>
              <w:t>{{email}}</w:t>
            </w:r>
          </w:p>
        </w:tc>
      </w:tr>
    </w:tbl>
    <w:p w14:paraId="7B60B871" w14:textId="77777777" w:rsidR="002C4D31" w:rsidRPr="004735BD" w:rsidRDefault="002C4D31" w:rsidP="00C476BC">
      <w:pPr>
        <w:jc w:val="both"/>
        <w:rPr>
          <w:rFonts w:ascii="Arial" w:hAnsi="Arial" w:cs="Arial"/>
          <w:b/>
          <w:bCs/>
          <w:color w:val="FF0000"/>
          <w:sz w:val="20"/>
          <w:u w:val="single"/>
        </w:rPr>
      </w:pPr>
    </w:p>
    <w:p w14:paraId="4890D437" w14:textId="77777777" w:rsidR="00444275" w:rsidRPr="004735BD" w:rsidRDefault="00444275" w:rsidP="00CD1E51">
      <w:pPr>
        <w:shd w:val="pct10" w:color="99CC00" w:fill="auto"/>
        <w:tabs>
          <w:tab w:val="center" w:pos="5315"/>
          <w:tab w:val="left" w:pos="7155"/>
          <w:tab w:val="left" w:pos="7371"/>
        </w:tabs>
        <w:rPr>
          <w:rFonts w:ascii="Arial" w:hAnsi="Arial" w:cs="Arial"/>
          <w:b/>
          <w:bCs/>
          <w:sz w:val="20"/>
        </w:rPr>
      </w:pPr>
    </w:p>
    <w:p w14:paraId="772A23E9" w14:textId="06F9E04B" w:rsidR="0066649F" w:rsidRPr="004735BD" w:rsidRDefault="00CD1E51" w:rsidP="00CD1E51">
      <w:pPr>
        <w:shd w:val="pct10" w:color="99CC00" w:fill="auto"/>
        <w:tabs>
          <w:tab w:val="center" w:pos="5315"/>
          <w:tab w:val="left" w:pos="7155"/>
          <w:tab w:val="left" w:pos="7371"/>
        </w:tabs>
        <w:rPr>
          <w:rFonts w:ascii="Arial" w:hAnsi="Arial" w:cs="Arial"/>
          <w:b/>
          <w:bCs/>
          <w:sz w:val="20"/>
        </w:rPr>
      </w:pPr>
      <w:r w:rsidRPr="004735BD">
        <w:rPr>
          <w:rFonts w:ascii="Arial" w:hAnsi="Arial" w:cs="Arial"/>
          <w:b/>
          <w:bCs/>
          <w:sz w:val="20"/>
        </w:rPr>
        <w:tab/>
      </w:r>
      <w:r w:rsidR="007E1202" w:rsidRPr="004735BD">
        <w:rPr>
          <w:rFonts w:ascii="Arial" w:hAnsi="Arial" w:cs="Arial"/>
          <w:b/>
          <w:bCs/>
          <w:sz w:val="20"/>
        </w:rPr>
        <w:t>HOSPEDAGEM</w:t>
      </w:r>
      <w:r w:rsidR="00784FB7" w:rsidRPr="004735BD">
        <w:rPr>
          <w:rFonts w:ascii="Arial" w:hAnsi="Arial" w:cs="Arial"/>
          <w:b/>
          <w:bCs/>
          <w:sz w:val="20"/>
        </w:rPr>
        <w:t xml:space="preserve">/ PREVISÃO ORÇAMENTO </w:t>
      </w:r>
      <w:r w:rsidRPr="004735BD">
        <w:rPr>
          <w:rFonts w:ascii="Arial" w:hAnsi="Arial" w:cs="Arial"/>
          <w:b/>
          <w:bCs/>
          <w:sz w:val="20"/>
        </w:rPr>
        <w:tab/>
      </w:r>
    </w:p>
    <w:tbl>
      <w:tblPr>
        <w:tblW w:w="1056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2"/>
        <w:gridCol w:w="8"/>
        <w:gridCol w:w="1507"/>
        <w:gridCol w:w="1835"/>
        <w:gridCol w:w="2316"/>
        <w:gridCol w:w="1071"/>
        <w:gridCol w:w="2282"/>
      </w:tblGrid>
      <w:tr w:rsidR="00001657" w:rsidRPr="004735BD" w14:paraId="17FE30DD" w14:textId="77777777" w:rsidTr="00C00B58">
        <w:trPr>
          <w:trHeight w:val="71"/>
        </w:trPr>
        <w:tc>
          <w:tcPr>
            <w:tcW w:w="1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CE0C798" w14:textId="77777777" w:rsidR="00001657" w:rsidRPr="004735BD" w:rsidRDefault="00001657" w:rsidP="0052718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pt-BR"/>
              </w:rPr>
            </w:pPr>
          </w:p>
        </w:tc>
        <w:tc>
          <w:tcPr>
            <w:tcW w:w="90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0D0179" w14:textId="77777777" w:rsidR="00001657" w:rsidRPr="004735BD" w:rsidRDefault="00001657" w:rsidP="00A63622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pt-BR"/>
              </w:rPr>
            </w:pPr>
          </w:p>
        </w:tc>
      </w:tr>
      <w:tr w:rsidR="00001657" w:rsidRPr="004735BD" w14:paraId="17B06953" w14:textId="77777777" w:rsidTr="00C00B58">
        <w:trPr>
          <w:trHeight w:val="169"/>
        </w:trPr>
        <w:tc>
          <w:tcPr>
            <w:tcW w:w="155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</w:tcPr>
          <w:p w14:paraId="4B6F4423" w14:textId="77777777" w:rsidR="00001657" w:rsidRPr="004735BD" w:rsidRDefault="00001657" w:rsidP="0052718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highlight w:val="yellow"/>
                <w:lang w:eastAsia="pt-BR"/>
              </w:rPr>
            </w:pPr>
          </w:p>
        </w:tc>
        <w:tc>
          <w:tcPr>
            <w:tcW w:w="9011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9397B66" w14:textId="4BC74281" w:rsidR="00001657" w:rsidRPr="004735BD" w:rsidRDefault="005D33EE" w:rsidP="0052718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t-BR"/>
              </w:rPr>
              <w:t>- PERÍODO</w:t>
            </w:r>
            <w:r w:rsidR="00F4353E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t-BR"/>
              </w:rPr>
              <w:t xml:space="preserve">-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t-BR"/>
              </w:rPr>
              <w:t xml:space="preserve"> </w:t>
            </w:r>
            <w:r w:rsidR="00FC7021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t-BR"/>
              </w:rPr>
              <w:t xml:space="preserve">14 a 19 de junho de 2025 </w:t>
            </w:r>
          </w:p>
          <w:p w14:paraId="233467A1" w14:textId="77777777" w:rsidR="00643DEE" w:rsidRPr="004735BD" w:rsidRDefault="00643DEE" w:rsidP="0052718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t-BR"/>
              </w:rPr>
            </w:pPr>
          </w:p>
          <w:p w14:paraId="0DA540B7" w14:textId="1C859343" w:rsidR="00A63622" w:rsidRPr="004735BD" w:rsidRDefault="00A63622" w:rsidP="0052718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t-BR"/>
              </w:rPr>
            </w:pPr>
          </w:p>
        </w:tc>
      </w:tr>
      <w:tr w:rsidR="00001657" w:rsidRPr="004735BD" w14:paraId="796E4A7A" w14:textId="77777777" w:rsidTr="00C00B58">
        <w:trPr>
          <w:trHeight w:val="214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5C55B82" w14:textId="7300B3A0" w:rsidR="00001657" w:rsidRPr="004735BD" w:rsidRDefault="00EC3123" w:rsidP="0052718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t-BR"/>
              </w:rPr>
            </w:pPr>
            <w:r w:rsidRPr="004735BD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t-BR"/>
              </w:rPr>
              <w:t xml:space="preserve">Acomodação </w:t>
            </w:r>
          </w:p>
        </w:tc>
        <w:tc>
          <w:tcPr>
            <w:tcW w:w="1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</w:tcPr>
          <w:p w14:paraId="5B211C91" w14:textId="5ACCE0A1" w:rsidR="00001657" w:rsidRPr="004735BD" w:rsidRDefault="00EC3123" w:rsidP="0052718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t-BR"/>
              </w:rPr>
            </w:pPr>
            <w:r w:rsidRPr="004735BD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t-BR"/>
              </w:rPr>
              <w:t xml:space="preserve">Quantidade UH´s </w:t>
            </w:r>
          </w:p>
        </w:tc>
        <w:tc>
          <w:tcPr>
            <w:tcW w:w="1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14:paraId="5F547992" w14:textId="2AFA3071" w:rsidR="00001657" w:rsidRPr="004735BD" w:rsidRDefault="00001657" w:rsidP="0052718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t-BR"/>
              </w:rPr>
            </w:pPr>
            <w:r w:rsidRPr="004735BD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t-BR"/>
              </w:rPr>
              <w:t>Qtd de Diárias</w:t>
            </w:r>
          </w:p>
        </w:tc>
        <w:tc>
          <w:tcPr>
            <w:tcW w:w="23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6C8ACBB" w14:textId="77777777" w:rsidR="00001657" w:rsidRPr="004735BD" w:rsidRDefault="00001657" w:rsidP="0052718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t-BR"/>
              </w:rPr>
            </w:pPr>
            <w:r w:rsidRPr="004735BD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t-BR"/>
              </w:rPr>
              <w:t>Tarifa Negociada (R$)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B9761D8" w14:textId="77777777" w:rsidR="00001657" w:rsidRPr="004735BD" w:rsidRDefault="00001657" w:rsidP="0052718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t-BR"/>
              </w:rPr>
            </w:pPr>
            <w:r w:rsidRPr="004735BD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t-BR"/>
              </w:rPr>
              <w:t>Taxas (ISS)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9916221" w14:textId="77777777" w:rsidR="00001657" w:rsidRPr="004735BD" w:rsidRDefault="00001657" w:rsidP="0052718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t-BR"/>
              </w:rPr>
            </w:pPr>
            <w:r w:rsidRPr="004735BD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t-BR"/>
              </w:rPr>
              <w:t xml:space="preserve">Valor Total Negociado (R$) </w:t>
            </w:r>
          </w:p>
        </w:tc>
      </w:tr>
      <w:tr w:rsidR="00001657" w:rsidRPr="004735BD" w14:paraId="11770A50" w14:textId="77777777" w:rsidTr="00C00B58">
        <w:trPr>
          <w:trHeight w:val="110"/>
        </w:trPr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09597B83" w14:textId="77777777" w:rsidR="00001657" w:rsidRPr="004735BD" w:rsidRDefault="00001657" w:rsidP="0052718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t-BR"/>
              </w:rPr>
            </w:pPr>
          </w:p>
        </w:tc>
        <w:tc>
          <w:tcPr>
            <w:tcW w:w="90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2C16E5" w14:textId="47830B68" w:rsidR="00001657" w:rsidRPr="004735BD" w:rsidRDefault="00001657" w:rsidP="0052718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t-BR"/>
              </w:rPr>
            </w:pPr>
            <w:r w:rsidRPr="004735BD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t-BR"/>
              </w:rPr>
              <w:t xml:space="preserve">Hospedagem </w:t>
            </w:r>
          </w:p>
        </w:tc>
      </w:tr>
      <w:tr w:rsidR="00EC3123" w:rsidRPr="004735BD" w14:paraId="43B8CAB3" w14:textId="77777777" w:rsidTr="00C00B58">
        <w:trPr>
          <w:trHeight w:val="139"/>
        </w:trPr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D0B6D" w14:textId="1732438C" w:rsidR="005D33EE" w:rsidRDefault="004B3412" w:rsidP="00EC3123">
            <w:pPr>
              <w:jc w:val="center"/>
              <w:rPr>
                <w:rFonts w:ascii="Arial" w:hAnsi="Arial" w:cs="Arial"/>
                <w:kern w:val="2"/>
                <w:sz w:val="20"/>
              </w:rPr>
            </w:pPr>
            <w:r>
              <w:rPr>
                <w:rFonts w:ascii="Arial" w:hAnsi="Arial" w:cs="Arial"/>
                <w:kern w:val="2"/>
                <w:sz w:val="20"/>
              </w:rPr>
              <w:t xml:space="preserve">Superior </w:t>
            </w:r>
            <w:r w:rsidR="00FC7021">
              <w:rPr>
                <w:rFonts w:ascii="Arial" w:hAnsi="Arial" w:cs="Arial"/>
                <w:kern w:val="2"/>
                <w:sz w:val="20"/>
              </w:rPr>
              <w:t>twin</w:t>
            </w:r>
          </w:p>
          <w:p w14:paraId="1ED35E9B" w14:textId="480715AA" w:rsidR="00F4353E" w:rsidRPr="004735BD" w:rsidRDefault="00F4353E" w:rsidP="00927FB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 xml:space="preserve"> </w:t>
            </w:r>
          </w:p>
        </w:tc>
        <w:tc>
          <w:tcPr>
            <w:tcW w:w="15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4A4AF9" w14:textId="45A73F73" w:rsidR="00EC3123" w:rsidRPr="004735BD" w:rsidRDefault="00FC7021" w:rsidP="00EC3123">
            <w:pPr>
              <w:jc w:val="center"/>
              <w:rPr>
                <w:rFonts w:ascii="Arial" w:eastAsia="Times New Roman" w:hAnsi="Arial" w:cs="Arial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lang w:eastAsia="pt-BR"/>
              </w:rPr>
              <w:t>15</w:t>
            </w:r>
          </w:p>
        </w:tc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114FC" w14:textId="14D0306C" w:rsidR="00EC3123" w:rsidRPr="004735BD" w:rsidRDefault="00FC7021" w:rsidP="00EC3123">
            <w:pPr>
              <w:jc w:val="center"/>
              <w:rPr>
                <w:rFonts w:ascii="Arial" w:eastAsia="Times New Roman" w:hAnsi="Arial" w:cs="Arial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lang w:eastAsia="pt-BR"/>
              </w:rPr>
              <w:t>05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CE4F7" w14:textId="3E4AF55E" w:rsidR="004B3412" w:rsidRDefault="005D33EE" w:rsidP="00DB630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R$</w:t>
            </w:r>
            <w:r w:rsidR="00FC7021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520,00</w:t>
            </w:r>
          </w:p>
          <w:p w14:paraId="2EEED5A0" w14:textId="11DE545D" w:rsidR="00DB6304" w:rsidRPr="004735BD" w:rsidRDefault="00DB6304" w:rsidP="00DB630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618F2" w14:textId="52406A2D" w:rsidR="00EC3123" w:rsidRPr="004735BD" w:rsidRDefault="005D33EE" w:rsidP="00EC312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5</w:t>
            </w:r>
            <w:r w:rsidR="00EC3123" w:rsidRPr="004735BD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%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7A9C6" w14:textId="1C3FDF38" w:rsidR="001C5E14" w:rsidRPr="004735BD" w:rsidRDefault="001C5E14" w:rsidP="005D33E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</w:p>
        </w:tc>
      </w:tr>
      <w:tr w:rsidR="00001657" w:rsidRPr="004735BD" w14:paraId="282C09A9" w14:textId="77777777" w:rsidTr="00C00B58">
        <w:trPr>
          <w:trHeight w:val="73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3451098" w14:textId="34A8B4B8" w:rsidR="00001657" w:rsidRPr="004735BD" w:rsidRDefault="00001657" w:rsidP="00527184">
            <w:pPr>
              <w:rPr>
                <w:rFonts w:ascii="Arial" w:eastAsia="Times New Roman" w:hAnsi="Arial" w:cs="Arial"/>
                <w:sz w:val="20"/>
                <w:lang w:eastAsia="pt-BR"/>
              </w:rPr>
            </w:pPr>
            <w:r w:rsidRPr="004735BD">
              <w:rPr>
                <w:rFonts w:ascii="Arial" w:eastAsia="Times New Roman" w:hAnsi="Arial" w:cs="Arial"/>
                <w:sz w:val="20"/>
                <w:lang w:eastAsia="pt-BR"/>
              </w:rPr>
              <w:t> 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950E3A5" w14:textId="77777777" w:rsidR="00001657" w:rsidRPr="004735BD" w:rsidRDefault="00001657" w:rsidP="00527184">
            <w:pPr>
              <w:jc w:val="center"/>
              <w:rPr>
                <w:rFonts w:ascii="Arial" w:eastAsia="Times New Roman" w:hAnsi="Arial" w:cs="Arial"/>
                <w:sz w:val="20"/>
                <w:lang w:eastAsia="pt-BR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9A605A" w14:textId="6C718038" w:rsidR="00001657" w:rsidRPr="004735BD" w:rsidRDefault="00001657" w:rsidP="00527184">
            <w:pPr>
              <w:jc w:val="center"/>
              <w:rPr>
                <w:rFonts w:ascii="Arial" w:eastAsia="Times New Roman" w:hAnsi="Arial" w:cs="Arial"/>
                <w:sz w:val="20"/>
                <w:lang w:eastAsia="pt-BR"/>
              </w:rPr>
            </w:pPr>
            <w:r w:rsidRPr="004735BD">
              <w:rPr>
                <w:rFonts w:ascii="Arial" w:eastAsia="Times New Roman" w:hAnsi="Arial" w:cs="Arial"/>
                <w:sz w:val="20"/>
                <w:lang w:eastAsia="pt-BR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6F1AF6" w14:textId="77777777" w:rsidR="00001657" w:rsidRPr="004735BD" w:rsidRDefault="00001657" w:rsidP="00527184">
            <w:pPr>
              <w:jc w:val="center"/>
              <w:rPr>
                <w:rFonts w:ascii="Arial" w:eastAsia="Times New Roman" w:hAnsi="Arial" w:cs="Arial"/>
                <w:sz w:val="20"/>
                <w:lang w:eastAsia="pt-BR"/>
              </w:rPr>
            </w:pPr>
            <w:r w:rsidRPr="004735BD">
              <w:rPr>
                <w:rFonts w:ascii="Arial" w:eastAsia="Times New Roman" w:hAnsi="Arial" w:cs="Arial"/>
                <w:sz w:val="20"/>
                <w:lang w:eastAsia="pt-BR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6A2709" w14:textId="77777777" w:rsidR="00001657" w:rsidRPr="004735BD" w:rsidRDefault="00001657" w:rsidP="00527184">
            <w:pPr>
              <w:rPr>
                <w:rFonts w:ascii="Arial" w:eastAsia="Times New Roman" w:hAnsi="Arial" w:cs="Arial"/>
                <w:sz w:val="20"/>
                <w:lang w:eastAsia="pt-BR"/>
              </w:rPr>
            </w:pPr>
            <w:r w:rsidRPr="004735BD">
              <w:rPr>
                <w:rFonts w:ascii="Arial" w:eastAsia="Times New Roman" w:hAnsi="Arial" w:cs="Arial"/>
                <w:sz w:val="20"/>
                <w:lang w:eastAsia="pt-B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684BAD" w14:textId="77777777" w:rsidR="00001657" w:rsidRPr="004735BD" w:rsidRDefault="00001657" w:rsidP="00527184">
            <w:pPr>
              <w:rPr>
                <w:rFonts w:ascii="Arial" w:eastAsia="Times New Roman" w:hAnsi="Arial" w:cs="Arial"/>
                <w:sz w:val="20"/>
                <w:lang w:eastAsia="pt-BR"/>
              </w:rPr>
            </w:pPr>
            <w:r w:rsidRPr="004735BD">
              <w:rPr>
                <w:rFonts w:ascii="Arial" w:eastAsia="Times New Roman" w:hAnsi="Arial" w:cs="Arial"/>
                <w:sz w:val="20"/>
                <w:lang w:eastAsia="pt-BR"/>
              </w:rPr>
              <w:t> </w:t>
            </w:r>
          </w:p>
        </w:tc>
      </w:tr>
      <w:tr w:rsidR="00001657" w:rsidRPr="004735BD" w14:paraId="6D1652FB" w14:textId="77777777" w:rsidTr="00C00B58">
        <w:trPr>
          <w:trHeight w:val="173"/>
        </w:trPr>
        <w:tc>
          <w:tcPr>
            <w:tcW w:w="15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3C7B5BC1" w14:textId="77777777" w:rsidR="00001657" w:rsidRPr="004735BD" w:rsidRDefault="00001657" w:rsidP="0052718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pt-BR"/>
              </w:rPr>
            </w:pPr>
            <w:r w:rsidRPr="004735BD">
              <w:rPr>
                <w:rFonts w:ascii="Arial" w:eastAsia="Times New Roman" w:hAnsi="Arial" w:cs="Arial"/>
                <w:b/>
                <w:bCs/>
                <w:sz w:val="20"/>
                <w:lang w:eastAsia="pt-BR"/>
              </w:rPr>
              <w:t xml:space="preserve">Valor Total da Diárias </w:t>
            </w:r>
          </w:p>
        </w:tc>
        <w:tc>
          <w:tcPr>
            <w:tcW w:w="151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A6A6A6"/>
          </w:tcPr>
          <w:p w14:paraId="429570C5" w14:textId="77777777" w:rsidR="00001657" w:rsidRPr="004735BD" w:rsidRDefault="00001657" w:rsidP="0052718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pt-BR"/>
              </w:rPr>
            </w:pPr>
          </w:p>
        </w:tc>
        <w:tc>
          <w:tcPr>
            <w:tcW w:w="1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637BE044" w14:textId="454A35E1" w:rsidR="00001657" w:rsidRPr="004735BD" w:rsidRDefault="00001657" w:rsidP="003A69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pt-BR"/>
              </w:rPr>
            </w:pPr>
          </w:p>
        </w:tc>
        <w:tc>
          <w:tcPr>
            <w:tcW w:w="338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14:paraId="225772C9" w14:textId="77777777" w:rsidR="00001657" w:rsidRPr="004735BD" w:rsidRDefault="00001657" w:rsidP="0052718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pt-BR"/>
              </w:rPr>
            </w:pPr>
            <w:r w:rsidRPr="004735BD">
              <w:rPr>
                <w:rFonts w:ascii="Arial" w:eastAsia="Times New Roman" w:hAnsi="Arial" w:cs="Arial"/>
                <w:b/>
                <w:bCs/>
                <w:sz w:val="20"/>
                <w:lang w:eastAsia="pt-BR"/>
              </w:rPr>
              <w:t>Valor Total a pagar</w:t>
            </w:r>
          </w:p>
        </w:tc>
        <w:tc>
          <w:tcPr>
            <w:tcW w:w="22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FDB59F2" w14:textId="7DAF9166" w:rsidR="00001657" w:rsidRPr="004735BD" w:rsidRDefault="00001657" w:rsidP="00FC7021">
            <w:pPr>
              <w:rPr>
                <w:rFonts w:ascii="Arial" w:eastAsia="Times New Roman" w:hAnsi="Arial" w:cs="Arial"/>
                <w:b/>
                <w:bCs/>
                <w:sz w:val="20"/>
                <w:lang w:eastAsia="pt-BR"/>
              </w:rPr>
            </w:pPr>
            <w:r w:rsidRPr="004735BD">
              <w:rPr>
                <w:rFonts w:ascii="Arial" w:eastAsia="Times New Roman" w:hAnsi="Arial" w:cs="Arial"/>
                <w:b/>
                <w:bCs/>
                <w:sz w:val="20"/>
                <w:lang w:eastAsia="pt-BR"/>
              </w:rPr>
              <w:t xml:space="preserve"> R$ </w:t>
            </w:r>
            <w:r w:rsidR="00FC7021">
              <w:rPr>
                <w:rFonts w:ascii="Arial" w:eastAsia="Times New Roman" w:hAnsi="Arial" w:cs="Arial"/>
                <w:b/>
                <w:bCs/>
                <w:sz w:val="20"/>
                <w:lang w:eastAsia="pt-BR"/>
              </w:rPr>
              <w:t>40.950,00</w:t>
            </w:r>
          </w:p>
        </w:tc>
      </w:tr>
    </w:tbl>
    <w:p w14:paraId="09F9025E" w14:textId="01FEEBCE" w:rsidR="00772BDA" w:rsidRPr="004735BD" w:rsidRDefault="00772BDA" w:rsidP="00772BDA">
      <w:pPr>
        <w:jc w:val="both"/>
        <w:rPr>
          <w:rFonts w:ascii="Arial" w:hAnsi="Arial" w:cs="Arial"/>
          <w:b/>
          <w:sz w:val="20"/>
        </w:rPr>
      </w:pPr>
      <w:r w:rsidRPr="004735BD">
        <w:rPr>
          <w:rFonts w:ascii="Arial" w:hAnsi="Arial" w:cs="Arial"/>
          <w:b/>
          <w:sz w:val="20"/>
        </w:rPr>
        <w:t>Condições tarifárias:</w:t>
      </w:r>
    </w:p>
    <w:p w14:paraId="30DC85CC" w14:textId="62CB29F7" w:rsidR="00772BDA" w:rsidRPr="004735BD" w:rsidRDefault="00772BDA" w:rsidP="00772BDA">
      <w:pPr>
        <w:numPr>
          <w:ilvl w:val="0"/>
          <w:numId w:val="4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0"/>
        </w:rPr>
      </w:pPr>
      <w:r w:rsidRPr="004735BD">
        <w:rPr>
          <w:rFonts w:ascii="Arial" w:hAnsi="Arial" w:cs="Arial"/>
          <w:sz w:val="20"/>
        </w:rPr>
        <w:t>Tarifas e condições válidas somente para este grupo e período</w:t>
      </w:r>
      <w:r w:rsidR="00E21ADA" w:rsidRPr="004735BD">
        <w:rPr>
          <w:rFonts w:ascii="Arial" w:hAnsi="Arial" w:cs="Arial"/>
          <w:sz w:val="20"/>
        </w:rPr>
        <w:t xml:space="preserve">, </w:t>
      </w:r>
      <w:r w:rsidR="00DA3AD2" w:rsidRPr="004735BD">
        <w:rPr>
          <w:rFonts w:ascii="Arial" w:hAnsi="Arial" w:cs="Arial"/>
          <w:sz w:val="20"/>
        </w:rPr>
        <w:t>considerando a quantidade de</w:t>
      </w:r>
      <w:r w:rsidR="00E21ADA" w:rsidRPr="004735BD">
        <w:rPr>
          <w:rFonts w:ascii="Arial" w:hAnsi="Arial" w:cs="Arial"/>
          <w:sz w:val="20"/>
        </w:rPr>
        <w:t xml:space="preserve"> apartamentos</w:t>
      </w:r>
      <w:r w:rsidR="00DA3AD2" w:rsidRPr="004735BD">
        <w:rPr>
          <w:rFonts w:ascii="Arial" w:hAnsi="Arial" w:cs="Arial"/>
          <w:sz w:val="20"/>
        </w:rPr>
        <w:t xml:space="preserve"> </w:t>
      </w:r>
      <w:r w:rsidR="00357C31" w:rsidRPr="004735BD">
        <w:rPr>
          <w:rFonts w:ascii="Arial" w:hAnsi="Arial" w:cs="Arial"/>
          <w:sz w:val="20"/>
        </w:rPr>
        <w:t>informados acim</w:t>
      </w:r>
      <w:r w:rsidR="003529D1" w:rsidRPr="004735BD">
        <w:rPr>
          <w:rFonts w:ascii="Arial" w:hAnsi="Arial" w:cs="Arial"/>
          <w:sz w:val="20"/>
        </w:rPr>
        <w:t xml:space="preserve">a, sem efeito </w:t>
      </w:r>
      <w:r w:rsidR="00814C86" w:rsidRPr="004735BD">
        <w:rPr>
          <w:rFonts w:ascii="Arial" w:hAnsi="Arial" w:cs="Arial"/>
          <w:sz w:val="20"/>
        </w:rPr>
        <w:t xml:space="preserve">para </w:t>
      </w:r>
      <w:r w:rsidR="004735BD">
        <w:rPr>
          <w:rFonts w:ascii="Arial" w:hAnsi="Arial" w:cs="Arial"/>
          <w:sz w:val="20"/>
        </w:rPr>
        <w:t>solicitações adicionais</w:t>
      </w:r>
      <w:r w:rsidR="00814C86" w:rsidRPr="004735BD">
        <w:rPr>
          <w:rFonts w:ascii="Arial" w:hAnsi="Arial" w:cs="Arial"/>
          <w:sz w:val="20"/>
        </w:rPr>
        <w:t>;</w:t>
      </w:r>
    </w:p>
    <w:p w14:paraId="1705BF0D" w14:textId="77777777" w:rsidR="00772BDA" w:rsidRPr="004735BD" w:rsidRDefault="00772BDA" w:rsidP="00772BDA">
      <w:pPr>
        <w:numPr>
          <w:ilvl w:val="0"/>
          <w:numId w:val="4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0"/>
        </w:rPr>
      </w:pPr>
      <w:r w:rsidRPr="004735BD">
        <w:rPr>
          <w:rFonts w:ascii="Arial" w:hAnsi="Arial" w:cs="Arial"/>
          <w:sz w:val="20"/>
        </w:rPr>
        <w:t xml:space="preserve">Os valores constantes do quadro se referem </w:t>
      </w:r>
      <w:r w:rsidR="00650A21" w:rsidRPr="004735BD">
        <w:rPr>
          <w:rFonts w:ascii="Arial" w:hAnsi="Arial" w:cs="Arial"/>
          <w:sz w:val="20"/>
        </w:rPr>
        <w:t>a</w:t>
      </w:r>
      <w:r w:rsidRPr="004735BD">
        <w:rPr>
          <w:rFonts w:ascii="Arial" w:hAnsi="Arial" w:cs="Arial"/>
          <w:sz w:val="20"/>
        </w:rPr>
        <w:t xml:space="preserve"> diárias e devem ser multiplicados pelo número dias e de apartamentos bloqueados.</w:t>
      </w:r>
    </w:p>
    <w:p w14:paraId="527F0454" w14:textId="77777777" w:rsidR="00772BDA" w:rsidRPr="004735BD" w:rsidRDefault="00772BDA" w:rsidP="00772BDA">
      <w:pPr>
        <w:numPr>
          <w:ilvl w:val="0"/>
          <w:numId w:val="4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0"/>
        </w:rPr>
      </w:pPr>
      <w:r w:rsidRPr="004735BD">
        <w:rPr>
          <w:rFonts w:ascii="Arial" w:hAnsi="Arial" w:cs="Arial"/>
          <w:sz w:val="20"/>
        </w:rPr>
        <w:t>Café da manhã cortesia (quando servido no restaurante);</w:t>
      </w:r>
    </w:p>
    <w:p w14:paraId="6DD5E39A" w14:textId="77777777" w:rsidR="00772BDA" w:rsidRPr="004735BD" w:rsidRDefault="00772BDA" w:rsidP="00772BDA">
      <w:pPr>
        <w:numPr>
          <w:ilvl w:val="0"/>
          <w:numId w:val="4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0"/>
        </w:rPr>
      </w:pPr>
      <w:r w:rsidRPr="004735BD">
        <w:rPr>
          <w:rFonts w:ascii="Arial" w:hAnsi="Arial" w:cs="Arial"/>
          <w:sz w:val="20"/>
        </w:rPr>
        <w:t>Check-in às 14h00 / Check-out às 12h00;</w:t>
      </w:r>
    </w:p>
    <w:p w14:paraId="5480E46A" w14:textId="11419818" w:rsidR="00772BDA" w:rsidRPr="00137EDD" w:rsidRDefault="00772BDA" w:rsidP="005D33EE">
      <w:pPr>
        <w:numPr>
          <w:ilvl w:val="0"/>
          <w:numId w:val="4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0"/>
          <w:highlight w:val="yellow"/>
        </w:rPr>
      </w:pPr>
      <w:r w:rsidRPr="00137EDD">
        <w:rPr>
          <w:rFonts w:ascii="Arial" w:hAnsi="Arial" w:cs="Arial"/>
          <w:sz w:val="20"/>
          <w:highlight w:val="yellow"/>
        </w:rPr>
        <w:t xml:space="preserve">Acrescer </w:t>
      </w:r>
      <w:r w:rsidR="005D33EE" w:rsidRPr="00137EDD">
        <w:rPr>
          <w:rFonts w:ascii="Arial" w:hAnsi="Arial" w:cs="Arial"/>
          <w:sz w:val="20"/>
          <w:highlight w:val="yellow"/>
        </w:rPr>
        <w:t>5</w:t>
      </w:r>
      <w:r w:rsidRPr="00137EDD">
        <w:rPr>
          <w:rFonts w:ascii="Arial" w:hAnsi="Arial" w:cs="Arial"/>
          <w:sz w:val="20"/>
          <w:highlight w:val="yellow"/>
        </w:rPr>
        <w:t xml:space="preserve">% </w:t>
      </w:r>
      <w:r w:rsidR="00A0292F" w:rsidRPr="00137EDD">
        <w:rPr>
          <w:rFonts w:ascii="Arial" w:hAnsi="Arial" w:cs="Arial"/>
          <w:sz w:val="20"/>
          <w:highlight w:val="yellow"/>
        </w:rPr>
        <w:t>de</w:t>
      </w:r>
      <w:r w:rsidR="00454F43" w:rsidRPr="00137EDD">
        <w:rPr>
          <w:rFonts w:ascii="Arial" w:hAnsi="Arial" w:cs="Arial"/>
          <w:sz w:val="20"/>
          <w:highlight w:val="yellow"/>
        </w:rPr>
        <w:t xml:space="preserve"> </w:t>
      </w:r>
      <w:r w:rsidRPr="00137EDD">
        <w:rPr>
          <w:rFonts w:ascii="Arial" w:hAnsi="Arial" w:cs="Arial"/>
          <w:sz w:val="20"/>
          <w:highlight w:val="yellow"/>
        </w:rPr>
        <w:t>ISS</w:t>
      </w:r>
      <w:r w:rsidR="00454F43" w:rsidRPr="00137EDD">
        <w:rPr>
          <w:rFonts w:ascii="Arial" w:hAnsi="Arial" w:cs="Arial"/>
          <w:sz w:val="20"/>
          <w:highlight w:val="yellow"/>
        </w:rPr>
        <w:t xml:space="preserve"> e</w:t>
      </w:r>
      <w:r w:rsidRPr="00137EDD">
        <w:rPr>
          <w:rFonts w:ascii="Arial" w:hAnsi="Arial" w:cs="Arial"/>
          <w:sz w:val="20"/>
          <w:highlight w:val="yellow"/>
        </w:rPr>
        <w:t>, sobre o valor das diárias;</w:t>
      </w:r>
    </w:p>
    <w:p w14:paraId="6FC7A759" w14:textId="3233D5F5" w:rsidR="00E21ADA" w:rsidRPr="00137EDD" w:rsidRDefault="00E21ADA" w:rsidP="00650A21">
      <w:pPr>
        <w:numPr>
          <w:ilvl w:val="0"/>
          <w:numId w:val="4"/>
        </w:numPr>
        <w:tabs>
          <w:tab w:val="left" w:pos="284"/>
        </w:tabs>
        <w:ind w:left="0" w:firstLine="0"/>
        <w:jc w:val="both"/>
        <w:rPr>
          <w:rFonts w:ascii="Arial" w:hAnsi="Arial" w:cs="Arial"/>
          <w:b/>
          <w:bCs/>
          <w:color w:val="FF0000"/>
          <w:sz w:val="20"/>
          <w:highlight w:val="yellow"/>
        </w:rPr>
      </w:pPr>
      <w:r w:rsidRPr="00137EDD">
        <w:rPr>
          <w:rFonts w:ascii="Arial" w:hAnsi="Arial" w:cs="Arial"/>
          <w:b/>
          <w:bCs/>
          <w:sz w:val="20"/>
          <w:highlight w:val="yellow"/>
        </w:rPr>
        <w:t xml:space="preserve">Tarifa </w:t>
      </w:r>
      <w:r w:rsidR="00137EDD" w:rsidRPr="00137EDD">
        <w:rPr>
          <w:rFonts w:ascii="Arial" w:hAnsi="Arial" w:cs="Arial"/>
          <w:b/>
          <w:bCs/>
          <w:sz w:val="20"/>
          <w:highlight w:val="yellow"/>
        </w:rPr>
        <w:t>NET</w:t>
      </w:r>
      <w:r w:rsidR="003A69E0" w:rsidRPr="00137EDD">
        <w:rPr>
          <w:rFonts w:ascii="Arial" w:hAnsi="Arial" w:cs="Arial"/>
          <w:b/>
          <w:bCs/>
          <w:sz w:val="20"/>
          <w:highlight w:val="yellow"/>
        </w:rPr>
        <w:t xml:space="preserve"> </w:t>
      </w:r>
    </w:p>
    <w:p w14:paraId="1CEE9444" w14:textId="493B28EE" w:rsidR="00650A21" w:rsidRPr="005D33EE" w:rsidRDefault="00650A21" w:rsidP="00772BDA">
      <w:pPr>
        <w:numPr>
          <w:ilvl w:val="0"/>
          <w:numId w:val="4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0"/>
        </w:rPr>
      </w:pPr>
      <w:r w:rsidRPr="005D33EE">
        <w:rPr>
          <w:rFonts w:ascii="Arial" w:hAnsi="Arial" w:cs="Arial"/>
          <w:sz w:val="20"/>
        </w:rPr>
        <w:lastRenderedPageBreak/>
        <w:t>Estacionamento</w:t>
      </w:r>
      <w:r w:rsidR="00A0292F" w:rsidRPr="005D33EE">
        <w:rPr>
          <w:rFonts w:ascii="Arial" w:hAnsi="Arial" w:cs="Arial"/>
          <w:sz w:val="20"/>
        </w:rPr>
        <w:t xml:space="preserve">: </w:t>
      </w:r>
      <w:r w:rsidR="005D33EE" w:rsidRPr="005D33EE">
        <w:rPr>
          <w:rFonts w:ascii="Arial" w:hAnsi="Arial" w:cs="Arial"/>
          <w:sz w:val="20"/>
        </w:rPr>
        <w:t>R$30,45 a diária por veículo</w:t>
      </w:r>
    </w:p>
    <w:p w14:paraId="68FAA5FF" w14:textId="79C3DBB6" w:rsidR="004D22C6" w:rsidRPr="004735BD" w:rsidRDefault="004D22C6" w:rsidP="004B3412">
      <w:pPr>
        <w:tabs>
          <w:tab w:val="left" w:pos="284"/>
        </w:tabs>
        <w:jc w:val="both"/>
        <w:rPr>
          <w:rFonts w:ascii="Arial" w:hAnsi="Arial" w:cs="Arial"/>
          <w:b/>
          <w:bCs/>
          <w:color w:val="FF0000"/>
          <w:sz w:val="20"/>
          <w:highlight w:val="yellow"/>
        </w:rPr>
      </w:pPr>
    </w:p>
    <w:p w14:paraId="7F75E5B7" w14:textId="77777777" w:rsidR="004D22C6" w:rsidRPr="004735BD" w:rsidRDefault="004D22C6" w:rsidP="004D22C6">
      <w:pPr>
        <w:tabs>
          <w:tab w:val="left" w:pos="284"/>
        </w:tabs>
        <w:jc w:val="both"/>
        <w:rPr>
          <w:rFonts w:ascii="Arial" w:hAnsi="Arial" w:cs="Arial"/>
          <w:sz w:val="20"/>
          <w:highlight w:val="yellow"/>
        </w:rPr>
      </w:pPr>
    </w:p>
    <w:p w14:paraId="1E1DA688" w14:textId="77777777" w:rsidR="00454F43" w:rsidRPr="004735BD" w:rsidRDefault="00454F43" w:rsidP="00454F43">
      <w:pPr>
        <w:tabs>
          <w:tab w:val="left" w:pos="284"/>
        </w:tabs>
        <w:jc w:val="both"/>
        <w:rPr>
          <w:rFonts w:ascii="Arial" w:hAnsi="Arial" w:cs="Arial"/>
          <w:sz w:val="20"/>
        </w:rPr>
      </w:pPr>
    </w:p>
    <w:p w14:paraId="728A7FE0" w14:textId="77777777" w:rsidR="00C476BC" w:rsidRPr="004735BD" w:rsidRDefault="00C476BC" w:rsidP="00C476BC">
      <w:pPr>
        <w:rPr>
          <w:rFonts w:ascii="Arial" w:hAnsi="Arial" w:cs="Arial"/>
          <w:b/>
          <w:iCs/>
          <w:color w:val="000000"/>
          <w:sz w:val="20"/>
        </w:rPr>
      </w:pPr>
      <w:r w:rsidRPr="004735BD">
        <w:rPr>
          <w:rFonts w:ascii="Arial" w:hAnsi="Arial" w:cs="Arial"/>
          <w:b/>
          <w:iCs/>
          <w:color w:val="000000"/>
          <w:sz w:val="20"/>
        </w:rPr>
        <w:t>Horário dos Serviços de Alimentos e Bebidas:</w:t>
      </w:r>
    </w:p>
    <w:p w14:paraId="4658B7B9" w14:textId="3477701E" w:rsidR="00C476BC" w:rsidRPr="00EA52AF" w:rsidRDefault="00C476BC" w:rsidP="00EA52AF">
      <w:pPr>
        <w:pStyle w:val="PargrafodaLista"/>
        <w:numPr>
          <w:ilvl w:val="0"/>
          <w:numId w:val="4"/>
        </w:numPr>
        <w:rPr>
          <w:rFonts w:ascii="Arial" w:hAnsi="Arial" w:cs="Arial"/>
          <w:iCs/>
          <w:color w:val="000000"/>
          <w:sz w:val="20"/>
          <w:highlight w:val="yellow"/>
        </w:rPr>
      </w:pPr>
      <w:r w:rsidRPr="005D33EE">
        <w:rPr>
          <w:rFonts w:ascii="Arial" w:hAnsi="Arial" w:cs="Arial"/>
          <w:iCs/>
          <w:color w:val="000000"/>
          <w:sz w:val="20"/>
        </w:rPr>
        <w:t>Café da manhã: servido das 6h às 10</w:t>
      </w:r>
      <w:r w:rsidR="00EA52AF" w:rsidRPr="005D33EE">
        <w:rPr>
          <w:rFonts w:ascii="Arial" w:hAnsi="Arial" w:cs="Arial"/>
          <w:iCs/>
          <w:color w:val="000000"/>
          <w:sz w:val="20"/>
        </w:rPr>
        <w:t>h</w:t>
      </w:r>
      <w:r w:rsidR="001D31FB" w:rsidRPr="005D33EE">
        <w:rPr>
          <w:rFonts w:ascii="Arial" w:hAnsi="Arial" w:cs="Arial"/>
          <w:iCs/>
          <w:color w:val="000000"/>
          <w:sz w:val="20"/>
        </w:rPr>
        <w:t xml:space="preserve"> no restaurante</w:t>
      </w:r>
    </w:p>
    <w:p w14:paraId="548D1E14" w14:textId="69D0C7C1" w:rsidR="007C1DA1" w:rsidRPr="005D33EE" w:rsidRDefault="000D4CDD" w:rsidP="00EA52AF">
      <w:pPr>
        <w:pStyle w:val="PargrafodaLista"/>
        <w:numPr>
          <w:ilvl w:val="0"/>
          <w:numId w:val="4"/>
        </w:numPr>
        <w:rPr>
          <w:rFonts w:ascii="Arial" w:hAnsi="Arial" w:cs="Arial"/>
          <w:iCs/>
          <w:color w:val="000000"/>
          <w:sz w:val="20"/>
        </w:rPr>
      </w:pPr>
      <w:r w:rsidRPr="005D33EE">
        <w:rPr>
          <w:rFonts w:ascii="Arial" w:hAnsi="Arial" w:cs="Arial"/>
          <w:iCs/>
          <w:color w:val="000000"/>
          <w:sz w:val="20"/>
        </w:rPr>
        <w:t>Almoço</w:t>
      </w:r>
      <w:r w:rsidR="007C1DA1" w:rsidRPr="005D33EE">
        <w:rPr>
          <w:rFonts w:ascii="Arial" w:hAnsi="Arial" w:cs="Arial"/>
          <w:iCs/>
          <w:color w:val="000000"/>
          <w:sz w:val="20"/>
        </w:rPr>
        <w:t xml:space="preserve">: </w:t>
      </w:r>
      <w:r w:rsidR="00A0292F" w:rsidRPr="005D33EE">
        <w:rPr>
          <w:rFonts w:ascii="Arial" w:hAnsi="Arial" w:cs="Arial"/>
          <w:iCs/>
          <w:color w:val="000000"/>
          <w:sz w:val="20"/>
        </w:rPr>
        <w:t xml:space="preserve">servido </w:t>
      </w:r>
      <w:r w:rsidR="007C1DA1" w:rsidRPr="005D33EE">
        <w:rPr>
          <w:rFonts w:ascii="Arial" w:hAnsi="Arial" w:cs="Arial"/>
          <w:iCs/>
          <w:color w:val="000000"/>
          <w:sz w:val="20"/>
        </w:rPr>
        <w:t>A La Carte</w:t>
      </w:r>
      <w:r w:rsidR="001D31FB" w:rsidRPr="005D33EE">
        <w:rPr>
          <w:rFonts w:ascii="Arial" w:hAnsi="Arial" w:cs="Arial"/>
          <w:iCs/>
          <w:color w:val="000000"/>
          <w:sz w:val="20"/>
        </w:rPr>
        <w:t xml:space="preserve"> </w:t>
      </w:r>
    </w:p>
    <w:p w14:paraId="44C7D85B" w14:textId="098C3406" w:rsidR="00305608" w:rsidRPr="005D33EE" w:rsidRDefault="00AB2CEF" w:rsidP="00EA52AF">
      <w:pPr>
        <w:pStyle w:val="PargrafodaLista"/>
        <w:numPr>
          <w:ilvl w:val="0"/>
          <w:numId w:val="4"/>
        </w:numPr>
        <w:rPr>
          <w:rFonts w:ascii="Arial" w:hAnsi="Arial" w:cs="Arial"/>
          <w:iCs/>
          <w:color w:val="000000"/>
          <w:sz w:val="20"/>
        </w:rPr>
      </w:pPr>
      <w:r w:rsidRPr="005D33EE">
        <w:rPr>
          <w:rFonts w:ascii="Arial" w:hAnsi="Arial" w:cs="Arial"/>
          <w:iCs/>
          <w:color w:val="000000"/>
          <w:sz w:val="20"/>
        </w:rPr>
        <w:t>Jantar</w:t>
      </w:r>
      <w:r w:rsidR="007C1DA1" w:rsidRPr="005D33EE">
        <w:rPr>
          <w:rFonts w:ascii="Arial" w:hAnsi="Arial" w:cs="Arial"/>
          <w:iCs/>
          <w:color w:val="000000"/>
          <w:sz w:val="20"/>
        </w:rPr>
        <w:t xml:space="preserve">: </w:t>
      </w:r>
      <w:r w:rsidR="00A0292F" w:rsidRPr="005D33EE">
        <w:rPr>
          <w:rFonts w:ascii="Arial" w:hAnsi="Arial" w:cs="Arial"/>
          <w:iCs/>
          <w:color w:val="000000"/>
          <w:sz w:val="20"/>
        </w:rPr>
        <w:t xml:space="preserve">servido </w:t>
      </w:r>
      <w:r w:rsidR="007C1DA1" w:rsidRPr="005D33EE">
        <w:rPr>
          <w:rFonts w:ascii="Arial" w:hAnsi="Arial" w:cs="Arial"/>
          <w:iCs/>
          <w:color w:val="000000"/>
          <w:sz w:val="20"/>
        </w:rPr>
        <w:t>A la Carte</w:t>
      </w:r>
      <w:r w:rsidR="001D31FB" w:rsidRPr="005D33EE">
        <w:rPr>
          <w:rFonts w:ascii="Arial" w:hAnsi="Arial" w:cs="Arial"/>
          <w:iCs/>
          <w:color w:val="000000"/>
          <w:sz w:val="20"/>
        </w:rPr>
        <w:t xml:space="preserve"> </w:t>
      </w:r>
    </w:p>
    <w:p w14:paraId="41C3F4E6" w14:textId="77777777" w:rsidR="00305608" w:rsidRPr="004735BD" w:rsidRDefault="00305608" w:rsidP="00C476BC">
      <w:pPr>
        <w:rPr>
          <w:rFonts w:ascii="Arial" w:hAnsi="Arial" w:cs="Arial"/>
          <w:iCs/>
          <w:color w:val="000000"/>
          <w:sz w:val="20"/>
        </w:rPr>
      </w:pPr>
    </w:p>
    <w:p w14:paraId="1596ED3B" w14:textId="77777777" w:rsidR="00C476BC" w:rsidRPr="004735BD" w:rsidRDefault="00C476BC" w:rsidP="00C476BC">
      <w:pPr>
        <w:jc w:val="both"/>
        <w:rPr>
          <w:rFonts w:ascii="Arial" w:hAnsi="Arial" w:cs="Arial"/>
          <w:b/>
          <w:sz w:val="20"/>
        </w:rPr>
      </w:pPr>
      <w:r w:rsidRPr="004735BD">
        <w:rPr>
          <w:rFonts w:ascii="Arial" w:hAnsi="Arial" w:cs="Arial"/>
          <w:b/>
          <w:sz w:val="20"/>
        </w:rPr>
        <w:t>Condições Gerais</w:t>
      </w:r>
    </w:p>
    <w:p w14:paraId="5A17A375" w14:textId="51C76EA0" w:rsidR="00C476BC" w:rsidRPr="004735BD" w:rsidRDefault="006A44F5" w:rsidP="00C476BC">
      <w:pPr>
        <w:numPr>
          <w:ilvl w:val="0"/>
          <w:numId w:val="4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0"/>
        </w:rPr>
      </w:pPr>
      <w:r w:rsidRPr="004735BD">
        <w:rPr>
          <w:rFonts w:ascii="Arial" w:hAnsi="Arial" w:cs="Arial"/>
          <w:sz w:val="20"/>
        </w:rPr>
        <w:t xml:space="preserve">Chegadas antecipadas (Early- Check-in) e </w:t>
      </w:r>
      <w:r w:rsidR="00C476BC" w:rsidRPr="004735BD">
        <w:rPr>
          <w:rFonts w:ascii="Arial" w:hAnsi="Arial" w:cs="Arial"/>
          <w:sz w:val="20"/>
        </w:rPr>
        <w:t>Saídas postergadas</w:t>
      </w:r>
      <w:r w:rsidR="004173D8" w:rsidRPr="004735BD">
        <w:rPr>
          <w:rFonts w:ascii="Arial" w:hAnsi="Arial" w:cs="Arial"/>
          <w:sz w:val="20"/>
        </w:rPr>
        <w:t xml:space="preserve"> (Late Check-out)</w:t>
      </w:r>
      <w:r w:rsidR="00C476BC" w:rsidRPr="004735BD">
        <w:rPr>
          <w:rFonts w:ascii="Arial" w:hAnsi="Arial" w:cs="Arial"/>
          <w:sz w:val="20"/>
        </w:rPr>
        <w:t xml:space="preserve"> serão negociad</w:t>
      </w:r>
      <w:r w:rsidR="00E72FE1">
        <w:rPr>
          <w:rFonts w:ascii="Arial" w:hAnsi="Arial" w:cs="Arial"/>
          <w:sz w:val="20"/>
        </w:rPr>
        <w:t>a</w:t>
      </w:r>
      <w:r w:rsidR="00C476BC" w:rsidRPr="004735BD">
        <w:rPr>
          <w:rFonts w:ascii="Arial" w:hAnsi="Arial" w:cs="Arial"/>
          <w:sz w:val="20"/>
        </w:rPr>
        <w:t xml:space="preserve">s de acordo com período, mediante disponibilidade e cobrança de </w:t>
      </w:r>
      <w:r w:rsidR="00C6784A" w:rsidRPr="004735BD">
        <w:rPr>
          <w:rFonts w:ascii="Arial" w:hAnsi="Arial" w:cs="Arial"/>
          <w:sz w:val="20"/>
        </w:rPr>
        <w:t>taxa</w:t>
      </w:r>
      <w:r w:rsidR="00C476BC" w:rsidRPr="004735BD">
        <w:rPr>
          <w:rFonts w:ascii="Arial" w:hAnsi="Arial" w:cs="Arial"/>
          <w:sz w:val="20"/>
        </w:rPr>
        <w:t xml:space="preserve"> adicional</w:t>
      </w:r>
      <w:r w:rsidR="00C6784A" w:rsidRPr="004735BD">
        <w:rPr>
          <w:rFonts w:ascii="Arial" w:hAnsi="Arial" w:cs="Arial"/>
          <w:sz w:val="20"/>
        </w:rPr>
        <w:t xml:space="preserve"> d</w:t>
      </w:r>
      <w:r w:rsidR="00447DC8" w:rsidRPr="004735BD">
        <w:rPr>
          <w:rFonts w:ascii="Arial" w:hAnsi="Arial" w:cs="Arial"/>
          <w:sz w:val="20"/>
        </w:rPr>
        <w:t xml:space="preserve">e acordo com o </w:t>
      </w:r>
      <w:r w:rsidR="00C6784A" w:rsidRPr="004735BD">
        <w:rPr>
          <w:rFonts w:ascii="Arial" w:hAnsi="Arial" w:cs="Arial"/>
          <w:sz w:val="20"/>
        </w:rPr>
        <w:t>horário</w:t>
      </w:r>
      <w:r w:rsidR="00721ECB" w:rsidRPr="004735BD">
        <w:rPr>
          <w:rFonts w:ascii="Arial" w:hAnsi="Arial" w:cs="Arial"/>
          <w:sz w:val="20"/>
        </w:rPr>
        <w:t xml:space="preserve">. </w:t>
      </w:r>
    </w:p>
    <w:p w14:paraId="30D12229" w14:textId="3D5FEA4A" w:rsidR="00047B06" w:rsidRPr="004735BD" w:rsidRDefault="00612AFB" w:rsidP="00C476BC">
      <w:pPr>
        <w:numPr>
          <w:ilvl w:val="0"/>
          <w:numId w:val="4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0"/>
        </w:rPr>
      </w:pPr>
      <w:r w:rsidRPr="004735BD">
        <w:rPr>
          <w:rFonts w:ascii="Arial" w:hAnsi="Arial" w:cs="Arial"/>
          <w:sz w:val="20"/>
        </w:rPr>
        <w:t>Early Check-in</w:t>
      </w:r>
      <w:r w:rsidR="00003214" w:rsidRPr="004735BD">
        <w:rPr>
          <w:rFonts w:ascii="Arial" w:hAnsi="Arial" w:cs="Arial"/>
          <w:sz w:val="20"/>
        </w:rPr>
        <w:t xml:space="preserve"> </w:t>
      </w:r>
      <w:r w:rsidR="005F15FF" w:rsidRPr="004735BD">
        <w:rPr>
          <w:rFonts w:ascii="Arial" w:hAnsi="Arial" w:cs="Arial"/>
          <w:sz w:val="20"/>
        </w:rPr>
        <w:t>– Para garantir o apartamento</w:t>
      </w:r>
      <w:r w:rsidR="001568E6" w:rsidRPr="004735BD">
        <w:rPr>
          <w:rFonts w:ascii="Arial" w:hAnsi="Arial" w:cs="Arial"/>
          <w:sz w:val="20"/>
        </w:rPr>
        <w:t>,</w:t>
      </w:r>
      <w:r w:rsidR="005F15FF" w:rsidRPr="004735BD">
        <w:rPr>
          <w:rFonts w:ascii="Arial" w:hAnsi="Arial" w:cs="Arial"/>
          <w:sz w:val="20"/>
        </w:rPr>
        <w:t xml:space="preserve"> </w:t>
      </w:r>
      <w:r w:rsidR="002E3601" w:rsidRPr="004735BD">
        <w:rPr>
          <w:rFonts w:ascii="Arial" w:hAnsi="Arial" w:cs="Arial"/>
          <w:sz w:val="20"/>
        </w:rPr>
        <w:t xml:space="preserve">até as 06h deverá ser </w:t>
      </w:r>
      <w:r w:rsidR="005F15FF" w:rsidRPr="004735BD">
        <w:rPr>
          <w:rFonts w:ascii="Arial" w:hAnsi="Arial" w:cs="Arial"/>
          <w:sz w:val="20"/>
        </w:rPr>
        <w:t xml:space="preserve">reservada </w:t>
      </w:r>
      <w:r w:rsidR="00904AC9" w:rsidRPr="004735BD">
        <w:rPr>
          <w:rFonts w:ascii="Arial" w:hAnsi="Arial" w:cs="Arial"/>
          <w:sz w:val="20"/>
        </w:rPr>
        <w:t>a</w:t>
      </w:r>
      <w:r w:rsidR="005F15FF" w:rsidRPr="004735BD">
        <w:rPr>
          <w:rFonts w:ascii="Arial" w:hAnsi="Arial" w:cs="Arial"/>
          <w:sz w:val="20"/>
        </w:rPr>
        <w:t xml:space="preserve"> noite anterior</w:t>
      </w:r>
      <w:r w:rsidR="00904AC9" w:rsidRPr="004735BD">
        <w:rPr>
          <w:rFonts w:ascii="Arial" w:hAnsi="Arial" w:cs="Arial"/>
          <w:sz w:val="20"/>
        </w:rPr>
        <w:t xml:space="preserve"> e será cobrada esta diária adicional</w:t>
      </w:r>
      <w:r w:rsidR="001568E6" w:rsidRPr="004735BD">
        <w:rPr>
          <w:rFonts w:ascii="Arial" w:hAnsi="Arial" w:cs="Arial"/>
          <w:sz w:val="20"/>
        </w:rPr>
        <w:t>. Das 06h as</w:t>
      </w:r>
      <w:r w:rsidR="00967A2E" w:rsidRPr="004735BD">
        <w:rPr>
          <w:rFonts w:ascii="Arial" w:hAnsi="Arial" w:cs="Arial"/>
          <w:sz w:val="20"/>
        </w:rPr>
        <w:t xml:space="preserve"> 14hs</w:t>
      </w:r>
      <w:r w:rsidR="000B29B0" w:rsidRPr="004735BD">
        <w:rPr>
          <w:rFonts w:ascii="Arial" w:hAnsi="Arial" w:cs="Arial"/>
          <w:sz w:val="20"/>
        </w:rPr>
        <w:t xml:space="preserve"> será cobrada meia diária</w:t>
      </w:r>
      <w:r w:rsidR="0026073F" w:rsidRPr="004735BD">
        <w:rPr>
          <w:rFonts w:ascii="Arial" w:hAnsi="Arial" w:cs="Arial"/>
          <w:sz w:val="20"/>
        </w:rPr>
        <w:t>, mediante disponibilidade</w:t>
      </w:r>
      <w:r w:rsidR="00904AC9" w:rsidRPr="004735BD">
        <w:rPr>
          <w:rFonts w:ascii="Arial" w:hAnsi="Arial" w:cs="Arial"/>
          <w:sz w:val="20"/>
        </w:rPr>
        <w:t xml:space="preserve"> do apartamento</w:t>
      </w:r>
      <w:r w:rsidR="0026073F" w:rsidRPr="004735BD">
        <w:rPr>
          <w:rFonts w:ascii="Arial" w:hAnsi="Arial" w:cs="Arial"/>
          <w:sz w:val="20"/>
        </w:rPr>
        <w:t xml:space="preserve">. </w:t>
      </w:r>
    </w:p>
    <w:p w14:paraId="57E6B417" w14:textId="390F8FA8" w:rsidR="00C476BC" w:rsidRPr="004735BD" w:rsidRDefault="0026073F" w:rsidP="00C476BC">
      <w:pPr>
        <w:numPr>
          <w:ilvl w:val="0"/>
          <w:numId w:val="4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0"/>
        </w:rPr>
      </w:pPr>
      <w:r w:rsidRPr="004735BD">
        <w:rPr>
          <w:rFonts w:ascii="Arial" w:hAnsi="Arial" w:cs="Arial"/>
          <w:sz w:val="20"/>
        </w:rPr>
        <w:t xml:space="preserve">Late </w:t>
      </w:r>
      <w:r w:rsidR="00C476BC" w:rsidRPr="004735BD">
        <w:rPr>
          <w:rFonts w:ascii="Arial" w:hAnsi="Arial" w:cs="Arial"/>
          <w:sz w:val="20"/>
        </w:rPr>
        <w:t>Check</w:t>
      </w:r>
      <w:r w:rsidR="00904AC9" w:rsidRPr="004735BD">
        <w:rPr>
          <w:rFonts w:ascii="Arial" w:hAnsi="Arial" w:cs="Arial"/>
          <w:sz w:val="20"/>
        </w:rPr>
        <w:t>-out</w:t>
      </w:r>
      <w:r w:rsidR="00C476BC" w:rsidRPr="004735BD">
        <w:rPr>
          <w:rFonts w:ascii="Arial" w:hAnsi="Arial" w:cs="Arial"/>
          <w:sz w:val="20"/>
        </w:rPr>
        <w:t xml:space="preserve"> </w:t>
      </w:r>
      <w:r w:rsidR="003131A7" w:rsidRPr="004735BD">
        <w:rPr>
          <w:rFonts w:ascii="Arial" w:hAnsi="Arial" w:cs="Arial"/>
          <w:sz w:val="20"/>
        </w:rPr>
        <w:t>–</w:t>
      </w:r>
      <w:r w:rsidRPr="004735BD">
        <w:rPr>
          <w:rFonts w:ascii="Arial" w:hAnsi="Arial" w:cs="Arial"/>
          <w:sz w:val="20"/>
        </w:rPr>
        <w:t xml:space="preserve"> </w:t>
      </w:r>
      <w:r w:rsidR="003131A7" w:rsidRPr="004735BD">
        <w:rPr>
          <w:rFonts w:ascii="Arial" w:hAnsi="Arial" w:cs="Arial"/>
          <w:sz w:val="20"/>
        </w:rPr>
        <w:t>Até a</w:t>
      </w:r>
      <w:r w:rsidR="00C476BC" w:rsidRPr="004735BD">
        <w:rPr>
          <w:rFonts w:ascii="Arial" w:hAnsi="Arial" w:cs="Arial"/>
          <w:sz w:val="20"/>
        </w:rPr>
        <w:t>s</w:t>
      </w:r>
      <w:r w:rsidR="003131A7" w:rsidRPr="004735BD">
        <w:rPr>
          <w:rFonts w:ascii="Arial" w:hAnsi="Arial" w:cs="Arial"/>
          <w:sz w:val="20"/>
        </w:rPr>
        <w:t xml:space="preserve"> </w:t>
      </w:r>
      <w:r w:rsidR="00C476BC" w:rsidRPr="004735BD">
        <w:rPr>
          <w:rFonts w:ascii="Arial" w:hAnsi="Arial" w:cs="Arial"/>
          <w:sz w:val="20"/>
        </w:rPr>
        <w:t>18h00</w:t>
      </w:r>
      <w:r w:rsidR="003131A7" w:rsidRPr="004735BD">
        <w:rPr>
          <w:rFonts w:ascii="Arial" w:hAnsi="Arial" w:cs="Arial"/>
          <w:sz w:val="20"/>
        </w:rPr>
        <w:t xml:space="preserve"> </w:t>
      </w:r>
      <w:r w:rsidR="00C476BC" w:rsidRPr="004735BD">
        <w:rPr>
          <w:rFonts w:ascii="Arial" w:hAnsi="Arial" w:cs="Arial"/>
          <w:sz w:val="20"/>
        </w:rPr>
        <w:t>será cobrada</w:t>
      </w:r>
      <w:r w:rsidR="003131A7" w:rsidRPr="004735BD">
        <w:rPr>
          <w:rFonts w:ascii="Arial" w:hAnsi="Arial" w:cs="Arial"/>
          <w:sz w:val="20"/>
        </w:rPr>
        <w:t xml:space="preserve"> meia diária, mediante disponibilidade</w:t>
      </w:r>
      <w:r w:rsidR="00904AC9" w:rsidRPr="004735BD">
        <w:rPr>
          <w:rFonts w:ascii="Arial" w:hAnsi="Arial" w:cs="Arial"/>
          <w:sz w:val="20"/>
        </w:rPr>
        <w:t xml:space="preserve"> do apartamento</w:t>
      </w:r>
      <w:r w:rsidR="003131A7" w:rsidRPr="004735BD">
        <w:rPr>
          <w:rFonts w:ascii="Arial" w:hAnsi="Arial" w:cs="Arial"/>
          <w:sz w:val="20"/>
        </w:rPr>
        <w:t>. Para garantir o apartamento após as 18h,</w:t>
      </w:r>
      <w:r w:rsidR="00793793" w:rsidRPr="004735BD">
        <w:rPr>
          <w:rFonts w:ascii="Arial" w:hAnsi="Arial" w:cs="Arial"/>
          <w:sz w:val="20"/>
        </w:rPr>
        <w:t xml:space="preserve"> deverá ser reservada uma</w:t>
      </w:r>
      <w:r w:rsidR="00C476BC" w:rsidRPr="004735BD">
        <w:rPr>
          <w:rFonts w:ascii="Arial" w:hAnsi="Arial" w:cs="Arial"/>
          <w:sz w:val="20"/>
        </w:rPr>
        <w:t xml:space="preserve"> diária adicional</w:t>
      </w:r>
      <w:r w:rsidR="009945A9" w:rsidRPr="004735BD">
        <w:rPr>
          <w:rFonts w:ascii="Arial" w:hAnsi="Arial" w:cs="Arial"/>
          <w:sz w:val="20"/>
        </w:rPr>
        <w:t xml:space="preserve"> com </w:t>
      </w:r>
      <w:r w:rsidR="00851B73" w:rsidRPr="004735BD">
        <w:rPr>
          <w:rFonts w:ascii="Arial" w:hAnsi="Arial" w:cs="Arial"/>
          <w:sz w:val="20"/>
        </w:rPr>
        <w:t>a cobrança da noite extra</w:t>
      </w:r>
      <w:r w:rsidR="00C476BC" w:rsidRPr="004735BD">
        <w:rPr>
          <w:rFonts w:ascii="Arial" w:hAnsi="Arial" w:cs="Arial"/>
          <w:sz w:val="20"/>
        </w:rPr>
        <w:t xml:space="preserve">. Isenções de tais cobranças somente mediante prévia negociação junto ao Departamento de </w:t>
      </w:r>
      <w:r w:rsidR="00444275" w:rsidRPr="004735BD">
        <w:rPr>
          <w:rFonts w:ascii="Arial" w:hAnsi="Arial" w:cs="Arial"/>
          <w:sz w:val="20"/>
        </w:rPr>
        <w:t>Reservas</w:t>
      </w:r>
      <w:r w:rsidR="00C476BC" w:rsidRPr="004735BD">
        <w:rPr>
          <w:rFonts w:ascii="Arial" w:hAnsi="Arial" w:cs="Arial"/>
          <w:sz w:val="20"/>
        </w:rPr>
        <w:t>;</w:t>
      </w:r>
    </w:p>
    <w:p w14:paraId="4897C879" w14:textId="77777777" w:rsidR="00C476BC" w:rsidRPr="004735BD" w:rsidRDefault="00C476BC" w:rsidP="00C476BC">
      <w:pPr>
        <w:numPr>
          <w:ilvl w:val="0"/>
          <w:numId w:val="4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0"/>
        </w:rPr>
      </w:pPr>
      <w:r w:rsidRPr="004735BD">
        <w:rPr>
          <w:rFonts w:ascii="Arial" w:hAnsi="Arial" w:cs="Arial"/>
          <w:sz w:val="20"/>
        </w:rPr>
        <w:t>O contratante deverá consultar a política de disponibilidade para crianças e/ou terceira pessoa;</w:t>
      </w:r>
    </w:p>
    <w:p w14:paraId="01F295F0" w14:textId="3EB8100D" w:rsidR="00C476BC" w:rsidRPr="004735BD" w:rsidRDefault="00C476BC" w:rsidP="00C476BC">
      <w:pPr>
        <w:numPr>
          <w:ilvl w:val="0"/>
          <w:numId w:val="4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0"/>
        </w:rPr>
      </w:pPr>
      <w:r w:rsidRPr="004735BD">
        <w:rPr>
          <w:rFonts w:ascii="Arial" w:hAnsi="Arial" w:cs="Arial"/>
          <w:sz w:val="20"/>
        </w:rPr>
        <w:t xml:space="preserve">O rooming-list completo deverá ser enviado pelo contratante à contratada por e-mail </w:t>
      </w:r>
      <w:r w:rsidRPr="00093012">
        <w:rPr>
          <w:rFonts w:ascii="Arial" w:hAnsi="Arial" w:cs="Arial"/>
          <w:sz w:val="20"/>
        </w:rPr>
        <w:t xml:space="preserve">até </w:t>
      </w:r>
      <w:r w:rsidR="005D33EE">
        <w:rPr>
          <w:rFonts w:ascii="Arial" w:hAnsi="Arial" w:cs="Arial"/>
          <w:b/>
          <w:sz w:val="20"/>
        </w:rPr>
        <w:t>15</w:t>
      </w:r>
      <w:r w:rsidRPr="00093012">
        <w:rPr>
          <w:rFonts w:ascii="Arial" w:hAnsi="Arial" w:cs="Arial"/>
          <w:b/>
          <w:sz w:val="20"/>
        </w:rPr>
        <w:t xml:space="preserve"> dias úteis</w:t>
      </w:r>
      <w:r w:rsidRPr="00093012">
        <w:rPr>
          <w:rFonts w:ascii="Arial" w:hAnsi="Arial" w:cs="Arial"/>
          <w:sz w:val="20"/>
        </w:rPr>
        <w:t xml:space="preserve"> antes</w:t>
      </w:r>
      <w:r w:rsidRPr="004735BD">
        <w:rPr>
          <w:rFonts w:ascii="Arial" w:hAnsi="Arial" w:cs="Arial"/>
          <w:sz w:val="20"/>
        </w:rPr>
        <w:t xml:space="preserve"> da data de check-in do grupo;</w:t>
      </w:r>
    </w:p>
    <w:p w14:paraId="526ED2B5" w14:textId="5640D67D" w:rsidR="00C476BC" w:rsidRPr="004735BD" w:rsidRDefault="00C476BC" w:rsidP="00C476BC">
      <w:pPr>
        <w:numPr>
          <w:ilvl w:val="0"/>
          <w:numId w:val="4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0"/>
        </w:rPr>
      </w:pPr>
      <w:r w:rsidRPr="004735BD">
        <w:rPr>
          <w:rFonts w:ascii="Arial" w:hAnsi="Arial" w:cs="Arial"/>
          <w:sz w:val="20"/>
        </w:rPr>
        <w:t>O contratante está ciente que</w:t>
      </w:r>
      <w:r w:rsidR="00093012">
        <w:rPr>
          <w:rFonts w:ascii="Arial" w:hAnsi="Arial" w:cs="Arial"/>
          <w:sz w:val="20"/>
        </w:rPr>
        <w:t>,</w:t>
      </w:r>
      <w:r w:rsidRPr="004735BD">
        <w:rPr>
          <w:rFonts w:ascii="Arial" w:hAnsi="Arial" w:cs="Arial"/>
          <w:sz w:val="20"/>
        </w:rPr>
        <w:t xml:space="preserve"> em caso de redução do bloqueio </w:t>
      </w:r>
      <w:r w:rsidR="00093012">
        <w:rPr>
          <w:rFonts w:ascii="Arial" w:hAnsi="Arial" w:cs="Arial"/>
          <w:sz w:val="20"/>
        </w:rPr>
        <w:t>dentro de um</w:t>
      </w:r>
      <w:r w:rsidRPr="004735BD">
        <w:rPr>
          <w:rFonts w:ascii="Arial" w:hAnsi="Arial" w:cs="Arial"/>
          <w:sz w:val="20"/>
        </w:rPr>
        <w:t xml:space="preserve"> prazo inferior ao citado no </w:t>
      </w:r>
      <w:r w:rsidR="00A0292F" w:rsidRPr="004735BD">
        <w:rPr>
          <w:rFonts w:ascii="Arial" w:hAnsi="Arial" w:cs="Arial"/>
          <w:sz w:val="20"/>
        </w:rPr>
        <w:t>item</w:t>
      </w:r>
      <w:r w:rsidRPr="004735BD">
        <w:rPr>
          <w:rFonts w:ascii="Arial" w:hAnsi="Arial" w:cs="Arial"/>
          <w:sz w:val="20"/>
        </w:rPr>
        <w:t xml:space="preserve"> anterior haverá cobrança do valor total referente ao bloqueio dos apartamentos a ele disponibilizados (no-show); </w:t>
      </w:r>
    </w:p>
    <w:p w14:paraId="00963E48" w14:textId="0B4E6F39" w:rsidR="00C476BC" w:rsidRPr="004735BD" w:rsidRDefault="00C476BC" w:rsidP="00C476BC">
      <w:pPr>
        <w:numPr>
          <w:ilvl w:val="0"/>
          <w:numId w:val="4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0"/>
        </w:rPr>
      </w:pPr>
      <w:r w:rsidRPr="004735BD">
        <w:rPr>
          <w:rFonts w:ascii="Arial" w:hAnsi="Arial" w:cs="Arial"/>
          <w:sz w:val="20"/>
        </w:rPr>
        <w:t xml:space="preserve">As reservas poderão ser garantidas pela agência/empresa </w:t>
      </w:r>
      <w:r w:rsidR="00813392" w:rsidRPr="004735BD">
        <w:rPr>
          <w:rFonts w:ascii="Arial" w:hAnsi="Arial" w:cs="Arial"/>
          <w:sz w:val="20"/>
        </w:rPr>
        <w:t xml:space="preserve">caso tenha cadastro aprovado </w:t>
      </w:r>
      <w:r w:rsidR="005A26B4" w:rsidRPr="004735BD">
        <w:rPr>
          <w:rFonts w:ascii="Arial" w:hAnsi="Arial" w:cs="Arial"/>
          <w:sz w:val="20"/>
        </w:rPr>
        <w:t xml:space="preserve">para faturamento </w:t>
      </w:r>
      <w:r w:rsidRPr="004735BD">
        <w:rPr>
          <w:rFonts w:ascii="Arial" w:hAnsi="Arial" w:cs="Arial"/>
          <w:sz w:val="20"/>
        </w:rPr>
        <w:t>ou por um cartão de crédito;</w:t>
      </w:r>
    </w:p>
    <w:p w14:paraId="1EDFF014" w14:textId="77777777" w:rsidR="00C476BC" w:rsidRPr="004735BD" w:rsidRDefault="00C476BC" w:rsidP="00C476BC">
      <w:pPr>
        <w:numPr>
          <w:ilvl w:val="0"/>
          <w:numId w:val="4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0"/>
        </w:rPr>
      </w:pPr>
      <w:r w:rsidRPr="004735BD">
        <w:rPr>
          <w:rFonts w:ascii="Arial" w:hAnsi="Arial" w:cs="Arial"/>
          <w:sz w:val="20"/>
        </w:rPr>
        <w:t>Mudança repentina de hóspedes já pré-definidos nos apartamentos poderá ser feita somente com prévia autorização do responsável pelo grupo;</w:t>
      </w:r>
    </w:p>
    <w:p w14:paraId="687A171B" w14:textId="2E73397E" w:rsidR="00C476BC" w:rsidRPr="004735BD" w:rsidRDefault="00B23806" w:rsidP="009A2D07">
      <w:pPr>
        <w:numPr>
          <w:ilvl w:val="0"/>
          <w:numId w:val="4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</w:t>
      </w:r>
      <w:r w:rsidR="00C476BC" w:rsidRPr="004735BD">
        <w:rPr>
          <w:rFonts w:ascii="Arial" w:hAnsi="Arial" w:cs="Arial"/>
          <w:sz w:val="20"/>
        </w:rPr>
        <w:t xml:space="preserve"> pedido expresso do contratante, a contratada poderá enviar antecipadamente as FNRH’s do grupo (Ficha Nacional de Registro do Hóspede), para agilizar o check-in do grupo;</w:t>
      </w:r>
    </w:p>
    <w:p w14:paraId="790146E3" w14:textId="77777777" w:rsidR="00093012" w:rsidRPr="00093012" w:rsidRDefault="009754C6" w:rsidP="006F3A68">
      <w:pPr>
        <w:numPr>
          <w:ilvl w:val="0"/>
          <w:numId w:val="4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0"/>
        </w:rPr>
      </w:pPr>
      <w:r w:rsidRPr="00093012">
        <w:rPr>
          <w:rFonts w:ascii="Arial" w:hAnsi="Arial" w:cs="Arial"/>
          <w:sz w:val="20"/>
        </w:rPr>
        <w:t xml:space="preserve">Grupos superiores </w:t>
      </w:r>
      <w:r w:rsidR="00B23806" w:rsidRPr="00093012">
        <w:rPr>
          <w:rFonts w:ascii="Arial" w:hAnsi="Arial" w:cs="Arial"/>
          <w:sz w:val="20"/>
        </w:rPr>
        <w:t>a</w:t>
      </w:r>
      <w:r w:rsidRPr="00093012">
        <w:rPr>
          <w:rFonts w:ascii="Arial" w:hAnsi="Arial" w:cs="Arial"/>
          <w:sz w:val="20"/>
        </w:rPr>
        <w:t xml:space="preserve"> 07 dias, as despesas extras serão encerradas semanalmente;</w:t>
      </w:r>
      <w:r w:rsidR="00093012" w:rsidRPr="00093012">
        <w:rPr>
          <w:rFonts w:ascii="Arial" w:hAnsi="Arial" w:cs="Arial"/>
          <w:sz w:val="20"/>
        </w:rPr>
        <w:t xml:space="preserve"> </w:t>
      </w:r>
    </w:p>
    <w:p w14:paraId="31BE403B" w14:textId="77777777" w:rsidR="00093012" w:rsidRPr="00BB41A5" w:rsidRDefault="00093012" w:rsidP="00093012">
      <w:pPr>
        <w:numPr>
          <w:ilvl w:val="0"/>
          <w:numId w:val="4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0"/>
          <w:highlight w:val="yellow"/>
        </w:rPr>
      </w:pPr>
      <w:r w:rsidRPr="00BB41A5">
        <w:rPr>
          <w:rFonts w:ascii="Arial" w:hAnsi="Arial" w:cs="Arial"/>
          <w:sz w:val="20"/>
        </w:rPr>
        <w:t xml:space="preserve">Rescisão. O não cumprimento, por qualquer das Partes, de qualquer das condições estabelecidas neste Acordo, facultará à Parte adversa o direito de rescindi-lo, desde que haja notificação prévia comunicando-a da infração cometida e aquela que não consiga saná-la no prazo de 07 (sete) dias contados do recebimento da notificação do evento pela Parte prejudicada. Não obstante acordam desde já as partes que tal prazo não será concedido, para a mesma infração, caso ocorra de forma consecutiva ou por mais de 02 (duas) vezes.  </w:t>
      </w:r>
    </w:p>
    <w:p w14:paraId="45A6B672" w14:textId="280DBAA6" w:rsidR="00093012" w:rsidRPr="00BB41A5" w:rsidRDefault="00093012" w:rsidP="00093012">
      <w:pPr>
        <w:numPr>
          <w:ilvl w:val="0"/>
          <w:numId w:val="4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0"/>
          <w:highlight w:val="yellow"/>
        </w:rPr>
      </w:pPr>
      <w:r w:rsidRPr="00BB41A5">
        <w:rPr>
          <w:rFonts w:ascii="Arial" w:hAnsi="Arial" w:cs="Arial"/>
          <w:sz w:val="20"/>
        </w:rPr>
        <w:t>Para a perfeita execução deste Acordo a Contratante se compromete a enviar ao Hotel, no prazo acordado, o rol taxativo discriminando todas as hospedagens que deseja realizar no Hotel. Este rol taxativo servirá então de base para o cálculo dos valores a serem pagos ao Hotel e conterá, por escrito, todas as hospedagens autorizadas pela Contratante.</w:t>
      </w:r>
    </w:p>
    <w:p w14:paraId="6D54E24F" w14:textId="77777777" w:rsidR="00093012" w:rsidRPr="00BB41A5" w:rsidRDefault="00093012" w:rsidP="00093012">
      <w:pPr>
        <w:tabs>
          <w:tab w:val="left" w:pos="284"/>
        </w:tabs>
        <w:jc w:val="both"/>
        <w:rPr>
          <w:rFonts w:ascii="Arial" w:hAnsi="Arial" w:cs="Arial"/>
          <w:sz w:val="20"/>
          <w:highlight w:val="yellow"/>
        </w:rPr>
      </w:pPr>
    </w:p>
    <w:p w14:paraId="27B21F8A" w14:textId="25EAFA96" w:rsidR="00093012" w:rsidRPr="00BB41A5" w:rsidRDefault="00093012" w:rsidP="00093012">
      <w:pPr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0"/>
        </w:rPr>
      </w:pPr>
      <w:r w:rsidRPr="00BB41A5">
        <w:rPr>
          <w:rFonts w:ascii="Arial" w:hAnsi="Arial" w:cs="Arial"/>
          <w:sz w:val="20"/>
        </w:rPr>
        <w:t>Em caso de atraso no pagamento dos valores devidos ao Hotel, por culpa exclusiva da Contratante e desde que obedecidos pelo Hotel os prazos previstos neste instrumento para envio das Notas Fiscais, Faturas, boletos bancários e/ou depósitos, sobre o valor total em aberto será acrescida a multa de 10% (dez por cento), além dos juros de mora calculados à razão de 1% (um por cento) ao mês e da correção monetária pelo IGPM (Índice Geral de Preços de Mercado) divulgado pela FGV (Fundação Getúlio Vargas), tudo calculado pro rata die até a data do efetivo pagamento.</w:t>
      </w:r>
    </w:p>
    <w:p w14:paraId="7770A8BA" w14:textId="13FB2DB9" w:rsidR="00093012" w:rsidRPr="00BB41A5" w:rsidRDefault="00093012" w:rsidP="00093012">
      <w:pPr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0"/>
        </w:rPr>
      </w:pPr>
      <w:r w:rsidRPr="00BB41A5">
        <w:rPr>
          <w:rFonts w:ascii="Arial" w:hAnsi="Arial" w:cs="Arial"/>
          <w:sz w:val="20"/>
        </w:rPr>
        <w:t xml:space="preserve">Além das obrigações definidas em outras cláusulas do presente Acordo, a Contratante se compromete a: (i) Efetuar, ou fazer com que seja efetuado, o devido pagamento da Remuneração devida ao Hotel sempre em conformidade com os valores, condições e critérios acordados e estabelecidos entre as Partes neste Acordo e seus respectivos Anexos; e, (ii) Se responsabilizar por todos os danos, inclusive materiais e lucros cessantes, </w:t>
      </w:r>
      <w:r w:rsidRPr="00BB41A5">
        <w:rPr>
          <w:rFonts w:ascii="Arial" w:hAnsi="Arial" w:cs="Arial"/>
          <w:sz w:val="20"/>
        </w:rPr>
        <w:lastRenderedPageBreak/>
        <w:t>que seus funcionários e/ou clientes comprovadamente causarem ao Hotel e que, por culpa exclusiva daqueles, tenha comprovadamente causado prejuízo ao Hotel ou à terceiros.</w:t>
      </w:r>
    </w:p>
    <w:p w14:paraId="3805DF3B" w14:textId="77777777" w:rsidR="00093012" w:rsidRPr="00BB41A5" w:rsidRDefault="00093012" w:rsidP="00093012">
      <w:pPr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0"/>
        </w:rPr>
      </w:pPr>
      <w:r w:rsidRPr="00BB41A5">
        <w:rPr>
          <w:rFonts w:ascii="Arial" w:hAnsi="Arial" w:cs="Arial"/>
          <w:sz w:val="20"/>
        </w:rPr>
        <w:t>O Hotel, por si e por seus colaboradores, obriga-se, sempre que aplicável, a atuar no presente Contrato em conformidade com a Legislação vigente sobre proteção de dados relativos a uma pessoa física (“Titular”) identificada ou identificável (“Dados Pessoais”) e as determinações de órgãos reguladores/fiscalizadores sobre a matéria, em especial a Lei 13.709/2018 (“Lei Geral de Proteção de Dados”), além das demais normas e políticas de proteção de dados de cada país onde houver qualquer tipo de tratamento dos Dados da Contratante, o que inclui os Dados dos clientes desta.</w:t>
      </w:r>
    </w:p>
    <w:p w14:paraId="5451B76B" w14:textId="77777777" w:rsidR="00093012" w:rsidRPr="00BB41A5" w:rsidRDefault="00093012" w:rsidP="00093012">
      <w:pPr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0"/>
        </w:rPr>
      </w:pPr>
      <w:r w:rsidRPr="00BB41A5">
        <w:rPr>
          <w:rFonts w:ascii="Arial" w:hAnsi="Arial" w:cs="Arial"/>
          <w:sz w:val="20"/>
        </w:rPr>
        <w:t>Considerando que competirá à Contratante as decisões referentes ao tratamento dos Dados Pessoais (sendo portanto “Controladora”) e que o Hotel realizará o tratamento dos Dados Pessoais em nome da Contratante (sendo portanto “Operadora”), o Hotel seguirá as instruções recebidas da Contratante em relação ao tratamento dos Dados Pessoais, além de observar e cumprir as normas legais vigentes aplicáveis, devendo o Hotel garantir sua licitude e idoneidade, sob pena de arcar com as perdas e danos que eventualmente possa causar, sem prejuízo das demais sanções aplicáveis.</w:t>
      </w:r>
    </w:p>
    <w:p w14:paraId="5DF66DAB" w14:textId="77777777" w:rsidR="00093012" w:rsidRPr="00BB41A5" w:rsidRDefault="00093012" w:rsidP="00093012">
      <w:pPr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0"/>
        </w:rPr>
      </w:pPr>
      <w:r w:rsidRPr="00BB41A5">
        <w:rPr>
          <w:rFonts w:ascii="Arial" w:hAnsi="Arial" w:cs="Arial"/>
          <w:sz w:val="20"/>
        </w:rPr>
        <w:t>A omissão, ou tolerância, por qualquer das Partes em exigir o estrito dos termos ou condições do Acordo, não constituirá novação ou renúncia dos direitos estabelecidos, que poderão ser exercidos plena e integralmente, a qualquer tempo.</w:t>
      </w:r>
    </w:p>
    <w:p w14:paraId="51DA253E" w14:textId="77777777" w:rsidR="00093012" w:rsidRPr="00BB41A5" w:rsidRDefault="00093012" w:rsidP="00093012">
      <w:pPr>
        <w:pStyle w:val="PargrafodaLista"/>
        <w:rPr>
          <w:rFonts w:ascii="Arial" w:hAnsi="Arial" w:cs="Arial"/>
          <w:sz w:val="20"/>
        </w:rPr>
      </w:pPr>
    </w:p>
    <w:p w14:paraId="38D3997C" w14:textId="77777777" w:rsidR="00093012" w:rsidRPr="00BB41A5" w:rsidRDefault="00093012" w:rsidP="00093012">
      <w:pPr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0"/>
        </w:rPr>
      </w:pPr>
      <w:r w:rsidRPr="00BB41A5">
        <w:rPr>
          <w:rFonts w:ascii="Arial" w:hAnsi="Arial" w:cs="Arial"/>
          <w:sz w:val="20"/>
        </w:rPr>
        <w:t>Caso qualquer disposição deste Acordo seja considerada nula ou inexequível, a validade ou exequibilidade das demais disposições do mesmo não serão afetadas.</w:t>
      </w:r>
    </w:p>
    <w:p w14:paraId="28B3FB59" w14:textId="77777777" w:rsidR="00093012" w:rsidRPr="00BB41A5" w:rsidRDefault="00093012" w:rsidP="00093012">
      <w:pPr>
        <w:pStyle w:val="PargrafodaLista"/>
        <w:jc w:val="both"/>
        <w:rPr>
          <w:rFonts w:ascii="Arial" w:hAnsi="Arial" w:cs="Arial"/>
          <w:sz w:val="20"/>
        </w:rPr>
      </w:pPr>
    </w:p>
    <w:p w14:paraId="1BBE3BE2" w14:textId="77777777" w:rsidR="00093012" w:rsidRPr="00BB41A5" w:rsidRDefault="00093012" w:rsidP="00093012">
      <w:pPr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0"/>
        </w:rPr>
      </w:pPr>
      <w:r w:rsidRPr="00BB41A5">
        <w:rPr>
          <w:rFonts w:ascii="Arial" w:hAnsi="Arial" w:cs="Arial"/>
          <w:sz w:val="20"/>
        </w:rPr>
        <w:t>As Partes não poderão assumir qualquer obrigação em nome da outra ou, por qualquer forma ou condição, obrigar a outra Parte perante terceiros, exceto se para tal obtiver prévia e expressa autorização ou mandato da outra Parte.</w:t>
      </w:r>
    </w:p>
    <w:p w14:paraId="6C0C0991" w14:textId="77777777" w:rsidR="00093012" w:rsidRPr="00BB41A5" w:rsidRDefault="00093012" w:rsidP="00093012">
      <w:pPr>
        <w:pStyle w:val="PargrafodaLista"/>
        <w:jc w:val="both"/>
        <w:rPr>
          <w:rFonts w:ascii="Arial" w:hAnsi="Arial" w:cs="Arial"/>
          <w:sz w:val="20"/>
        </w:rPr>
      </w:pPr>
    </w:p>
    <w:p w14:paraId="6F8A6C63" w14:textId="77777777" w:rsidR="00093012" w:rsidRPr="00BB41A5" w:rsidRDefault="00093012" w:rsidP="002853CE">
      <w:pPr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0"/>
        </w:rPr>
      </w:pPr>
      <w:r w:rsidRPr="00BB41A5">
        <w:rPr>
          <w:rFonts w:ascii="Arial" w:hAnsi="Arial" w:cs="Arial"/>
          <w:sz w:val="20"/>
        </w:rPr>
        <w:t>Prevalece o presente Acordo sobre entendimentos ou propostas anteriores e posteriores, escritas ou verbais, de forma que fica rescindido de pleno direito qualquer entendimento ou Acordo anteriormente firmado entre as Partes ora contratantes, com o mesmo objeto do presente, ou de alguma forma com objeto que seja conflitante com o presente.</w:t>
      </w:r>
    </w:p>
    <w:p w14:paraId="2C6D0701" w14:textId="77777777" w:rsidR="00093012" w:rsidRPr="00BB41A5" w:rsidRDefault="00093012" w:rsidP="00093012">
      <w:pPr>
        <w:pStyle w:val="PargrafodaLista"/>
        <w:rPr>
          <w:rFonts w:ascii="Arial" w:hAnsi="Arial" w:cs="Arial"/>
          <w:sz w:val="20"/>
        </w:rPr>
      </w:pPr>
    </w:p>
    <w:p w14:paraId="48A43690" w14:textId="4A10549A" w:rsidR="00093012" w:rsidRPr="00BB41A5" w:rsidRDefault="00093012" w:rsidP="002853CE">
      <w:pPr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0"/>
        </w:rPr>
      </w:pPr>
      <w:r w:rsidRPr="00BB41A5">
        <w:rPr>
          <w:rFonts w:ascii="Arial" w:hAnsi="Arial" w:cs="Arial"/>
          <w:sz w:val="20"/>
        </w:rPr>
        <w:t>As Partes e suas testemunhas reconhecem a forma de contratação por meios eletrônicos, digitais e informáticos como válida e plenamente eficaz, ainda que seja estabelecida com a assinatura eletrônica ou certificação fora dos padrões ICP-BRASIL, conforme disposto pelo Art. 10 da Medida Provisória nº 2.200/2001, em vigor no Brasil.</w:t>
      </w:r>
    </w:p>
    <w:p w14:paraId="26035072" w14:textId="77777777" w:rsidR="00093012" w:rsidRPr="00BB41A5" w:rsidRDefault="00093012" w:rsidP="00093012">
      <w:pPr>
        <w:tabs>
          <w:tab w:val="left" w:pos="284"/>
        </w:tabs>
        <w:jc w:val="both"/>
        <w:rPr>
          <w:rFonts w:ascii="Arial" w:hAnsi="Arial" w:cs="Arial"/>
          <w:sz w:val="20"/>
        </w:rPr>
      </w:pPr>
    </w:p>
    <w:p w14:paraId="6B65709E" w14:textId="77777777" w:rsidR="00093012" w:rsidRPr="00BB41A5" w:rsidRDefault="00093012" w:rsidP="00093012">
      <w:pPr>
        <w:tabs>
          <w:tab w:val="left" w:pos="284"/>
        </w:tabs>
        <w:jc w:val="both"/>
        <w:rPr>
          <w:rFonts w:ascii="Arial" w:hAnsi="Arial" w:cs="Arial"/>
          <w:sz w:val="20"/>
        </w:rPr>
      </w:pPr>
    </w:p>
    <w:p w14:paraId="2C325475" w14:textId="77777777" w:rsidR="00093012" w:rsidRPr="00BB41A5" w:rsidRDefault="00093012" w:rsidP="00093012">
      <w:pPr>
        <w:tabs>
          <w:tab w:val="left" w:pos="284"/>
        </w:tabs>
        <w:jc w:val="both"/>
        <w:rPr>
          <w:rFonts w:ascii="Arial" w:hAnsi="Arial" w:cs="Arial"/>
          <w:sz w:val="20"/>
        </w:rPr>
      </w:pPr>
    </w:p>
    <w:p w14:paraId="7C8E4E4A" w14:textId="77777777" w:rsidR="00093012" w:rsidRPr="00BB41A5" w:rsidRDefault="00093012" w:rsidP="00093012">
      <w:pPr>
        <w:tabs>
          <w:tab w:val="left" w:pos="284"/>
        </w:tabs>
        <w:jc w:val="both"/>
        <w:rPr>
          <w:rFonts w:ascii="Arial" w:hAnsi="Arial" w:cs="Arial"/>
          <w:sz w:val="20"/>
        </w:rPr>
      </w:pPr>
    </w:p>
    <w:p w14:paraId="105E3B44" w14:textId="77777777" w:rsidR="00093012" w:rsidRPr="00BB41A5" w:rsidRDefault="00093012" w:rsidP="00093012">
      <w:pPr>
        <w:tabs>
          <w:tab w:val="left" w:pos="284"/>
        </w:tabs>
        <w:jc w:val="both"/>
        <w:rPr>
          <w:rFonts w:ascii="Arial" w:hAnsi="Arial" w:cs="Arial"/>
          <w:sz w:val="20"/>
        </w:rPr>
      </w:pPr>
    </w:p>
    <w:p w14:paraId="492A5EE7" w14:textId="77777777" w:rsidR="00D028B5" w:rsidRPr="00BB41A5" w:rsidRDefault="00D028B5" w:rsidP="00C476BC">
      <w:pPr>
        <w:tabs>
          <w:tab w:val="left" w:pos="284"/>
        </w:tabs>
        <w:jc w:val="both"/>
        <w:rPr>
          <w:rFonts w:ascii="Arial" w:hAnsi="Arial" w:cs="Arial"/>
          <w:sz w:val="20"/>
        </w:rPr>
      </w:pPr>
    </w:p>
    <w:p w14:paraId="79879A75" w14:textId="77777777" w:rsidR="00C476BC" w:rsidRPr="004735BD" w:rsidRDefault="00C476BC" w:rsidP="00C476BC">
      <w:pPr>
        <w:jc w:val="both"/>
        <w:rPr>
          <w:rFonts w:ascii="Arial" w:hAnsi="Arial" w:cs="Arial"/>
          <w:color w:val="000000"/>
          <w:sz w:val="20"/>
        </w:rPr>
      </w:pPr>
      <w:r w:rsidRPr="00BB41A5">
        <w:rPr>
          <w:rFonts w:ascii="Arial" w:hAnsi="Arial" w:cs="Arial"/>
          <w:b/>
          <w:sz w:val="20"/>
          <w:lang w:val="fr-FR"/>
        </w:rPr>
        <w:t>Minibar</w:t>
      </w:r>
      <w:r w:rsidR="009754C6" w:rsidRPr="00BB41A5">
        <w:rPr>
          <w:rFonts w:ascii="Arial" w:hAnsi="Arial" w:cs="Arial"/>
          <w:b/>
          <w:sz w:val="20"/>
          <w:lang w:val="fr-FR"/>
        </w:rPr>
        <w:t> :</w:t>
      </w:r>
      <w:r w:rsidRPr="00BB41A5">
        <w:rPr>
          <w:rFonts w:ascii="Arial" w:hAnsi="Arial" w:cs="Arial"/>
          <w:sz w:val="20"/>
        </w:rPr>
        <w:t xml:space="preserve">O minibar é abastecido </w:t>
      </w:r>
      <w:r w:rsidRPr="004735BD">
        <w:rPr>
          <w:rFonts w:ascii="Arial" w:hAnsi="Arial" w:cs="Arial"/>
          <w:color w:val="000000"/>
          <w:sz w:val="20"/>
        </w:rPr>
        <w:t xml:space="preserve">diariamente e a cobrança feita por item consumido. </w:t>
      </w:r>
    </w:p>
    <w:p w14:paraId="623D72D6" w14:textId="77777777" w:rsidR="000D4CDD" w:rsidRPr="004735BD" w:rsidRDefault="000D4CDD" w:rsidP="00C476BC">
      <w:pPr>
        <w:jc w:val="both"/>
        <w:rPr>
          <w:rFonts w:ascii="Arial" w:hAnsi="Arial" w:cs="Arial"/>
          <w:color w:val="000000"/>
          <w:sz w:val="20"/>
        </w:rPr>
      </w:pPr>
    </w:p>
    <w:p w14:paraId="6A6B7127" w14:textId="1C41EAA6" w:rsidR="00385CE0" w:rsidRPr="004735BD" w:rsidRDefault="001D31FB" w:rsidP="00C476BC">
      <w:pPr>
        <w:jc w:val="both"/>
        <w:rPr>
          <w:rFonts w:ascii="Arial" w:hAnsi="Arial" w:cs="Arial"/>
          <w:sz w:val="20"/>
        </w:rPr>
      </w:pPr>
      <w:r w:rsidRPr="004735BD">
        <w:rPr>
          <w:rFonts w:ascii="Arial" w:hAnsi="Arial" w:cs="Arial"/>
          <w:b/>
          <w:sz w:val="20"/>
          <w:lang w:val="fr-FR"/>
        </w:rPr>
        <w:t>Abertura de Portas</w:t>
      </w:r>
      <w:r w:rsidR="009754C6" w:rsidRPr="004735BD">
        <w:rPr>
          <w:rFonts w:ascii="Arial" w:hAnsi="Arial" w:cs="Arial"/>
          <w:b/>
          <w:sz w:val="20"/>
          <w:lang w:val="fr-FR"/>
        </w:rPr>
        <w:t xml:space="preserve"> : </w:t>
      </w:r>
      <w:r w:rsidR="00C476BC" w:rsidRPr="004735BD">
        <w:rPr>
          <w:rFonts w:ascii="Arial" w:hAnsi="Arial" w:cs="Arial"/>
          <w:sz w:val="20"/>
        </w:rPr>
        <w:t xml:space="preserve">A contratada pode </w:t>
      </w:r>
      <w:r w:rsidRPr="004735BD">
        <w:rPr>
          <w:rFonts w:ascii="Arial" w:hAnsi="Arial" w:cs="Arial"/>
          <w:sz w:val="20"/>
        </w:rPr>
        <w:t xml:space="preserve">disponibilizar </w:t>
      </w:r>
      <w:r w:rsidR="00C476BC" w:rsidRPr="004735BD">
        <w:rPr>
          <w:rFonts w:ascii="Arial" w:hAnsi="Arial" w:cs="Arial"/>
          <w:sz w:val="20"/>
        </w:rPr>
        <w:t xml:space="preserve">brindes </w:t>
      </w:r>
      <w:r w:rsidRPr="004735BD">
        <w:rPr>
          <w:rFonts w:ascii="Arial" w:hAnsi="Arial" w:cs="Arial"/>
          <w:sz w:val="20"/>
        </w:rPr>
        <w:t xml:space="preserve">a serem colocados </w:t>
      </w:r>
      <w:r w:rsidR="00C476BC" w:rsidRPr="004735BD">
        <w:rPr>
          <w:rFonts w:ascii="Arial" w:hAnsi="Arial" w:cs="Arial"/>
          <w:sz w:val="20"/>
        </w:rPr>
        <w:t xml:space="preserve">nos apartamentos, sendo que os mesmos devem ser entregues </w:t>
      </w:r>
      <w:r w:rsidRPr="004735BD">
        <w:rPr>
          <w:rFonts w:ascii="Arial" w:hAnsi="Arial" w:cs="Arial"/>
          <w:sz w:val="20"/>
        </w:rPr>
        <w:t>0</w:t>
      </w:r>
      <w:r w:rsidR="00E72FE1">
        <w:rPr>
          <w:rFonts w:ascii="Arial" w:hAnsi="Arial" w:cs="Arial"/>
          <w:sz w:val="20"/>
        </w:rPr>
        <w:t>2</w:t>
      </w:r>
      <w:r w:rsidRPr="004735BD">
        <w:rPr>
          <w:rFonts w:ascii="Arial" w:hAnsi="Arial" w:cs="Arial"/>
          <w:sz w:val="20"/>
        </w:rPr>
        <w:t xml:space="preserve"> dia</w:t>
      </w:r>
      <w:r w:rsidR="00E72FE1">
        <w:rPr>
          <w:rFonts w:ascii="Arial" w:hAnsi="Arial" w:cs="Arial"/>
          <w:sz w:val="20"/>
        </w:rPr>
        <w:t>s</w:t>
      </w:r>
      <w:r w:rsidR="00C476BC" w:rsidRPr="004735BD">
        <w:rPr>
          <w:rFonts w:ascii="Arial" w:hAnsi="Arial" w:cs="Arial"/>
          <w:sz w:val="20"/>
        </w:rPr>
        <w:t xml:space="preserve"> antes da data de </w:t>
      </w:r>
      <w:r w:rsidRPr="004735BD">
        <w:rPr>
          <w:rFonts w:ascii="Arial" w:hAnsi="Arial" w:cs="Arial"/>
          <w:sz w:val="20"/>
        </w:rPr>
        <w:t>check-in</w:t>
      </w:r>
      <w:r w:rsidR="00C476BC" w:rsidRPr="004735BD">
        <w:rPr>
          <w:rFonts w:ascii="Arial" w:hAnsi="Arial" w:cs="Arial"/>
          <w:sz w:val="20"/>
        </w:rPr>
        <w:t xml:space="preserve"> do grupo, já organizados em Kits (caso sejam personalizados, devem apresentar etiquetas com os números dos apartamentos)</w:t>
      </w:r>
      <w:r w:rsidRPr="004735BD">
        <w:rPr>
          <w:rFonts w:ascii="Arial" w:hAnsi="Arial" w:cs="Arial"/>
          <w:sz w:val="20"/>
        </w:rPr>
        <w:t xml:space="preserve">. A abertura de portas será realizada em conjunto com um representante da Contratada e um colaborador da unidade </w:t>
      </w:r>
    </w:p>
    <w:p w14:paraId="36E0D736" w14:textId="77777777" w:rsidR="009F1D3B" w:rsidRPr="004735BD" w:rsidRDefault="009F1D3B" w:rsidP="00C476BC">
      <w:pPr>
        <w:jc w:val="both"/>
        <w:rPr>
          <w:rFonts w:ascii="Arial" w:hAnsi="Arial" w:cs="Arial"/>
          <w:sz w:val="20"/>
        </w:rPr>
      </w:pPr>
    </w:p>
    <w:p w14:paraId="5617482C" w14:textId="53F71C2A" w:rsidR="001D31FB" w:rsidRPr="00471F6E" w:rsidRDefault="009F1D3B" w:rsidP="009F1D3B">
      <w:pPr>
        <w:jc w:val="both"/>
        <w:rPr>
          <w:rFonts w:ascii="Arial" w:hAnsi="Arial" w:cs="Arial"/>
          <w:sz w:val="20"/>
        </w:rPr>
      </w:pPr>
      <w:r w:rsidRPr="005D33EE">
        <w:rPr>
          <w:rFonts w:ascii="Arial" w:hAnsi="Arial" w:cs="Arial"/>
          <w:b/>
          <w:sz w:val="20"/>
          <w:lang w:val="fr-FR"/>
        </w:rPr>
        <w:t>Lavanderia</w:t>
      </w:r>
      <w:r w:rsidR="009754C6" w:rsidRPr="005D33EE">
        <w:rPr>
          <w:rFonts w:ascii="Arial" w:hAnsi="Arial" w:cs="Arial"/>
          <w:b/>
          <w:sz w:val="20"/>
          <w:lang w:val="fr-FR"/>
        </w:rPr>
        <w:t xml:space="preserve"> : </w:t>
      </w:r>
      <w:r w:rsidRPr="005D33EE">
        <w:rPr>
          <w:rFonts w:ascii="Arial" w:hAnsi="Arial" w:cs="Arial"/>
          <w:sz w:val="20"/>
        </w:rPr>
        <w:t>Serviço cobrado à parte</w:t>
      </w:r>
      <w:r w:rsidR="001D31FB" w:rsidRPr="005D33EE">
        <w:rPr>
          <w:rFonts w:ascii="Arial" w:hAnsi="Arial" w:cs="Arial"/>
          <w:sz w:val="20"/>
        </w:rPr>
        <w:t xml:space="preserve"> como despesas extras, </w:t>
      </w:r>
      <w:r w:rsidRPr="005D33EE">
        <w:rPr>
          <w:rFonts w:ascii="Arial" w:hAnsi="Arial" w:cs="Arial"/>
          <w:sz w:val="20"/>
        </w:rPr>
        <w:t xml:space="preserve">podendo ser faturado para o contratante ou pago diretamente pelo hóspede/convidado do contratante. Na hipótese de </w:t>
      </w:r>
      <w:r w:rsidR="001D31FB" w:rsidRPr="005D33EE">
        <w:rPr>
          <w:rFonts w:ascii="Arial" w:hAnsi="Arial" w:cs="Arial"/>
          <w:sz w:val="20"/>
        </w:rPr>
        <w:t xml:space="preserve">os serviços não serem </w:t>
      </w:r>
      <w:r w:rsidR="00FA6927" w:rsidRPr="005D33EE">
        <w:rPr>
          <w:rFonts w:ascii="Arial" w:hAnsi="Arial" w:cs="Arial"/>
          <w:sz w:val="20"/>
        </w:rPr>
        <w:t>autorizados previamente pelo contratante, os mesmos serão cobrados diretamente dos hóspedes no check-out.</w:t>
      </w:r>
      <w:r w:rsidR="00FA6927" w:rsidRPr="00471F6E">
        <w:rPr>
          <w:rFonts w:ascii="Arial" w:hAnsi="Arial" w:cs="Arial"/>
          <w:sz w:val="20"/>
        </w:rPr>
        <w:t xml:space="preserve"> </w:t>
      </w:r>
    </w:p>
    <w:p w14:paraId="4A6AFC6D" w14:textId="77777777" w:rsidR="00FA6927" w:rsidRPr="004735BD" w:rsidRDefault="00FA6927" w:rsidP="009F1D3B">
      <w:pPr>
        <w:jc w:val="both"/>
        <w:rPr>
          <w:rFonts w:ascii="Arial" w:hAnsi="Arial" w:cs="Arial"/>
          <w:color w:val="000000"/>
          <w:sz w:val="20"/>
        </w:rPr>
      </w:pPr>
    </w:p>
    <w:p w14:paraId="2DB9B822" w14:textId="77777777" w:rsidR="00E0507D" w:rsidRPr="004735BD" w:rsidRDefault="00E0507D" w:rsidP="009E4340">
      <w:pPr>
        <w:tabs>
          <w:tab w:val="left" w:pos="284"/>
        </w:tabs>
        <w:jc w:val="both"/>
        <w:rPr>
          <w:rFonts w:ascii="Arial" w:hAnsi="Arial" w:cs="Arial"/>
          <w:b/>
          <w:bCs/>
          <w:sz w:val="20"/>
          <w:lang w:val="fr-FR"/>
        </w:rPr>
      </w:pPr>
      <w:r w:rsidRPr="004735BD">
        <w:rPr>
          <w:rFonts w:ascii="Arial" w:hAnsi="Arial" w:cs="Arial"/>
          <w:b/>
          <w:sz w:val="20"/>
          <w:lang w:val="fr-FR"/>
        </w:rPr>
        <w:t>Estacionamento:</w:t>
      </w:r>
    </w:p>
    <w:p w14:paraId="48D9C984" w14:textId="77777777" w:rsidR="004575A9" w:rsidRPr="004735BD" w:rsidRDefault="004575A9" w:rsidP="004575A9">
      <w:pPr>
        <w:numPr>
          <w:ilvl w:val="0"/>
          <w:numId w:val="4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0"/>
        </w:rPr>
      </w:pPr>
      <w:r w:rsidRPr="004735BD">
        <w:rPr>
          <w:rFonts w:ascii="Arial" w:hAnsi="Arial" w:cs="Arial"/>
          <w:sz w:val="20"/>
        </w:rPr>
        <w:t>A contratada não se responsabiliza por objetos ou valores deixados dentro dos veículos;</w:t>
      </w:r>
    </w:p>
    <w:p w14:paraId="6614ACA2" w14:textId="69E7AADD" w:rsidR="004575A9" w:rsidRPr="004735BD" w:rsidRDefault="00392DCF" w:rsidP="004575A9">
      <w:pPr>
        <w:numPr>
          <w:ilvl w:val="0"/>
          <w:numId w:val="4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0"/>
        </w:rPr>
      </w:pPr>
      <w:r w:rsidRPr="004735BD">
        <w:rPr>
          <w:rFonts w:ascii="Arial" w:hAnsi="Arial" w:cs="Arial"/>
          <w:sz w:val="20"/>
        </w:rPr>
        <w:t>O</w:t>
      </w:r>
      <w:r w:rsidR="004575A9" w:rsidRPr="004735BD">
        <w:rPr>
          <w:rFonts w:ascii="Arial" w:hAnsi="Arial" w:cs="Arial"/>
          <w:sz w:val="20"/>
        </w:rPr>
        <w:t xml:space="preserve"> pagamento deverá ser efetuado diretamente a administradora do estacionamento.</w:t>
      </w:r>
    </w:p>
    <w:p w14:paraId="2E3E1991" w14:textId="77777777" w:rsidR="00547745" w:rsidRPr="004735BD" w:rsidRDefault="00547745" w:rsidP="006276F5">
      <w:pPr>
        <w:tabs>
          <w:tab w:val="left" w:pos="284"/>
        </w:tabs>
        <w:jc w:val="both"/>
        <w:rPr>
          <w:rFonts w:ascii="Arial" w:hAnsi="Arial" w:cs="Arial"/>
          <w:sz w:val="20"/>
        </w:rPr>
      </w:pPr>
    </w:p>
    <w:p w14:paraId="3D18A4BC" w14:textId="77777777" w:rsidR="00C646CB" w:rsidRPr="004735BD" w:rsidRDefault="00C646CB" w:rsidP="00C476BC">
      <w:pPr>
        <w:shd w:val="pct10" w:color="99CC00" w:fill="auto"/>
        <w:tabs>
          <w:tab w:val="left" w:pos="7371"/>
        </w:tabs>
        <w:jc w:val="center"/>
        <w:rPr>
          <w:rFonts w:ascii="Arial" w:hAnsi="Arial" w:cs="Arial"/>
          <w:b/>
          <w:sz w:val="20"/>
        </w:rPr>
      </w:pPr>
    </w:p>
    <w:p w14:paraId="0119D5B8" w14:textId="68E342B1" w:rsidR="00C646CB" w:rsidRPr="004735BD" w:rsidRDefault="00C476BC" w:rsidP="00C476BC">
      <w:pPr>
        <w:shd w:val="pct10" w:color="99CC00" w:fill="auto"/>
        <w:tabs>
          <w:tab w:val="left" w:pos="7371"/>
        </w:tabs>
        <w:jc w:val="center"/>
        <w:rPr>
          <w:rFonts w:ascii="Arial" w:hAnsi="Arial" w:cs="Arial"/>
          <w:b/>
          <w:sz w:val="20"/>
        </w:rPr>
      </w:pPr>
      <w:r w:rsidRPr="004735BD">
        <w:rPr>
          <w:rFonts w:ascii="Arial" w:hAnsi="Arial" w:cs="Arial"/>
          <w:b/>
          <w:sz w:val="20"/>
        </w:rPr>
        <w:t>FORMA DE PAGAMENTO</w:t>
      </w:r>
      <w:r w:rsidR="00E72FE1">
        <w:rPr>
          <w:rFonts w:ascii="Arial" w:hAnsi="Arial" w:cs="Arial"/>
          <w:b/>
          <w:sz w:val="20"/>
        </w:rPr>
        <w:t xml:space="preserve">, PRAZOS </w:t>
      </w:r>
      <w:r w:rsidRPr="004735BD">
        <w:rPr>
          <w:rFonts w:ascii="Arial" w:hAnsi="Arial" w:cs="Arial"/>
          <w:b/>
          <w:sz w:val="20"/>
        </w:rPr>
        <w:t>E</w:t>
      </w:r>
      <w:r w:rsidR="00E72FE1">
        <w:rPr>
          <w:rFonts w:ascii="Arial" w:hAnsi="Arial" w:cs="Arial"/>
          <w:b/>
          <w:sz w:val="20"/>
        </w:rPr>
        <w:t xml:space="preserve"> </w:t>
      </w:r>
      <w:r w:rsidRPr="004735BD">
        <w:rPr>
          <w:rFonts w:ascii="Arial" w:hAnsi="Arial" w:cs="Arial"/>
          <w:b/>
          <w:sz w:val="20"/>
        </w:rPr>
        <w:t>GARANTIA DO GRUPO</w:t>
      </w:r>
    </w:p>
    <w:p w14:paraId="586CCC71" w14:textId="77777777" w:rsidR="006276F5" w:rsidRPr="004735BD" w:rsidRDefault="006276F5" w:rsidP="00C476BC">
      <w:pPr>
        <w:shd w:val="pct10" w:color="99CC00" w:fill="auto"/>
        <w:tabs>
          <w:tab w:val="left" w:pos="7371"/>
        </w:tabs>
        <w:jc w:val="center"/>
        <w:rPr>
          <w:rFonts w:ascii="Arial" w:hAnsi="Arial" w:cs="Arial"/>
          <w:b/>
          <w:sz w:val="20"/>
        </w:rPr>
      </w:pPr>
    </w:p>
    <w:p w14:paraId="5728ADFD" w14:textId="77777777" w:rsidR="00C646CB" w:rsidRPr="004735BD" w:rsidRDefault="00C646CB" w:rsidP="00C646CB">
      <w:pPr>
        <w:tabs>
          <w:tab w:val="left" w:pos="284"/>
        </w:tabs>
        <w:ind w:left="284"/>
        <w:jc w:val="both"/>
        <w:rPr>
          <w:rFonts w:ascii="Arial" w:hAnsi="Arial" w:cs="Arial"/>
          <w:sz w:val="20"/>
        </w:rPr>
      </w:pPr>
    </w:p>
    <w:p w14:paraId="4EA79AF4" w14:textId="77777777" w:rsidR="00B65863" w:rsidRPr="004735BD" w:rsidRDefault="00B65863" w:rsidP="00B65863">
      <w:pPr>
        <w:numPr>
          <w:ilvl w:val="0"/>
          <w:numId w:val="2"/>
        </w:numPr>
        <w:tabs>
          <w:tab w:val="left" w:pos="284"/>
        </w:tabs>
        <w:ind w:left="284" w:hanging="284"/>
        <w:jc w:val="both"/>
        <w:rPr>
          <w:rFonts w:ascii="Arial" w:hAnsi="Arial" w:cs="Arial"/>
          <w:sz w:val="20"/>
        </w:rPr>
      </w:pPr>
      <w:r w:rsidRPr="004735BD">
        <w:rPr>
          <w:rFonts w:ascii="Arial" w:hAnsi="Arial" w:cs="Arial"/>
          <w:sz w:val="20"/>
        </w:rPr>
        <w:t xml:space="preserve">Após a assinatura deste contrato, seu bloqueio estará ativo em nosso sistema até a data de cancelamento sem ônus. </w:t>
      </w:r>
    </w:p>
    <w:p w14:paraId="0EF051FE" w14:textId="77777777" w:rsidR="00B65863" w:rsidRPr="004735BD" w:rsidRDefault="00B65863" w:rsidP="00B65863">
      <w:pPr>
        <w:numPr>
          <w:ilvl w:val="0"/>
          <w:numId w:val="2"/>
        </w:numPr>
        <w:tabs>
          <w:tab w:val="left" w:pos="284"/>
        </w:tabs>
        <w:ind w:left="284" w:hanging="284"/>
        <w:jc w:val="both"/>
        <w:rPr>
          <w:rFonts w:ascii="Arial" w:hAnsi="Arial" w:cs="Arial"/>
          <w:sz w:val="20"/>
        </w:rPr>
      </w:pPr>
      <w:r w:rsidRPr="004735BD">
        <w:rPr>
          <w:rFonts w:ascii="Arial" w:hAnsi="Arial" w:cs="Arial"/>
          <w:sz w:val="20"/>
        </w:rPr>
        <w:t>Caso a contratante ou a contratada necessite aumentar ou diminuir o bloqueio antes da data de cancelamento poderá ser feito sob consulta.</w:t>
      </w:r>
    </w:p>
    <w:p w14:paraId="34863E76" w14:textId="22F1B7FB" w:rsidR="00B65863" w:rsidRPr="004735BD" w:rsidRDefault="00B65863" w:rsidP="00B65863">
      <w:pPr>
        <w:numPr>
          <w:ilvl w:val="0"/>
          <w:numId w:val="2"/>
        </w:numPr>
        <w:tabs>
          <w:tab w:val="left" w:pos="284"/>
        </w:tabs>
        <w:ind w:left="284" w:hanging="284"/>
        <w:jc w:val="both"/>
        <w:rPr>
          <w:rFonts w:ascii="Arial" w:hAnsi="Arial" w:cs="Arial"/>
          <w:sz w:val="20"/>
        </w:rPr>
      </w:pPr>
      <w:r w:rsidRPr="004735BD">
        <w:rPr>
          <w:rFonts w:ascii="Arial" w:hAnsi="Arial" w:cs="Arial"/>
          <w:sz w:val="20"/>
        </w:rPr>
        <w:t xml:space="preserve">Caso </w:t>
      </w:r>
      <w:r w:rsidR="00E72FE1">
        <w:rPr>
          <w:rFonts w:ascii="Arial" w:hAnsi="Arial" w:cs="Arial"/>
          <w:sz w:val="20"/>
        </w:rPr>
        <w:t xml:space="preserve">a contratada precise reduzir o bloqueio por qualquer motivo, e </w:t>
      </w:r>
      <w:r w:rsidRPr="004735BD">
        <w:rPr>
          <w:rFonts w:ascii="Arial" w:hAnsi="Arial" w:cs="Arial"/>
          <w:sz w:val="20"/>
        </w:rPr>
        <w:t xml:space="preserve">o contratante não autorize a redução </w:t>
      </w:r>
      <w:r w:rsidR="00E72FE1">
        <w:rPr>
          <w:rFonts w:ascii="Arial" w:hAnsi="Arial" w:cs="Arial"/>
          <w:sz w:val="20"/>
        </w:rPr>
        <w:t>do mesmo</w:t>
      </w:r>
      <w:r w:rsidRPr="004735BD">
        <w:rPr>
          <w:rFonts w:ascii="Arial" w:hAnsi="Arial" w:cs="Arial"/>
          <w:sz w:val="20"/>
        </w:rPr>
        <w:t>, antes ou até a data do cancelamento sem ônus do contrato, o mesmo deverá assinar contrato com garantia total e irrevogável do bloqueio, com a quantidade de pernoites solicitada.</w:t>
      </w:r>
    </w:p>
    <w:p w14:paraId="45BEBE94" w14:textId="77777777" w:rsidR="00BE62EB" w:rsidRPr="004735BD" w:rsidRDefault="00B65863" w:rsidP="00BE62EB">
      <w:pPr>
        <w:numPr>
          <w:ilvl w:val="0"/>
          <w:numId w:val="2"/>
        </w:numPr>
        <w:tabs>
          <w:tab w:val="left" w:pos="284"/>
        </w:tabs>
        <w:ind w:left="284" w:hanging="284"/>
        <w:jc w:val="both"/>
        <w:rPr>
          <w:rFonts w:ascii="Arial" w:hAnsi="Arial" w:cs="Arial"/>
          <w:sz w:val="20"/>
        </w:rPr>
      </w:pPr>
      <w:r w:rsidRPr="004735BD">
        <w:rPr>
          <w:rFonts w:ascii="Arial" w:hAnsi="Arial" w:cs="Arial"/>
          <w:sz w:val="20"/>
        </w:rPr>
        <w:t xml:space="preserve">Caso o contratante queira permanecer com o bloqueio após o prazo de cancelamento, o mesmo deverá </w:t>
      </w:r>
      <w:r w:rsidR="00BE62EB" w:rsidRPr="004735BD">
        <w:rPr>
          <w:rFonts w:ascii="Arial" w:hAnsi="Arial" w:cs="Arial"/>
          <w:sz w:val="20"/>
        </w:rPr>
        <w:t>estar com garantia total e irrevogável do bloqueio, com a quantidade de pernoites solicitada.</w:t>
      </w:r>
    </w:p>
    <w:p w14:paraId="18C4459E" w14:textId="4E8E66EE" w:rsidR="00B65863" w:rsidRPr="004735BD" w:rsidRDefault="00BE62EB" w:rsidP="00B65863">
      <w:pPr>
        <w:pStyle w:val="Corpodetexto3"/>
        <w:numPr>
          <w:ilvl w:val="0"/>
          <w:numId w:val="2"/>
        </w:numPr>
        <w:tabs>
          <w:tab w:val="num" w:pos="0"/>
          <w:tab w:val="left" w:pos="284"/>
        </w:tabs>
        <w:spacing w:after="0"/>
        <w:ind w:left="0" w:firstLine="0"/>
        <w:jc w:val="both"/>
        <w:outlineLvl w:val="0"/>
        <w:rPr>
          <w:rFonts w:ascii="Arial" w:hAnsi="Arial" w:cs="Arial"/>
          <w:bCs/>
          <w:sz w:val="20"/>
          <w:szCs w:val="20"/>
        </w:rPr>
      </w:pPr>
      <w:r w:rsidRPr="004735BD">
        <w:rPr>
          <w:rFonts w:ascii="Arial" w:hAnsi="Arial" w:cs="Arial"/>
          <w:bCs/>
          <w:sz w:val="20"/>
          <w:szCs w:val="20"/>
          <w:lang w:val="pt-BR"/>
        </w:rPr>
        <w:t>R</w:t>
      </w:r>
      <w:r w:rsidR="00B65863" w:rsidRPr="004735BD">
        <w:rPr>
          <w:rFonts w:ascii="Arial" w:hAnsi="Arial" w:cs="Arial"/>
          <w:bCs/>
          <w:sz w:val="20"/>
          <w:szCs w:val="20"/>
        </w:rPr>
        <w:t>eembolso d</w:t>
      </w:r>
      <w:r w:rsidRPr="004735BD">
        <w:rPr>
          <w:rFonts w:ascii="Arial" w:hAnsi="Arial" w:cs="Arial"/>
          <w:bCs/>
          <w:sz w:val="20"/>
          <w:szCs w:val="20"/>
          <w:lang w:val="pt-BR"/>
        </w:rPr>
        <w:t>e</w:t>
      </w:r>
      <w:r w:rsidR="00B65863" w:rsidRPr="004735BD">
        <w:rPr>
          <w:rFonts w:ascii="Arial" w:hAnsi="Arial" w:cs="Arial"/>
          <w:bCs/>
          <w:sz w:val="20"/>
          <w:szCs w:val="20"/>
        </w:rPr>
        <w:t xml:space="preserve"> depósito</w:t>
      </w:r>
      <w:r w:rsidRPr="004735BD">
        <w:rPr>
          <w:rFonts w:ascii="Arial" w:hAnsi="Arial" w:cs="Arial"/>
          <w:bCs/>
          <w:sz w:val="20"/>
          <w:szCs w:val="20"/>
          <w:lang w:val="pt-BR"/>
        </w:rPr>
        <w:t>s</w:t>
      </w:r>
      <w:r w:rsidR="00B65863" w:rsidRPr="004735BD">
        <w:rPr>
          <w:rFonts w:ascii="Arial" w:hAnsi="Arial" w:cs="Arial"/>
          <w:bCs/>
          <w:sz w:val="20"/>
          <w:szCs w:val="20"/>
        </w:rPr>
        <w:t xml:space="preserve"> </w:t>
      </w:r>
      <w:r w:rsidRPr="004735BD">
        <w:rPr>
          <w:rFonts w:ascii="Arial" w:hAnsi="Arial" w:cs="Arial"/>
          <w:bCs/>
          <w:sz w:val="20"/>
          <w:szCs w:val="20"/>
          <w:lang w:val="pt-BR"/>
        </w:rPr>
        <w:t xml:space="preserve">estão sujeitos </w:t>
      </w:r>
      <w:r w:rsidR="00B65863" w:rsidRPr="004735BD">
        <w:rPr>
          <w:rFonts w:ascii="Arial" w:hAnsi="Arial" w:cs="Arial"/>
          <w:bCs/>
          <w:sz w:val="20"/>
          <w:szCs w:val="20"/>
        </w:rPr>
        <w:t>a política de cancelamento abaixo descrita;</w:t>
      </w:r>
    </w:p>
    <w:p w14:paraId="3CAF8475" w14:textId="77777777" w:rsidR="009E4340" w:rsidRPr="004735BD" w:rsidRDefault="009E4340" w:rsidP="00C476BC">
      <w:pPr>
        <w:pStyle w:val="Corpodetexto3"/>
        <w:jc w:val="both"/>
        <w:outlineLvl w:val="0"/>
        <w:rPr>
          <w:rFonts w:ascii="Arial" w:hAnsi="Arial" w:cs="Arial"/>
          <w:b/>
          <w:sz w:val="20"/>
          <w:szCs w:val="20"/>
        </w:rPr>
      </w:pPr>
    </w:p>
    <w:p w14:paraId="34794FFA" w14:textId="59EA9446" w:rsidR="0091409E" w:rsidRPr="004735BD" w:rsidRDefault="00C476BC" w:rsidP="00385CE0">
      <w:pPr>
        <w:pStyle w:val="Corpodetexto3"/>
        <w:jc w:val="both"/>
        <w:outlineLvl w:val="0"/>
        <w:rPr>
          <w:rFonts w:ascii="Arial" w:hAnsi="Arial" w:cs="Arial"/>
          <w:b/>
          <w:sz w:val="20"/>
          <w:szCs w:val="20"/>
          <w:lang w:val="pt-BR"/>
        </w:rPr>
      </w:pPr>
      <w:r w:rsidRPr="004735BD">
        <w:rPr>
          <w:rFonts w:ascii="Arial" w:hAnsi="Arial" w:cs="Arial"/>
          <w:b/>
          <w:sz w:val="20"/>
          <w:szCs w:val="20"/>
        </w:rPr>
        <w:t>Formas de pagamento</w:t>
      </w:r>
      <w:r w:rsidR="009A1C1E" w:rsidRPr="004735BD">
        <w:rPr>
          <w:rFonts w:ascii="Arial" w:hAnsi="Arial" w:cs="Arial"/>
          <w:b/>
          <w:sz w:val="20"/>
          <w:szCs w:val="20"/>
          <w:lang w:val="pt-BR"/>
        </w:rPr>
        <w:t>/Pré-pagamento</w:t>
      </w:r>
      <w:r w:rsidR="00385CE0" w:rsidRPr="004735BD">
        <w:rPr>
          <w:rFonts w:ascii="Arial" w:hAnsi="Arial" w:cs="Arial"/>
          <w:b/>
          <w:sz w:val="20"/>
          <w:szCs w:val="20"/>
          <w:lang w:val="pt-BR"/>
        </w:rPr>
        <w:t>:</w:t>
      </w:r>
    </w:p>
    <w:p w14:paraId="2CFDEAA3" w14:textId="6D308F2A" w:rsidR="00385CE0" w:rsidRPr="004735BD" w:rsidRDefault="00385CE0" w:rsidP="00385CE0">
      <w:pPr>
        <w:pStyle w:val="Corpodetexto3"/>
        <w:tabs>
          <w:tab w:val="left" w:pos="284"/>
        </w:tabs>
        <w:spacing w:after="0"/>
        <w:jc w:val="both"/>
        <w:outlineLvl w:val="0"/>
        <w:rPr>
          <w:rFonts w:ascii="Arial" w:hAnsi="Arial" w:cs="Arial"/>
          <w:sz w:val="20"/>
          <w:szCs w:val="20"/>
        </w:rPr>
      </w:pPr>
      <w:r w:rsidRPr="004735BD">
        <w:rPr>
          <w:rFonts w:ascii="Arial" w:hAnsi="Arial" w:cs="Arial"/>
          <w:b/>
          <w:bCs/>
          <w:sz w:val="20"/>
          <w:szCs w:val="20"/>
          <w:lang w:val="pt-BR"/>
        </w:rPr>
        <w:t xml:space="preserve">(  )  </w:t>
      </w:r>
      <w:r w:rsidRPr="004735BD">
        <w:rPr>
          <w:rFonts w:ascii="Arial" w:hAnsi="Arial" w:cs="Arial"/>
          <w:b/>
          <w:bCs/>
          <w:sz w:val="20"/>
          <w:szCs w:val="20"/>
        </w:rPr>
        <w:t>Faturado</w:t>
      </w:r>
      <w:r w:rsidRPr="004735BD">
        <w:rPr>
          <w:rFonts w:ascii="Arial" w:hAnsi="Arial" w:cs="Arial"/>
          <w:b/>
          <w:sz w:val="20"/>
          <w:szCs w:val="20"/>
        </w:rPr>
        <w:t>:</w:t>
      </w:r>
      <w:r w:rsidRPr="004735BD">
        <w:rPr>
          <w:rFonts w:ascii="Arial" w:hAnsi="Arial" w:cs="Arial"/>
          <w:sz w:val="20"/>
          <w:szCs w:val="20"/>
        </w:rPr>
        <w:t xml:space="preserve"> as despesas poderão ser faturadas para empresas/agências mediante cadastro aprovado junto à contratada, com prazo de pagamento de </w:t>
      </w:r>
      <w:r w:rsidRPr="004735BD">
        <w:rPr>
          <w:rFonts w:ascii="Arial" w:hAnsi="Arial" w:cs="Arial"/>
          <w:b/>
          <w:sz w:val="20"/>
          <w:szCs w:val="20"/>
          <w:lang w:val="pt-BR"/>
        </w:rPr>
        <w:t>15</w:t>
      </w:r>
      <w:r w:rsidRPr="004735BD">
        <w:rPr>
          <w:rFonts w:ascii="Arial" w:hAnsi="Arial" w:cs="Arial"/>
          <w:b/>
          <w:sz w:val="20"/>
          <w:szCs w:val="20"/>
        </w:rPr>
        <w:t xml:space="preserve"> dias</w:t>
      </w:r>
      <w:r w:rsidRPr="004735BD">
        <w:rPr>
          <w:rFonts w:ascii="Arial" w:hAnsi="Arial" w:cs="Arial"/>
          <w:sz w:val="20"/>
          <w:szCs w:val="20"/>
        </w:rPr>
        <w:t xml:space="preserve">, a contar da data de </w:t>
      </w:r>
      <w:r w:rsidRPr="004735BD">
        <w:rPr>
          <w:rFonts w:ascii="Arial" w:hAnsi="Arial" w:cs="Arial"/>
          <w:sz w:val="20"/>
          <w:szCs w:val="20"/>
          <w:lang w:val="pt-BR"/>
        </w:rPr>
        <w:t>Check-out do grupo</w:t>
      </w:r>
      <w:r w:rsidRPr="004735BD">
        <w:rPr>
          <w:rFonts w:ascii="Arial" w:hAnsi="Arial" w:cs="Arial"/>
          <w:sz w:val="20"/>
          <w:szCs w:val="20"/>
        </w:rPr>
        <w:t xml:space="preserve">. (Hospedagem e/ou </w:t>
      </w:r>
      <w:r w:rsidR="009A1C1E" w:rsidRPr="004735BD">
        <w:rPr>
          <w:rFonts w:ascii="Arial" w:hAnsi="Arial" w:cs="Arial"/>
          <w:sz w:val="20"/>
          <w:szCs w:val="20"/>
          <w:lang w:val="pt-BR"/>
        </w:rPr>
        <w:t xml:space="preserve">grupos </w:t>
      </w:r>
      <w:r w:rsidRPr="004735BD">
        <w:rPr>
          <w:rFonts w:ascii="Arial" w:hAnsi="Arial" w:cs="Arial"/>
          <w:sz w:val="20"/>
          <w:szCs w:val="20"/>
        </w:rPr>
        <w:t xml:space="preserve">superiores a </w:t>
      </w:r>
      <w:r w:rsidRPr="004735BD">
        <w:rPr>
          <w:rFonts w:ascii="Arial" w:hAnsi="Arial" w:cs="Arial"/>
          <w:b/>
          <w:sz w:val="20"/>
          <w:szCs w:val="20"/>
        </w:rPr>
        <w:t>7 dias</w:t>
      </w:r>
      <w:r w:rsidRPr="004735BD">
        <w:rPr>
          <w:rFonts w:ascii="Arial" w:hAnsi="Arial" w:cs="Arial"/>
          <w:sz w:val="20"/>
          <w:szCs w:val="20"/>
        </w:rPr>
        <w:t xml:space="preserve">, </w:t>
      </w:r>
      <w:r w:rsidR="009A1C1E" w:rsidRPr="004735BD">
        <w:rPr>
          <w:rFonts w:ascii="Arial" w:hAnsi="Arial" w:cs="Arial"/>
          <w:sz w:val="20"/>
          <w:szCs w:val="20"/>
          <w:lang w:val="pt-BR"/>
        </w:rPr>
        <w:t xml:space="preserve">poderão ter </w:t>
      </w:r>
      <w:r w:rsidRPr="004735BD">
        <w:rPr>
          <w:rFonts w:ascii="Arial" w:hAnsi="Arial" w:cs="Arial"/>
          <w:sz w:val="20"/>
          <w:szCs w:val="20"/>
        </w:rPr>
        <w:t>as despesas encerradas semanalmente).</w:t>
      </w:r>
    </w:p>
    <w:p w14:paraId="241F2743" w14:textId="77777777" w:rsidR="00385CE0" w:rsidRPr="004735BD" w:rsidRDefault="00385CE0" w:rsidP="00385CE0">
      <w:pPr>
        <w:pStyle w:val="Corpodetexto3"/>
        <w:tabs>
          <w:tab w:val="left" w:pos="284"/>
        </w:tabs>
        <w:spacing w:after="0"/>
        <w:jc w:val="both"/>
        <w:outlineLvl w:val="0"/>
        <w:rPr>
          <w:rFonts w:ascii="Arial" w:hAnsi="Arial" w:cs="Arial"/>
          <w:sz w:val="20"/>
          <w:szCs w:val="20"/>
        </w:rPr>
      </w:pPr>
    </w:p>
    <w:p w14:paraId="7E6D1AE2" w14:textId="6545271C" w:rsidR="005C6542" w:rsidRPr="004735BD" w:rsidRDefault="00385CE0" w:rsidP="005C6542">
      <w:pPr>
        <w:tabs>
          <w:tab w:val="left" w:pos="284"/>
        </w:tabs>
        <w:jc w:val="both"/>
        <w:rPr>
          <w:rFonts w:ascii="Arial" w:hAnsi="Arial" w:cs="Arial"/>
          <w:sz w:val="20"/>
        </w:rPr>
      </w:pPr>
      <w:r w:rsidRPr="004735BD">
        <w:rPr>
          <w:rFonts w:ascii="Arial" w:hAnsi="Arial" w:cs="Arial"/>
          <w:b/>
          <w:bCs/>
          <w:sz w:val="20"/>
        </w:rPr>
        <w:t>(  )  Cartão de crédito</w:t>
      </w:r>
      <w:r w:rsidR="007508CC" w:rsidRPr="004735BD">
        <w:rPr>
          <w:rFonts w:ascii="Arial" w:hAnsi="Arial" w:cs="Arial"/>
          <w:b/>
          <w:bCs/>
          <w:sz w:val="20"/>
        </w:rPr>
        <w:t xml:space="preserve">/Link de pagamento </w:t>
      </w:r>
      <w:r w:rsidR="005C6542" w:rsidRPr="004735BD">
        <w:rPr>
          <w:rFonts w:ascii="Arial" w:hAnsi="Arial" w:cs="Arial"/>
          <w:sz w:val="20"/>
        </w:rPr>
        <w:t xml:space="preserve">Para o bloqueio dos apartamentos, a cobrança de </w:t>
      </w:r>
      <w:r w:rsidR="005D33EE" w:rsidRPr="005D33EE">
        <w:rPr>
          <w:rFonts w:ascii="Arial" w:hAnsi="Arial" w:cs="Arial"/>
          <w:b/>
          <w:bCs/>
          <w:color w:val="FF0000"/>
          <w:sz w:val="20"/>
        </w:rPr>
        <w:t>5</w:t>
      </w:r>
      <w:r w:rsidR="005C6542" w:rsidRPr="005D33EE">
        <w:rPr>
          <w:rFonts w:ascii="Arial" w:hAnsi="Arial" w:cs="Arial"/>
          <w:b/>
          <w:bCs/>
          <w:color w:val="FF0000"/>
          <w:sz w:val="20"/>
        </w:rPr>
        <w:t>0%</w:t>
      </w:r>
      <w:r w:rsidR="005C6542" w:rsidRPr="004735BD">
        <w:rPr>
          <w:rFonts w:ascii="Arial" w:hAnsi="Arial" w:cs="Arial"/>
          <w:sz w:val="20"/>
        </w:rPr>
        <w:t xml:space="preserve"> do valor total do grupo deve ser efetuada no ato </w:t>
      </w:r>
      <w:r w:rsidR="009728F1" w:rsidRPr="004735BD">
        <w:rPr>
          <w:rFonts w:ascii="Arial" w:hAnsi="Arial" w:cs="Arial"/>
          <w:sz w:val="20"/>
        </w:rPr>
        <w:t>da assinatura do contrato</w:t>
      </w:r>
      <w:r w:rsidR="005C6542" w:rsidRPr="004735BD">
        <w:rPr>
          <w:rFonts w:ascii="Arial" w:hAnsi="Arial" w:cs="Arial"/>
          <w:sz w:val="20"/>
        </w:rPr>
        <w:t xml:space="preserve">. Os </w:t>
      </w:r>
      <w:r w:rsidR="005D33EE" w:rsidRPr="005D33EE">
        <w:rPr>
          <w:rFonts w:ascii="Arial" w:hAnsi="Arial" w:cs="Arial"/>
          <w:b/>
          <w:bCs/>
          <w:color w:val="FF0000"/>
          <w:sz w:val="20"/>
        </w:rPr>
        <w:t>5</w:t>
      </w:r>
      <w:r w:rsidR="005C6542" w:rsidRPr="005D33EE">
        <w:rPr>
          <w:rFonts w:ascii="Arial" w:hAnsi="Arial" w:cs="Arial"/>
          <w:b/>
          <w:bCs/>
          <w:color w:val="FF0000"/>
          <w:sz w:val="20"/>
        </w:rPr>
        <w:t>0%</w:t>
      </w:r>
      <w:r w:rsidR="005C6542" w:rsidRPr="004735BD">
        <w:rPr>
          <w:rFonts w:ascii="Arial" w:hAnsi="Arial" w:cs="Arial"/>
          <w:color w:val="FF0000"/>
          <w:sz w:val="20"/>
        </w:rPr>
        <w:t xml:space="preserve"> </w:t>
      </w:r>
      <w:r w:rsidR="005C6542" w:rsidRPr="004735BD">
        <w:rPr>
          <w:rFonts w:ascii="Arial" w:hAnsi="Arial" w:cs="Arial"/>
          <w:sz w:val="20"/>
        </w:rPr>
        <w:t>restante, poderá ser efetuado em até 15 (quinze) dias úteis antes do Check-in.</w:t>
      </w:r>
    </w:p>
    <w:p w14:paraId="38122527" w14:textId="3AAD58EC" w:rsidR="005C6542" w:rsidRPr="004735BD" w:rsidRDefault="005C6542" w:rsidP="005C6542">
      <w:pPr>
        <w:tabs>
          <w:tab w:val="left" w:pos="284"/>
          <w:tab w:val="left" w:pos="7185"/>
        </w:tabs>
        <w:jc w:val="both"/>
        <w:rPr>
          <w:rFonts w:ascii="Arial" w:hAnsi="Arial" w:cs="Arial"/>
          <w:b/>
          <w:bCs/>
          <w:sz w:val="20"/>
        </w:rPr>
      </w:pPr>
    </w:p>
    <w:p w14:paraId="1B9220F8" w14:textId="17C00DFF" w:rsidR="0026024B" w:rsidRPr="004735BD" w:rsidRDefault="00636D6E" w:rsidP="00385CE0">
      <w:pPr>
        <w:tabs>
          <w:tab w:val="left" w:pos="284"/>
        </w:tabs>
        <w:jc w:val="both"/>
        <w:rPr>
          <w:rFonts w:ascii="Arial" w:hAnsi="Arial" w:cs="Arial"/>
          <w:sz w:val="20"/>
        </w:rPr>
      </w:pPr>
      <w:r w:rsidRPr="00093012">
        <w:rPr>
          <w:rFonts w:ascii="Arial" w:hAnsi="Arial" w:cs="Arial"/>
          <w:sz w:val="20"/>
        </w:rPr>
        <w:t xml:space="preserve">Caso o contratante deseje incluir o pagamento das </w:t>
      </w:r>
      <w:r w:rsidR="00534F93" w:rsidRPr="00093012">
        <w:rPr>
          <w:rFonts w:ascii="Arial" w:hAnsi="Arial" w:cs="Arial"/>
          <w:sz w:val="20"/>
        </w:rPr>
        <w:t>despesas extras</w:t>
      </w:r>
      <w:r w:rsidR="00385CE0" w:rsidRPr="00093012">
        <w:rPr>
          <w:rFonts w:ascii="Arial" w:hAnsi="Arial" w:cs="Arial"/>
          <w:sz w:val="20"/>
        </w:rPr>
        <w:t xml:space="preserve">, </w:t>
      </w:r>
      <w:r w:rsidRPr="00093012">
        <w:rPr>
          <w:rFonts w:ascii="Arial" w:hAnsi="Arial" w:cs="Arial"/>
          <w:sz w:val="20"/>
        </w:rPr>
        <w:t>este</w:t>
      </w:r>
      <w:r w:rsidR="00385CE0" w:rsidRPr="00093012">
        <w:rPr>
          <w:rFonts w:ascii="Arial" w:hAnsi="Arial" w:cs="Arial"/>
          <w:sz w:val="20"/>
        </w:rPr>
        <w:t xml:space="preserve"> deverá enviar para </w:t>
      </w:r>
      <w:r w:rsidR="00FC1FB3" w:rsidRPr="00093012">
        <w:rPr>
          <w:rFonts w:ascii="Arial" w:hAnsi="Arial" w:cs="Arial"/>
          <w:sz w:val="20"/>
        </w:rPr>
        <w:t>à</w:t>
      </w:r>
      <w:r w:rsidR="00385CE0" w:rsidRPr="00093012">
        <w:rPr>
          <w:rFonts w:ascii="Arial" w:hAnsi="Arial" w:cs="Arial"/>
          <w:sz w:val="20"/>
        </w:rPr>
        <w:t xml:space="preserve"> contratada um e-mail contendo uma autorização de débito com a cópia do cartão, nome, assinatura do titular e cópia do documento do titular do cartão. Será </w:t>
      </w:r>
      <w:r w:rsidR="00FC1FB3" w:rsidRPr="00093012">
        <w:rPr>
          <w:rFonts w:ascii="Arial" w:hAnsi="Arial" w:cs="Arial"/>
          <w:sz w:val="20"/>
        </w:rPr>
        <w:t>realizada uma</w:t>
      </w:r>
      <w:r w:rsidR="00385CE0" w:rsidRPr="00093012">
        <w:rPr>
          <w:rFonts w:ascii="Arial" w:hAnsi="Arial" w:cs="Arial"/>
          <w:sz w:val="20"/>
        </w:rPr>
        <w:t xml:space="preserve"> pré-autorização no cartão e a cobrança será </w:t>
      </w:r>
      <w:r w:rsidR="00FC1FB3" w:rsidRPr="00093012">
        <w:rPr>
          <w:rFonts w:ascii="Arial" w:hAnsi="Arial" w:cs="Arial"/>
          <w:sz w:val="20"/>
        </w:rPr>
        <w:t>efetuada</w:t>
      </w:r>
      <w:r w:rsidR="00385CE0" w:rsidRPr="00093012">
        <w:rPr>
          <w:rFonts w:ascii="Arial" w:hAnsi="Arial" w:cs="Arial"/>
          <w:sz w:val="20"/>
        </w:rPr>
        <w:t xml:space="preserve"> após o Check-out do grupo.</w:t>
      </w:r>
      <w:r w:rsidR="007508CC" w:rsidRPr="004735BD">
        <w:rPr>
          <w:rFonts w:ascii="Arial" w:hAnsi="Arial" w:cs="Arial"/>
          <w:sz w:val="20"/>
        </w:rPr>
        <w:t xml:space="preserve"> </w:t>
      </w:r>
    </w:p>
    <w:p w14:paraId="4CB0A175" w14:textId="77777777" w:rsidR="0026024B" w:rsidRPr="004735BD" w:rsidRDefault="0026024B" w:rsidP="00385CE0">
      <w:pPr>
        <w:tabs>
          <w:tab w:val="left" w:pos="284"/>
        </w:tabs>
        <w:jc w:val="both"/>
        <w:rPr>
          <w:rFonts w:ascii="Arial" w:hAnsi="Arial" w:cs="Arial"/>
          <w:sz w:val="20"/>
        </w:rPr>
      </w:pPr>
    </w:p>
    <w:p w14:paraId="7A7BDEAC" w14:textId="26C3ACD5" w:rsidR="002A0987" w:rsidRDefault="00385CE0" w:rsidP="002A0987">
      <w:pPr>
        <w:tabs>
          <w:tab w:val="left" w:pos="284"/>
        </w:tabs>
        <w:jc w:val="both"/>
        <w:rPr>
          <w:rFonts w:ascii="Arial" w:hAnsi="Arial" w:cs="Arial"/>
          <w:sz w:val="20"/>
        </w:rPr>
      </w:pPr>
      <w:r w:rsidRPr="004735BD">
        <w:rPr>
          <w:rFonts w:ascii="Arial" w:hAnsi="Arial" w:cs="Arial"/>
          <w:b/>
          <w:bCs/>
          <w:sz w:val="20"/>
        </w:rPr>
        <w:t xml:space="preserve">( </w:t>
      </w:r>
      <w:r w:rsidR="00DB6304">
        <w:rPr>
          <w:rFonts w:ascii="Arial" w:hAnsi="Arial" w:cs="Arial"/>
          <w:b/>
          <w:bCs/>
          <w:sz w:val="20"/>
        </w:rPr>
        <w:t>x</w:t>
      </w:r>
      <w:r w:rsidRPr="004735BD">
        <w:rPr>
          <w:rFonts w:ascii="Arial" w:hAnsi="Arial" w:cs="Arial"/>
          <w:b/>
          <w:bCs/>
          <w:sz w:val="20"/>
        </w:rPr>
        <w:t xml:space="preserve"> )  Depósito Bancário:</w:t>
      </w:r>
      <w:r w:rsidRPr="004735BD">
        <w:rPr>
          <w:rFonts w:ascii="Arial" w:hAnsi="Arial" w:cs="Arial"/>
          <w:sz w:val="20"/>
        </w:rPr>
        <w:t xml:space="preserve"> </w:t>
      </w:r>
      <w:r w:rsidR="002A0987" w:rsidRPr="004735BD">
        <w:rPr>
          <w:rFonts w:ascii="Arial" w:hAnsi="Arial" w:cs="Arial"/>
          <w:sz w:val="20"/>
        </w:rPr>
        <w:t xml:space="preserve">Para o bloqueio dos apartamentos, a cobrança de </w:t>
      </w:r>
      <w:r w:rsidR="005D33EE" w:rsidRPr="005D33EE">
        <w:rPr>
          <w:rFonts w:ascii="Arial" w:hAnsi="Arial" w:cs="Arial"/>
          <w:b/>
          <w:bCs/>
          <w:color w:val="FF0000"/>
          <w:sz w:val="20"/>
        </w:rPr>
        <w:t>5</w:t>
      </w:r>
      <w:r w:rsidR="002A0987" w:rsidRPr="005D33EE">
        <w:rPr>
          <w:rFonts w:ascii="Arial" w:hAnsi="Arial" w:cs="Arial"/>
          <w:b/>
          <w:bCs/>
          <w:color w:val="FF0000"/>
          <w:sz w:val="20"/>
        </w:rPr>
        <w:t>0%</w:t>
      </w:r>
      <w:r w:rsidR="002A0987" w:rsidRPr="004735BD">
        <w:rPr>
          <w:rFonts w:ascii="Arial" w:hAnsi="Arial" w:cs="Arial"/>
          <w:sz w:val="20"/>
        </w:rPr>
        <w:t xml:space="preserve"> do valor total do grupo deve ser efetuada no </w:t>
      </w:r>
      <w:r w:rsidR="00DB6304">
        <w:rPr>
          <w:rFonts w:ascii="Arial" w:hAnsi="Arial" w:cs="Arial"/>
          <w:sz w:val="20"/>
        </w:rPr>
        <w:t>no dia 15/03/2025</w:t>
      </w:r>
      <w:r w:rsidR="002A0987" w:rsidRPr="004735BD">
        <w:rPr>
          <w:rFonts w:ascii="Arial" w:hAnsi="Arial" w:cs="Arial"/>
          <w:sz w:val="20"/>
        </w:rPr>
        <w:t xml:space="preserve">. </w:t>
      </w:r>
      <w:r w:rsidR="002A0987" w:rsidRPr="005D33EE">
        <w:rPr>
          <w:rFonts w:ascii="Arial" w:hAnsi="Arial" w:cs="Arial"/>
          <w:sz w:val="20"/>
        </w:rPr>
        <w:t xml:space="preserve">Os </w:t>
      </w:r>
      <w:r w:rsidR="005D33EE" w:rsidRPr="005D33EE">
        <w:rPr>
          <w:rFonts w:ascii="Arial" w:hAnsi="Arial" w:cs="Arial"/>
          <w:b/>
          <w:bCs/>
          <w:color w:val="FF0000"/>
          <w:sz w:val="20"/>
        </w:rPr>
        <w:t>5</w:t>
      </w:r>
      <w:r w:rsidR="002A0987" w:rsidRPr="005D33EE">
        <w:rPr>
          <w:rFonts w:ascii="Arial" w:hAnsi="Arial" w:cs="Arial"/>
          <w:b/>
          <w:bCs/>
          <w:color w:val="FF0000"/>
          <w:sz w:val="20"/>
        </w:rPr>
        <w:t>0%</w:t>
      </w:r>
      <w:r w:rsidR="002A0987" w:rsidRPr="004735BD">
        <w:rPr>
          <w:rFonts w:ascii="Arial" w:hAnsi="Arial" w:cs="Arial"/>
          <w:color w:val="FF0000"/>
          <w:sz w:val="20"/>
        </w:rPr>
        <w:t xml:space="preserve"> </w:t>
      </w:r>
      <w:r w:rsidR="002A0987" w:rsidRPr="004735BD">
        <w:rPr>
          <w:rFonts w:ascii="Arial" w:hAnsi="Arial" w:cs="Arial"/>
          <w:sz w:val="20"/>
        </w:rPr>
        <w:t xml:space="preserve">restante, poderá ser efetuado </w:t>
      </w:r>
      <w:r w:rsidR="00DB6304">
        <w:rPr>
          <w:rFonts w:ascii="Arial" w:hAnsi="Arial" w:cs="Arial"/>
          <w:sz w:val="20"/>
        </w:rPr>
        <w:t>dia 15/05/2025</w:t>
      </w:r>
      <w:r w:rsidR="002A0987" w:rsidRPr="004735BD">
        <w:rPr>
          <w:rFonts w:ascii="Arial" w:hAnsi="Arial" w:cs="Arial"/>
          <w:sz w:val="20"/>
        </w:rPr>
        <w:t>.</w:t>
      </w:r>
    </w:p>
    <w:p w14:paraId="2B5444E7" w14:textId="77777777" w:rsidR="00B9016A" w:rsidRDefault="00B9016A" w:rsidP="002A0987">
      <w:pPr>
        <w:tabs>
          <w:tab w:val="left" w:pos="284"/>
        </w:tabs>
        <w:jc w:val="both"/>
        <w:rPr>
          <w:rFonts w:ascii="Arial" w:hAnsi="Arial" w:cs="Arial"/>
          <w:sz w:val="20"/>
        </w:rPr>
      </w:pPr>
    </w:p>
    <w:p w14:paraId="2DCF369F" w14:textId="6EBCDBF3" w:rsidR="006276F5" w:rsidRPr="003A69E0" w:rsidRDefault="00046513" w:rsidP="003A69E0">
      <w:pPr>
        <w:tabs>
          <w:tab w:val="left" w:pos="284"/>
        </w:tabs>
        <w:jc w:val="both"/>
        <w:rPr>
          <w:rFonts w:ascii="Arial" w:eastAsiaTheme="minorHAnsi" w:hAnsi="Arial" w:cs="Arial"/>
          <w:sz w:val="20"/>
        </w:rPr>
      </w:pPr>
      <w:r w:rsidRPr="00046513">
        <w:rPr>
          <w:rFonts w:ascii="Arial" w:hAnsi="Arial" w:cs="Arial"/>
          <w:sz w:val="20"/>
        </w:rPr>
        <w:t xml:space="preserve">. </w:t>
      </w:r>
    </w:p>
    <w:p w14:paraId="4151E1DB" w14:textId="77777777" w:rsidR="00F4353E" w:rsidRDefault="00F4353E" w:rsidP="00F4353E">
      <w:pPr>
        <w:spacing w:before="100" w:beforeAutospacing="1" w:after="100" w:afterAutospacing="1"/>
        <w:rPr>
          <w:rFonts w:ascii="Calibri" w:eastAsiaTheme="minorHAnsi" w:hAnsi="Calibri"/>
          <w:sz w:val="22"/>
        </w:rPr>
      </w:pPr>
      <w:r>
        <w:rPr>
          <w:rFonts w:ascii="Sitka Display" w:hAnsi="Sitka Display"/>
          <w:b/>
          <w:bCs/>
        </w:rPr>
        <w:t>Condições de Pagamento:</w:t>
      </w:r>
    </w:p>
    <w:p w14:paraId="1752B0C9" w14:textId="6C9A433C" w:rsidR="00DB6304" w:rsidRDefault="00C6149D" w:rsidP="00DB6304">
      <w:pPr>
        <w:numPr>
          <w:ilvl w:val="0"/>
          <w:numId w:val="19"/>
        </w:numPr>
        <w:rPr>
          <w:rFonts w:ascii="Sitka Display" w:eastAsia="Times New Roman" w:hAnsi="Sitka Display"/>
          <w:b/>
          <w:bCs/>
        </w:rPr>
      </w:pPr>
      <w:r>
        <w:rPr>
          <w:rFonts w:ascii="Sitka Display" w:eastAsia="Times New Roman" w:hAnsi="Sitka Display"/>
          <w:b/>
          <w:bCs/>
        </w:rPr>
        <w:t>{{co</w:t>
      </w:r>
      <w:r w:rsidR="002E74BB">
        <w:rPr>
          <w:rFonts w:ascii="Sitka Display" w:eastAsia="Times New Roman" w:hAnsi="Sitka Display"/>
          <w:b/>
          <w:bCs/>
        </w:rPr>
        <w:t>ndicoes</w:t>
      </w:r>
      <w:r>
        <w:rPr>
          <w:rFonts w:ascii="Sitka Display" w:eastAsia="Times New Roman" w:hAnsi="Sitka Display"/>
          <w:b/>
          <w:bCs/>
        </w:rPr>
        <w:t>}}</w:t>
      </w:r>
    </w:p>
    <w:p w14:paraId="2F493078" w14:textId="77777777" w:rsidR="00F4353E" w:rsidRDefault="00F4353E" w:rsidP="00F4353E">
      <w:pPr>
        <w:tabs>
          <w:tab w:val="left" w:pos="0"/>
        </w:tabs>
        <w:ind w:left="142" w:hanging="142"/>
        <w:jc w:val="both"/>
        <w:rPr>
          <w:rFonts w:ascii="Sitka Display" w:hAnsi="Sitka Display"/>
        </w:rPr>
      </w:pPr>
    </w:p>
    <w:p w14:paraId="25D536E6" w14:textId="77777777" w:rsidR="00F4353E" w:rsidRPr="004735BD" w:rsidRDefault="00F4353E" w:rsidP="00F4353E">
      <w:pPr>
        <w:tabs>
          <w:tab w:val="left" w:pos="0"/>
        </w:tabs>
        <w:ind w:left="142" w:hanging="142"/>
        <w:jc w:val="both"/>
        <w:rPr>
          <w:rFonts w:ascii="Arial" w:hAnsi="Arial" w:cs="Arial"/>
          <w:b/>
          <w:bCs/>
          <w:color w:val="FF0000"/>
          <w:sz w:val="20"/>
        </w:rPr>
      </w:pPr>
    </w:p>
    <w:p w14:paraId="64F40507" w14:textId="1ACDCB09" w:rsidR="004A0EE8" w:rsidRPr="004735BD" w:rsidRDefault="00C476BC" w:rsidP="007C1DA1">
      <w:pPr>
        <w:tabs>
          <w:tab w:val="left" w:pos="0"/>
        </w:tabs>
        <w:jc w:val="both"/>
        <w:rPr>
          <w:rFonts w:ascii="Arial" w:hAnsi="Arial" w:cs="Arial"/>
          <w:b/>
          <w:sz w:val="20"/>
        </w:rPr>
      </w:pPr>
      <w:r w:rsidRPr="004735BD">
        <w:rPr>
          <w:rFonts w:ascii="Arial" w:hAnsi="Arial" w:cs="Arial"/>
          <w:b/>
          <w:sz w:val="20"/>
        </w:rPr>
        <w:t>Dados para depósito</w:t>
      </w:r>
      <w:r w:rsidR="006276F5" w:rsidRPr="004735BD">
        <w:rPr>
          <w:rFonts w:ascii="Arial" w:hAnsi="Arial" w:cs="Arial"/>
          <w:b/>
          <w:sz w:val="20"/>
        </w:rPr>
        <w:t>:</w:t>
      </w:r>
    </w:p>
    <w:p w14:paraId="39F7313D" w14:textId="77777777" w:rsidR="006276F5" w:rsidRPr="004735BD" w:rsidRDefault="006276F5" w:rsidP="007C1DA1">
      <w:pPr>
        <w:tabs>
          <w:tab w:val="left" w:pos="0"/>
        </w:tabs>
        <w:jc w:val="both"/>
        <w:rPr>
          <w:rFonts w:ascii="Arial" w:hAnsi="Arial" w:cs="Arial"/>
          <w:b/>
          <w:sz w:val="20"/>
        </w:rPr>
      </w:pPr>
    </w:p>
    <w:p w14:paraId="354CE540" w14:textId="77777777" w:rsidR="005D33EE" w:rsidRPr="005D33EE" w:rsidRDefault="005D33EE" w:rsidP="005D33EE">
      <w:pPr>
        <w:rPr>
          <w:rFonts w:ascii="Arial" w:hAnsi="Arial" w:cs="Arial"/>
          <w:b/>
          <w:bCs/>
          <w:sz w:val="20"/>
        </w:rPr>
      </w:pPr>
      <w:r w:rsidRPr="005D33EE">
        <w:rPr>
          <w:rFonts w:ascii="Arial" w:hAnsi="Arial" w:cs="Arial"/>
          <w:b/>
          <w:bCs/>
          <w:sz w:val="20"/>
        </w:rPr>
        <w:t>Dados para depósito Banco: itau</w:t>
      </w:r>
    </w:p>
    <w:p w14:paraId="6203853D" w14:textId="77777777" w:rsidR="005D33EE" w:rsidRPr="005D33EE" w:rsidRDefault="005D33EE" w:rsidP="005D33EE">
      <w:pPr>
        <w:rPr>
          <w:rFonts w:ascii="Arial" w:hAnsi="Arial" w:cs="Arial"/>
          <w:b/>
          <w:bCs/>
          <w:sz w:val="20"/>
        </w:rPr>
      </w:pPr>
      <w:r w:rsidRPr="005D33EE">
        <w:rPr>
          <w:rFonts w:ascii="Arial" w:hAnsi="Arial" w:cs="Arial"/>
          <w:b/>
          <w:bCs/>
          <w:sz w:val="20"/>
        </w:rPr>
        <w:t xml:space="preserve">BANCO: </w:t>
      </w:r>
    </w:p>
    <w:p w14:paraId="3C1B6FD1" w14:textId="77777777" w:rsidR="005D33EE" w:rsidRPr="005D33EE" w:rsidRDefault="005D33EE" w:rsidP="005D33EE">
      <w:pPr>
        <w:rPr>
          <w:rFonts w:ascii="Arial" w:hAnsi="Arial" w:cs="Arial"/>
          <w:b/>
          <w:bCs/>
          <w:sz w:val="20"/>
        </w:rPr>
      </w:pPr>
      <w:r w:rsidRPr="005D33EE">
        <w:rPr>
          <w:rFonts w:ascii="Arial" w:hAnsi="Arial" w:cs="Arial"/>
          <w:b/>
          <w:bCs/>
          <w:sz w:val="20"/>
        </w:rPr>
        <w:t>AG: 2975</w:t>
      </w:r>
    </w:p>
    <w:p w14:paraId="039D8C08" w14:textId="77777777" w:rsidR="005D33EE" w:rsidRPr="005D33EE" w:rsidRDefault="005D33EE" w:rsidP="005D33EE">
      <w:pPr>
        <w:rPr>
          <w:rFonts w:ascii="Arial" w:hAnsi="Arial" w:cs="Arial"/>
          <w:b/>
          <w:bCs/>
          <w:sz w:val="20"/>
        </w:rPr>
      </w:pPr>
      <w:r w:rsidRPr="005D33EE">
        <w:rPr>
          <w:rFonts w:ascii="Arial" w:hAnsi="Arial" w:cs="Arial"/>
          <w:b/>
          <w:bCs/>
          <w:sz w:val="20"/>
        </w:rPr>
        <w:lastRenderedPageBreak/>
        <w:t xml:space="preserve">CC: 16643-6 </w:t>
      </w:r>
    </w:p>
    <w:p w14:paraId="4E11BFFC" w14:textId="77777777" w:rsidR="005D33EE" w:rsidRPr="005D33EE" w:rsidRDefault="005D33EE" w:rsidP="005D33EE">
      <w:pPr>
        <w:rPr>
          <w:rFonts w:ascii="Arial" w:hAnsi="Arial" w:cs="Arial"/>
          <w:b/>
          <w:bCs/>
          <w:sz w:val="20"/>
        </w:rPr>
      </w:pPr>
    </w:p>
    <w:p w14:paraId="19FEFF6A" w14:textId="77777777" w:rsidR="005D33EE" w:rsidRPr="005D33EE" w:rsidRDefault="005D33EE" w:rsidP="005D33EE">
      <w:pPr>
        <w:rPr>
          <w:rFonts w:ascii="Arial" w:hAnsi="Arial" w:cs="Arial"/>
          <w:b/>
          <w:bCs/>
          <w:sz w:val="20"/>
        </w:rPr>
      </w:pPr>
      <w:r w:rsidRPr="005D33EE">
        <w:rPr>
          <w:rFonts w:ascii="Arial" w:hAnsi="Arial" w:cs="Arial"/>
          <w:b/>
          <w:bCs/>
          <w:sz w:val="20"/>
        </w:rPr>
        <w:t>CNPJ: 11.796.602/0005-47</w:t>
      </w:r>
    </w:p>
    <w:p w14:paraId="66994951" w14:textId="77777777" w:rsidR="005D33EE" w:rsidRDefault="005D33EE" w:rsidP="005D33EE">
      <w:pPr>
        <w:rPr>
          <w:rFonts w:ascii="Arial" w:hAnsi="Arial" w:cs="Arial"/>
          <w:b/>
          <w:bCs/>
          <w:sz w:val="20"/>
        </w:rPr>
      </w:pPr>
      <w:r w:rsidRPr="005D33EE">
        <w:rPr>
          <w:rFonts w:ascii="Arial" w:hAnsi="Arial" w:cs="Arial"/>
          <w:b/>
          <w:bCs/>
          <w:sz w:val="20"/>
        </w:rPr>
        <w:t>Em nome de: Atlantica Hotels International Brasil Ltda</w:t>
      </w:r>
    </w:p>
    <w:p w14:paraId="5B2E82E5" w14:textId="77777777" w:rsidR="005D33EE" w:rsidRPr="005D33EE" w:rsidRDefault="005D33EE" w:rsidP="005D33EE">
      <w:pPr>
        <w:rPr>
          <w:rFonts w:ascii="Arial" w:hAnsi="Arial" w:cs="Arial"/>
          <w:b/>
          <w:bCs/>
          <w:sz w:val="20"/>
        </w:rPr>
      </w:pPr>
    </w:p>
    <w:p w14:paraId="74016D8E" w14:textId="219E9107" w:rsidR="009A1C1E" w:rsidRPr="004735BD" w:rsidRDefault="005D33EE" w:rsidP="005D33EE">
      <w:pPr>
        <w:rPr>
          <w:rFonts w:ascii="Arial" w:hAnsi="Arial" w:cs="Arial"/>
          <w:sz w:val="20"/>
        </w:rPr>
      </w:pPr>
      <w:r w:rsidRPr="005D33EE">
        <w:rPr>
          <w:rFonts w:ascii="Arial" w:hAnsi="Arial" w:cs="Arial"/>
          <w:b/>
          <w:bCs/>
          <w:sz w:val="20"/>
        </w:rPr>
        <w:t>***Enviar comprovante por e–mail após a transação.</w:t>
      </w:r>
    </w:p>
    <w:p w14:paraId="1F1EA7A4" w14:textId="76EC4073" w:rsidR="009A6A51" w:rsidRPr="004735BD" w:rsidRDefault="00BE62EB" w:rsidP="009A6A51">
      <w:pPr>
        <w:pStyle w:val="Corpodetexto3"/>
        <w:jc w:val="both"/>
        <w:outlineLvl w:val="0"/>
        <w:rPr>
          <w:rFonts w:ascii="Arial" w:hAnsi="Arial" w:cs="Arial"/>
          <w:b/>
          <w:sz w:val="20"/>
          <w:szCs w:val="20"/>
          <w:lang w:val="pt-BR"/>
        </w:rPr>
      </w:pPr>
      <w:r w:rsidRPr="004735BD">
        <w:rPr>
          <w:rFonts w:ascii="Arial" w:hAnsi="Arial" w:cs="Arial"/>
          <w:b/>
          <w:sz w:val="20"/>
          <w:szCs w:val="20"/>
          <w:lang w:val="pt-BR"/>
        </w:rPr>
        <w:t xml:space="preserve">Política de </w:t>
      </w:r>
      <w:r w:rsidR="009A6A51" w:rsidRPr="004735BD">
        <w:rPr>
          <w:rFonts w:ascii="Arial" w:hAnsi="Arial" w:cs="Arial"/>
          <w:b/>
          <w:sz w:val="20"/>
          <w:szCs w:val="20"/>
          <w:lang w:val="pt-BR"/>
        </w:rPr>
        <w:t>Cancelamento e Alterações:</w:t>
      </w:r>
    </w:p>
    <w:p w14:paraId="761206A8" w14:textId="0FC5FF0E" w:rsidR="009A6A51" w:rsidRPr="005D33EE" w:rsidRDefault="009A6A51" w:rsidP="008E1CF0">
      <w:pPr>
        <w:pStyle w:val="Textodebalo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  <w:lang w:val="fr-FR"/>
        </w:rPr>
      </w:pPr>
      <w:r w:rsidRPr="005D33EE">
        <w:rPr>
          <w:rFonts w:ascii="Arial" w:hAnsi="Arial" w:cs="Arial"/>
          <w:sz w:val="20"/>
          <w:szCs w:val="20"/>
          <w:lang w:val="fr-FR"/>
        </w:rPr>
        <w:t>Uma vez devidamente assinado, estará este contrato em pleno e efetivo vigor. Não obstante, tod</w:t>
      </w:r>
      <w:r w:rsidR="00B65A0B" w:rsidRPr="005D33EE">
        <w:rPr>
          <w:rFonts w:ascii="Arial" w:hAnsi="Arial" w:cs="Arial"/>
          <w:sz w:val="20"/>
          <w:szCs w:val="20"/>
          <w:lang w:val="fr-FR"/>
        </w:rPr>
        <w:t>a</w:t>
      </w:r>
      <w:r w:rsidRPr="005D33EE">
        <w:rPr>
          <w:rFonts w:ascii="Arial" w:hAnsi="Arial" w:cs="Arial"/>
          <w:sz w:val="20"/>
          <w:szCs w:val="20"/>
          <w:lang w:val="fr-FR"/>
        </w:rPr>
        <w:t xml:space="preserve"> hospedagem d</w:t>
      </w:r>
      <w:r w:rsidR="00B65A0B" w:rsidRPr="005D33EE">
        <w:rPr>
          <w:rFonts w:ascii="Arial" w:hAnsi="Arial" w:cs="Arial"/>
          <w:sz w:val="20"/>
          <w:szCs w:val="20"/>
          <w:lang w:val="fr-FR"/>
        </w:rPr>
        <w:t>e</w:t>
      </w:r>
      <w:r w:rsidRPr="005D33EE">
        <w:rPr>
          <w:rFonts w:ascii="Arial" w:hAnsi="Arial" w:cs="Arial"/>
          <w:sz w:val="20"/>
          <w:szCs w:val="20"/>
          <w:lang w:val="fr-FR"/>
        </w:rPr>
        <w:t xml:space="preserve"> grupo confirmado poderá ser cancelado </w:t>
      </w:r>
      <w:r w:rsidRPr="005D33EE">
        <w:rPr>
          <w:rFonts w:ascii="Arial" w:hAnsi="Arial" w:cs="Arial"/>
          <w:b/>
          <w:bCs/>
          <w:sz w:val="20"/>
          <w:szCs w:val="20"/>
          <w:lang w:val="fr-FR"/>
        </w:rPr>
        <w:t>“isento de cobrança</w:t>
      </w:r>
      <w:r w:rsidRPr="005D33EE">
        <w:rPr>
          <w:rFonts w:ascii="Arial" w:hAnsi="Arial" w:cs="Arial"/>
          <w:sz w:val="20"/>
          <w:szCs w:val="20"/>
          <w:lang w:val="fr-FR"/>
        </w:rPr>
        <w:t xml:space="preserve">” até </w:t>
      </w:r>
      <w:r w:rsidR="005D33EE" w:rsidRPr="005D33EE">
        <w:rPr>
          <w:rFonts w:ascii="Arial" w:hAnsi="Arial" w:cs="Arial"/>
          <w:b/>
          <w:bCs/>
          <w:color w:val="FF0000"/>
          <w:sz w:val="20"/>
          <w:szCs w:val="20"/>
          <w:lang w:val="fr-FR"/>
        </w:rPr>
        <w:t>60</w:t>
      </w:r>
      <w:r w:rsidRPr="005D33EE">
        <w:rPr>
          <w:rFonts w:ascii="Arial" w:hAnsi="Arial" w:cs="Arial"/>
          <w:b/>
          <w:bCs/>
          <w:color w:val="FF0000"/>
          <w:sz w:val="20"/>
          <w:szCs w:val="20"/>
          <w:lang w:val="fr-FR"/>
        </w:rPr>
        <w:t xml:space="preserve"> </w:t>
      </w:r>
      <w:r w:rsidR="008E1CF0" w:rsidRPr="005D33EE">
        <w:rPr>
          <w:rFonts w:ascii="Arial" w:hAnsi="Arial" w:cs="Arial"/>
          <w:b/>
          <w:bCs/>
          <w:color w:val="FF0000"/>
          <w:sz w:val="20"/>
          <w:szCs w:val="20"/>
          <w:lang w:val="fr-FR"/>
        </w:rPr>
        <w:t>dias</w:t>
      </w:r>
      <w:r w:rsidRPr="005D33EE">
        <w:rPr>
          <w:rFonts w:ascii="Arial" w:hAnsi="Arial" w:cs="Arial"/>
          <w:b/>
          <w:bCs/>
          <w:sz w:val="20"/>
          <w:szCs w:val="20"/>
          <w:lang w:val="fr-FR"/>
        </w:rPr>
        <w:t>)</w:t>
      </w:r>
      <w:r w:rsidRPr="005D33EE">
        <w:rPr>
          <w:rFonts w:ascii="Arial" w:hAnsi="Arial" w:cs="Arial"/>
          <w:sz w:val="20"/>
          <w:szCs w:val="20"/>
          <w:lang w:val="fr-FR"/>
        </w:rPr>
        <w:t xml:space="preserve"> dias antes da sua realização</w:t>
      </w:r>
      <w:r w:rsidR="009A1C1E" w:rsidRPr="005D33EE">
        <w:rPr>
          <w:rFonts w:ascii="Arial" w:hAnsi="Arial" w:cs="Arial"/>
          <w:sz w:val="20"/>
          <w:szCs w:val="20"/>
          <w:lang w:val="fr-FR"/>
        </w:rPr>
        <w:t xml:space="preserve"> </w:t>
      </w:r>
    </w:p>
    <w:p w14:paraId="5E28ED81" w14:textId="207D7244" w:rsidR="00C646CB" w:rsidRPr="005D33EE" w:rsidRDefault="009A6A51" w:rsidP="00B8635A">
      <w:pPr>
        <w:numPr>
          <w:ilvl w:val="0"/>
          <w:numId w:val="16"/>
        </w:numPr>
        <w:shd w:val="pct10" w:color="99CC00" w:fill="auto"/>
        <w:spacing w:line="320" w:lineRule="exact"/>
        <w:jc w:val="center"/>
        <w:rPr>
          <w:rFonts w:ascii="Arial" w:hAnsi="Arial" w:cs="Arial"/>
          <w:b/>
          <w:sz w:val="20"/>
        </w:rPr>
      </w:pPr>
      <w:r w:rsidRPr="005D33EE">
        <w:rPr>
          <w:rFonts w:ascii="Arial" w:hAnsi="Arial" w:cs="Arial"/>
          <w:bCs/>
          <w:sz w:val="20"/>
        </w:rPr>
        <w:t xml:space="preserve">Em caso de </w:t>
      </w:r>
      <w:r w:rsidR="008E1CF0" w:rsidRPr="005D33EE">
        <w:rPr>
          <w:rFonts w:ascii="Arial" w:hAnsi="Arial" w:cs="Arial"/>
          <w:bCs/>
          <w:sz w:val="20"/>
        </w:rPr>
        <w:t>alteração</w:t>
      </w:r>
      <w:r w:rsidRPr="005D33EE">
        <w:rPr>
          <w:rFonts w:ascii="Arial" w:hAnsi="Arial" w:cs="Arial"/>
          <w:bCs/>
          <w:sz w:val="20"/>
        </w:rPr>
        <w:t xml:space="preserve">, será aceito no máximo </w:t>
      </w:r>
      <w:r w:rsidR="005D33EE" w:rsidRPr="005D33EE">
        <w:rPr>
          <w:rFonts w:ascii="Arial" w:hAnsi="Arial" w:cs="Arial"/>
          <w:bCs/>
          <w:color w:val="FF0000"/>
          <w:sz w:val="20"/>
        </w:rPr>
        <w:t>20</w:t>
      </w:r>
      <w:r w:rsidRPr="005D33EE">
        <w:rPr>
          <w:rFonts w:ascii="Arial" w:hAnsi="Arial" w:cs="Arial"/>
          <w:bCs/>
          <w:color w:val="FF0000"/>
          <w:sz w:val="20"/>
        </w:rPr>
        <w:t xml:space="preserve">% </w:t>
      </w:r>
      <w:r w:rsidRPr="005D33EE">
        <w:rPr>
          <w:rFonts w:ascii="Arial" w:hAnsi="Arial" w:cs="Arial"/>
          <w:bCs/>
          <w:sz w:val="20"/>
        </w:rPr>
        <w:t xml:space="preserve">de redução do número total de apartamentos bloqueados </w:t>
      </w:r>
    </w:p>
    <w:p w14:paraId="079567CF" w14:textId="77777777" w:rsidR="005D33EE" w:rsidRPr="005D33EE" w:rsidRDefault="005D33EE" w:rsidP="00B8635A">
      <w:pPr>
        <w:numPr>
          <w:ilvl w:val="0"/>
          <w:numId w:val="16"/>
        </w:numPr>
        <w:shd w:val="pct10" w:color="99CC00" w:fill="auto"/>
        <w:spacing w:line="320" w:lineRule="exact"/>
        <w:jc w:val="center"/>
        <w:rPr>
          <w:rFonts w:ascii="Arial" w:hAnsi="Arial" w:cs="Arial"/>
          <w:b/>
          <w:sz w:val="20"/>
        </w:rPr>
      </w:pPr>
    </w:p>
    <w:p w14:paraId="632C527D" w14:textId="77777777" w:rsidR="00C476BC" w:rsidRPr="004735BD" w:rsidRDefault="00C476BC" w:rsidP="00C476BC">
      <w:pPr>
        <w:shd w:val="pct10" w:color="99CC00" w:fill="auto"/>
        <w:tabs>
          <w:tab w:val="left" w:pos="7371"/>
        </w:tabs>
        <w:jc w:val="center"/>
        <w:rPr>
          <w:rFonts w:ascii="Arial" w:hAnsi="Arial" w:cs="Arial"/>
          <w:b/>
          <w:sz w:val="20"/>
        </w:rPr>
      </w:pPr>
      <w:r w:rsidRPr="004735BD">
        <w:rPr>
          <w:rFonts w:ascii="Arial" w:hAnsi="Arial" w:cs="Arial"/>
          <w:b/>
          <w:sz w:val="20"/>
        </w:rPr>
        <w:t>NOTAS FISCAIS DE SERVIÇOS E MERCADORIAS</w:t>
      </w:r>
    </w:p>
    <w:p w14:paraId="36658371" w14:textId="77777777" w:rsidR="00C646CB" w:rsidRPr="004735BD" w:rsidRDefault="00C646CB" w:rsidP="00C476BC">
      <w:pPr>
        <w:shd w:val="pct10" w:color="99CC00" w:fill="auto"/>
        <w:tabs>
          <w:tab w:val="left" w:pos="7371"/>
        </w:tabs>
        <w:jc w:val="center"/>
        <w:rPr>
          <w:rFonts w:ascii="Arial" w:hAnsi="Arial" w:cs="Arial"/>
          <w:sz w:val="20"/>
        </w:rPr>
      </w:pPr>
    </w:p>
    <w:p w14:paraId="6F704D74" w14:textId="77777777" w:rsidR="00C476BC" w:rsidRPr="004735BD" w:rsidRDefault="00C476BC" w:rsidP="00C476BC">
      <w:pPr>
        <w:tabs>
          <w:tab w:val="left" w:pos="0"/>
        </w:tabs>
        <w:ind w:left="142" w:hanging="142"/>
        <w:rPr>
          <w:rFonts w:ascii="Arial" w:hAnsi="Arial" w:cs="Arial"/>
          <w:sz w:val="20"/>
        </w:rPr>
      </w:pPr>
    </w:p>
    <w:p w14:paraId="42585F50" w14:textId="77777777" w:rsidR="00C476BC" w:rsidRPr="004735BD" w:rsidRDefault="00C476BC" w:rsidP="00C476BC">
      <w:pPr>
        <w:autoSpaceDE w:val="0"/>
        <w:autoSpaceDN w:val="0"/>
        <w:adjustRightInd w:val="0"/>
        <w:jc w:val="both"/>
        <w:rPr>
          <w:rFonts w:ascii="Arial" w:hAnsi="Arial" w:cs="Arial"/>
          <w:sz w:val="20"/>
        </w:rPr>
      </w:pPr>
      <w:r w:rsidRPr="004735BD">
        <w:rPr>
          <w:rFonts w:ascii="Arial" w:hAnsi="Arial" w:cs="Arial"/>
          <w:sz w:val="20"/>
        </w:rPr>
        <w:t>Atendendo as legislações em vigor, informamos que os hotéis da Atlantica Hotels estão trabalhando com o desmembramento de Notas de Serviços e Mercadoria.</w:t>
      </w:r>
    </w:p>
    <w:p w14:paraId="534D69C9" w14:textId="77777777" w:rsidR="00C476BC" w:rsidRPr="004735BD" w:rsidRDefault="00C476BC" w:rsidP="00C476BC">
      <w:pPr>
        <w:jc w:val="both"/>
        <w:rPr>
          <w:rFonts w:ascii="Arial" w:eastAsia="Times New Roman" w:hAnsi="Arial" w:cs="Arial"/>
          <w:sz w:val="20"/>
        </w:rPr>
      </w:pPr>
    </w:p>
    <w:p w14:paraId="5BE0292C" w14:textId="77777777" w:rsidR="00C476BC" w:rsidRPr="004735BD" w:rsidRDefault="00C476BC" w:rsidP="00C476BC">
      <w:pPr>
        <w:jc w:val="both"/>
        <w:rPr>
          <w:rFonts w:ascii="Arial" w:hAnsi="Arial" w:cs="Arial"/>
          <w:sz w:val="20"/>
        </w:rPr>
      </w:pPr>
      <w:r w:rsidRPr="004735BD">
        <w:rPr>
          <w:rFonts w:ascii="Arial" w:hAnsi="Arial" w:cs="Arial"/>
          <w:sz w:val="20"/>
        </w:rPr>
        <w:t>Com esse desmembramento, as notas fiscais de serviço permanecerão sendo emitidas em formulário contínuo ou RPS, porém não mais apresentarão forma de pagamento e os consumos de mercadorias (itens relacionados à Alimentos e Bebidas como Frigobar, Restaurante, Room Service, além de mercadorias de lojas de conveniência) serão relacionados em uma fatura diferente emitida pelo nosso sistema.</w:t>
      </w:r>
    </w:p>
    <w:p w14:paraId="41985F11" w14:textId="77777777" w:rsidR="00C476BC" w:rsidRPr="004735BD" w:rsidRDefault="00C476BC" w:rsidP="00C476BC">
      <w:pPr>
        <w:jc w:val="both"/>
        <w:rPr>
          <w:rFonts w:ascii="Arial" w:hAnsi="Arial" w:cs="Arial"/>
          <w:sz w:val="20"/>
        </w:rPr>
      </w:pPr>
    </w:p>
    <w:p w14:paraId="0D83E01A" w14:textId="77777777" w:rsidR="00C476BC" w:rsidRPr="004735BD" w:rsidRDefault="00C476BC" w:rsidP="00C476BC">
      <w:pPr>
        <w:jc w:val="both"/>
        <w:rPr>
          <w:rFonts w:ascii="Arial" w:hAnsi="Arial" w:cs="Arial"/>
          <w:sz w:val="20"/>
        </w:rPr>
      </w:pPr>
      <w:r w:rsidRPr="004735BD">
        <w:rPr>
          <w:rFonts w:ascii="Arial" w:hAnsi="Arial" w:cs="Arial"/>
          <w:sz w:val="20"/>
        </w:rPr>
        <w:t xml:space="preserve">Estes itens serão impressos em papel sulfite, tendo como documento fiscal comprobatório anexo os Cupons Fiscais emitidos pelo empreendimento quando Alimentos e Bebidas Próprio ou por terceiros quando Alimentos e Bebidas Terceirizado. </w:t>
      </w:r>
    </w:p>
    <w:p w14:paraId="1738FF84" w14:textId="77777777" w:rsidR="00C476BC" w:rsidRPr="004735BD" w:rsidRDefault="00C476BC" w:rsidP="00C476BC">
      <w:pPr>
        <w:tabs>
          <w:tab w:val="left" w:pos="0"/>
        </w:tabs>
        <w:ind w:left="142" w:hanging="142"/>
        <w:jc w:val="both"/>
        <w:rPr>
          <w:rFonts w:ascii="Arial" w:hAnsi="Arial" w:cs="Arial"/>
          <w:sz w:val="20"/>
          <w:highlight w:val="yellow"/>
        </w:rPr>
      </w:pPr>
    </w:p>
    <w:p w14:paraId="29820A0E" w14:textId="37ACA2D0" w:rsidR="00C476BC" w:rsidRPr="004735BD" w:rsidRDefault="00C476BC" w:rsidP="00C476BC">
      <w:pPr>
        <w:tabs>
          <w:tab w:val="left" w:pos="0"/>
        </w:tabs>
        <w:ind w:left="142" w:hanging="142"/>
        <w:jc w:val="both"/>
        <w:rPr>
          <w:rFonts w:ascii="Arial" w:hAnsi="Arial" w:cs="Arial"/>
          <w:sz w:val="20"/>
        </w:rPr>
      </w:pPr>
      <w:r w:rsidRPr="004735BD">
        <w:rPr>
          <w:rFonts w:ascii="Arial" w:hAnsi="Arial" w:cs="Arial"/>
          <w:sz w:val="20"/>
        </w:rPr>
        <w:t>Os clientes que precisam substituir estes Cupons Fiscais por DANFE (Documento Auxiliar de Nota Fiscal Eletrônica)</w:t>
      </w:r>
      <w:r w:rsidR="00113AE4" w:rsidRPr="004735BD">
        <w:rPr>
          <w:rFonts w:ascii="Arial" w:hAnsi="Arial" w:cs="Arial"/>
          <w:sz w:val="20"/>
        </w:rPr>
        <w:t xml:space="preserve"> </w:t>
      </w:r>
      <w:r w:rsidRPr="004735BD">
        <w:rPr>
          <w:rFonts w:ascii="Arial" w:hAnsi="Arial" w:cs="Arial"/>
          <w:sz w:val="20"/>
        </w:rPr>
        <w:t>Nota</w:t>
      </w:r>
      <w:r w:rsidR="00113AE4" w:rsidRPr="004735BD">
        <w:rPr>
          <w:rFonts w:ascii="Arial" w:hAnsi="Arial" w:cs="Arial"/>
          <w:sz w:val="20"/>
        </w:rPr>
        <w:t xml:space="preserve"> </w:t>
      </w:r>
      <w:r w:rsidRPr="004735BD">
        <w:rPr>
          <w:rFonts w:ascii="Arial" w:hAnsi="Arial" w:cs="Arial"/>
          <w:sz w:val="20"/>
        </w:rPr>
        <w:t>Fiscal Modelo 1 deverão nos comunicar para que possamos registrar esta informação em nosso sistema e já programar</w:t>
      </w:r>
      <w:r w:rsidR="00113AE4" w:rsidRPr="004735BD">
        <w:rPr>
          <w:rFonts w:ascii="Arial" w:hAnsi="Arial" w:cs="Arial"/>
          <w:sz w:val="20"/>
        </w:rPr>
        <w:t xml:space="preserve"> </w:t>
      </w:r>
      <w:r w:rsidRPr="004735BD">
        <w:rPr>
          <w:rFonts w:ascii="Arial" w:hAnsi="Arial" w:cs="Arial"/>
          <w:sz w:val="20"/>
        </w:rPr>
        <w:t>este envio para todas as faturas.</w:t>
      </w:r>
    </w:p>
    <w:p w14:paraId="7CC88F4D" w14:textId="77777777" w:rsidR="00C476BC" w:rsidRPr="004735BD" w:rsidRDefault="00C476BC" w:rsidP="00C476BC">
      <w:pPr>
        <w:tabs>
          <w:tab w:val="left" w:pos="0"/>
        </w:tabs>
        <w:ind w:left="142" w:hanging="142"/>
        <w:jc w:val="both"/>
        <w:rPr>
          <w:rFonts w:ascii="Arial" w:hAnsi="Arial" w:cs="Arial"/>
          <w:sz w:val="20"/>
        </w:rPr>
      </w:pPr>
    </w:p>
    <w:p w14:paraId="352E8378" w14:textId="77777777" w:rsidR="00C476BC" w:rsidRPr="004735BD" w:rsidRDefault="00C476BC" w:rsidP="00C476BC">
      <w:pPr>
        <w:tabs>
          <w:tab w:val="left" w:pos="0"/>
        </w:tabs>
        <w:ind w:left="142" w:hanging="142"/>
        <w:jc w:val="both"/>
        <w:rPr>
          <w:rFonts w:ascii="Arial" w:hAnsi="Arial" w:cs="Arial"/>
          <w:sz w:val="20"/>
        </w:rPr>
      </w:pPr>
      <w:r w:rsidRPr="004735BD">
        <w:rPr>
          <w:rFonts w:ascii="Arial" w:hAnsi="Arial" w:cs="Arial"/>
          <w:sz w:val="20"/>
        </w:rPr>
        <w:t>Selecione abaixo a opção para envio da nota de consumo de produto:</w:t>
      </w:r>
    </w:p>
    <w:p w14:paraId="54766E3B" w14:textId="77777777" w:rsidR="00C476BC" w:rsidRPr="004735BD" w:rsidRDefault="00C476BC" w:rsidP="00C476BC">
      <w:pPr>
        <w:tabs>
          <w:tab w:val="left" w:pos="0"/>
        </w:tabs>
        <w:ind w:left="142" w:hanging="142"/>
        <w:jc w:val="both"/>
        <w:rPr>
          <w:rFonts w:ascii="Arial" w:hAnsi="Arial" w:cs="Arial"/>
          <w:sz w:val="20"/>
        </w:rPr>
      </w:pPr>
    </w:p>
    <w:p w14:paraId="5E6FACE4" w14:textId="77777777" w:rsidR="00C476BC" w:rsidRPr="004735BD" w:rsidRDefault="00C476BC" w:rsidP="00C476BC">
      <w:pPr>
        <w:tabs>
          <w:tab w:val="left" w:pos="1365"/>
        </w:tabs>
        <w:jc w:val="both"/>
        <w:rPr>
          <w:rFonts w:ascii="Arial" w:hAnsi="Arial" w:cs="Arial"/>
          <w:sz w:val="20"/>
        </w:rPr>
      </w:pPr>
      <w:r w:rsidRPr="004735BD">
        <w:rPr>
          <w:rFonts w:ascii="Arial" w:hAnsi="Arial" w:cs="Arial"/>
          <w:sz w:val="20"/>
        </w:rPr>
        <w:t xml:space="preserve">[   ] </w:t>
      </w:r>
      <w:r w:rsidRPr="004735BD">
        <w:rPr>
          <w:rFonts w:ascii="Arial" w:hAnsi="Arial" w:cs="Arial"/>
          <w:b/>
          <w:sz w:val="20"/>
        </w:rPr>
        <w:t>Não</w:t>
      </w:r>
      <w:r w:rsidRPr="004735BD">
        <w:rPr>
          <w:rFonts w:ascii="Arial" w:hAnsi="Arial" w:cs="Arial"/>
          <w:sz w:val="20"/>
        </w:rPr>
        <w:t xml:space="preserve"> </w:t>
      </w:r>
      <w:r w:rsidRPr="004735BD">
        <w:rPr>
          <w:rFonts w:ascii="Arial" w:hAnsi="Arial" w:cs="Arial"/>
          <w:b/>
          <w:sz w:val="20"/>
        </w:rPr>
        <w:t>solicita</w:t>
      </w:r>
      <w:r w:rsidRPr="004735BD">
        <w:rPr>
          <w:rFonts w:ascii="Arial" w:hAnsi="Arial" w:cs="Arial"/>
          <w:sz w:val="20"/>
        </w:rPr>
        <w:t xml:space="preserve"> DANFE/</w:t>
      </w:r>
      <w:bookmarkStart w:id="0" w:name="OLE_LINK1"/>
      <w:bookmarkStart w:id="1" w:name="OLE_LINK2"/>
      <w:r w:rsidRPr="004735BD">
        <w:rPr>
          <w:rFonts w:ascii="Arial" w:hAnsi="Arial" w:cs="Arial"/>
          <w:sz w:val="20"/>
        </w:rPr>
        <w:t>Nota Fiscal Modelo 1</w:t>
      </w:r>
      <w:bookmarkEnd w:id="0"/>
      <w:bookmarkEnd w:id="1"/>
      <w:r w:rsidRPr="004735BD">
        <w:rPr>
          <w:rFonts w:ascii="Arial" w:hAnsi="Arial" w:cs="Arial"/>
          <w:sz w:val="20"/>
        </w:rPr>
        <w:t xml:space="preserve">: será enviado um único boleto em nome da Atlantica com o valor total dos consumos (produto e serviço), mesmo tendo notas fiscais diferentes. </w:t>
      </w:r>
    </w:p>
    <w:p w14:paraId="7D489066" w14:textId="77777777" w:rsidR="00C476BC" w:rsidRPr="004735BD" w:rsidRDefault="00C476BC" w:rsidP="00C476BC">
      <w:pPr>
        <w:tabs>
          <w:tab w:val="left" w:pos="1365"/>
        </w:tabs>
        <w:jc w:val="both"/>
        <w:rPr>
          <w:rFonts w:ascii="Arial" w:hAnsi="Arial" w:cs="Arial"/>
          <w:sz w:val="20"/>
        </w:rPr>
      </w:pPr>
    </w:p>
    <w:p w14:paraId="63D896A2" w14:textId="77777777" w:rsidR="00C476BC" w:rsidRPr="004735BD" w:rsidRDefault="00C476BC" w:rsidP="00C476BC">
      <w:pPr>
        <w:tabs>
          <w:tab w:val="left" w:pos="0"/>
        </w:tabs>
        <w:ind w:left="142" w:hanging="142"/>
        <w:jc w:val="both"/>
        <w:rPr>
          <w:rFonts w:ascii="Arial" w:hAnsi="Arial" w:cs="Arial"/>
          <w:sz w:val="20"/>
        </w:rPr>
      </w:pPr>
      <w:r w:rsidRPr="004735BD">
        <w:rPr>
          <w:rFonts w:ascii="Arial" w:hAnsi="Arial" w:cs="Arial"/>
          <w:sz w:val="20"/>
        </w:rPr>
        <w:t xml:space="preserve">[   ] </w:t>
      </w:r>
      <w:r w:rsidRPr="004735BD">
        <w:rPr>
          <w:rFonts w:ascii="Arial" w:hAnsi="Arial" w:cs="Arial"/>
          <w:b/>
          <w:sz w:val="20"/>
        </w:rPr>
        <w:t>Solicita</w:t>
      </w:r>
      <w:r w:rsidRPr="004735BD">
        <w:rPr>
          <w:rFonts w:ascii="Arial" w:hAnsi="Arial" w:cs="Arial"/>
          <w:sz w:val="20"/>
        </w:rPr>
        <w:t xml:space="preserve"> a DANFE/ Nota Fiscal Modelo 1: boletos separados, uma em nome da Atlantica com os serviços e outro(s)</w:t>
      </w:r>
    </w:p>
    <w:p w14:paraId="0717AF2E" w14:textId="77777777" w:rsidR="00C476BC" w:rsidRPr="004735BD" w:rsidRDefault="00C476BC" w:rsidP="00C476BC">
      <w:pPr>
        <w:tabs>
          <w:tab w:val="left" w:pos="0"/>
        </w:tabs>
        <w:ind w:left="142" w:hanging="142"/>
        <w:jc w:val="both"/>
        <w:rPr>
          <w:rFonts w:ascii="Arial" w:hAnsi="Arial" w:cs="Arial"/>
          <w:sz w:val="20"/>
        </w:rPr>
      </w:pPr>
      <w:r w:rsidRPr="004735BD">
        <w:rPr>
          <w:rFonts w:ascii="Arial" w:hAnsi="Arial" w:cs="Arial"/>
          <w:sz w:val="20"/>
        </w:rPr>
        <w:t>em nome do(s) fornecedor(es) com o consumo de produtos. O cliente irá efetuar o pagamento para cada fornecedor de</w:t>
      </w:r>
    </w:p>
    <w:p w14:paraId="1BD91404" w14:textId="7E940CB3" w:rsidR="00774365" w:rsidRPr="004735BD" w:rsidRDefault="00C476BC" w:rsidP="009E4340">
      <w:pPr>
        <w:tabs>
          <w:tab w:val="left" w:pos="0"/>
        </w:tabs>
        <w:ind w:left="142" w:hanging="142"/>
        <w:jc w:val="both"/>
        <w:rPr>
          <w:rFonts w:ascii="Arial" w:hAnsi="Arial" w:cs="Arial"/>
          <w:sz w:val="20"/>
        </w:rPr>
      </w:pPr>
      <w:r w:rsidRPr="004735BD">
        <w:rPr>
          <w:rFonts w:ascii="Arial" w:hAnsi="Arial" w:cs="Arial"/>
          <w:sz w:val="20"/>
        </w:rPr>
        <w:t>acordo c</w:t>
      </w:r>
      <w:r w:rsidR="00986D18" w:rsidRPr="004735BD">
        <w:rPr>
          <w:rFonts w:ascii="Arial" w:hAnsi="Arial" w:cs="Arial"/>
          <w:sz w:val="20"/>
        </w:rPr>
        <w:t>om a nota.</w:t>
      </w:r>
    </w:p>
    <w:p w14:paraId="1CA29D88" w14:textId="77777777" w:rsidR="007014F8" w:rsidRPr="004735BD" w:rsidRDefault="007014F8" w:rsidP="003F67BD">
      <w:pPr>
        <w:shd w:val="pct10" w:color="99CC00" w:fill="auto"/>
        <w:tabs>
          <w:tab w:val="left" w:pos="7371"/>
        </w:tabs>
        <w:jc w:val="center"/>
        <w:rPr>
          <w:rFonts w:ascii="Arial" w:hAnsi="Arial" w:cs="Arial"/>
          <w:b/>
          <w:sz w:val="20"/>
        </w:rPr>
      </w:pPr>
    </w:p>
    <w:p w14:paraId="644F2961" w14:textId="318D8135" w:rsidR="00C476BC" w:rsidRPr="004735BD" w:rsidRDefault="00C646CB" w:rsidP="003F67BD">
      <w:pPr>
        <w:shd w:val="pct10" w:color="99CC00" w:fill="auto"/>
        <w:tabs>
          <w:tab w:val="left" w:pos="7371"/>
        </w:tabs>
        <w:jc w:val="center"/>
        <w:rPr>
          <w:rFonts w:ascii="Arial" w:hAnsi="Arial" w:cs="Arial"/>
          <w:b/>
          <w:sz w:val="20"/>
        </w:rPr>
      </w:pPr>
      <w:r w:rsidRPr="004735BD">
        <w:rPr>
          <w:rFonts w:ascii="Arial" w:hAnsi="Arial" w:cs="Arial"/>
          <w:b/>
          <w:sz w:val="20"/>
        </w:rPr>
        <w:t xml:space="preserve">CONFIRMAÇÃO DO </w:t>
      </w:r>
      <w:r w:rsidR="00113AE4" w:rsidRPr="004735BD">
        <w:rPr>
          <w:rFonts w:ascii="Arial" w:hAnsi="Arial" w:cs="Arial"/>
          <w:b/>
          <w:sz w:val="20"/>
        </w:rPr>
        <w:t xml:space="preserve">GRUPO/HOSPEDAGEM </w:t>
      </w:r>
    </w:p>
    <w:p w14:paraId="4BF35A49" w14:textId="77777777" w:rsidR="00C646CB" w:rsidRPr="004735BD" w:rsidRDefault="00C646CB" w:rsidP="003F67BD">
      <w:pPr>
        <w:shd w:val="pct10" w:color="99CC00" w:fill="auto"/>
        <w:tabs>
          <w:tab w:val="left" w:pos="7371"/>
        </w:tabs>
        <w:jc w:val="center"/>
        <w:rPr>
          <w:rFonts w:ascii="Arial" w:hAnsi="Arial" w:cs="Arial"/>
          <w:b/>
          <w:sz w:val="20"/>
        </w:rPr>
      </w:pPr>
    </w:p>
    <w:p w14:paraId="51DB7983" w14:textId="77777777" w:rsidR="00C646CB" w:rsidRPr="004735BD" w:rsidRDefault="00C646CB" w:rsidP="00C476BC">
      <w:pPr>
        <w:jc w:val="both"/>
        <w:rPr>
          <w:rFonts w:ascii="Arial" w:eastAsia="Calibri" w:hAnsi="Arial" w:cs="Arial"/>
          <w:sz w:val="20"/>
          <w:lang w:val="fr-FR" w:eastAsia="x-none"/>
        </w:rPr>
      </w:pPr>
    </w:p>
    <w:p w14:paraId="2499C0E0" w14:textId="4DA52068" w:rsidR="005F68C7" w:rsidRPr="004735BD" w:rsidRDefault="00C476BC" w:rsidP="00C476BC">
      <w:pPr>
        <w:jc w:val="both"/>
        <w:rPr>
          <w:rFonts w:ascii="Arial" w:eastAsia="Calibri" w:hAnsi="Arial" w:cs="Arial"/>
          <w:sz w:val="20"/>
          <w:lang w:val="fr-FR" w:eastAsia="x-none"/>
        </w:rPr>
      </w:pPr>
      <w:r w:rsidRPr="004735BD">
        <w:rPr>
          <w:rFonts w:ascii="Arial" w:eastAsia="Calibri" w:hAnsi="Arial" w:cs="Arial"/>
          <w:sz w:val="20"/>
          <w:lang w:val="fr-FR" w:eastAsia="x-none"/>
        </w:rPr>
        <w:t xml:space="preserve">Após a </w:t>
      </w:r>
      <w:r w:rsidR="00113AE4" w:rsidRPr="004735BD">
        <w:rPr>
          <w:rFonts w:ascii="Arial" w:eastAsia="Calibri" w:hAnsi="Arial" w:cs="Arial"/>
          <w:sz w:val="20"/>
          <w:lang w:val="fr-FR" w:eastAsia="x-none"/>
        </w:rPr>
        <w:t>o aceite deste contrato</w:t>
      </w:r>
      <w:r w:rsidRPr="004735BD">
        <w:rPr>
          <w:rFonts w:ascii="Arial" w:eastAsia="Calibri" w:hAnsi="Arial" w:cs="Arial"/>
          <w:sz w:val="20"/>
          <w:lang w:val="fr-FR" w:eastAsia="x-none"/>
        </w:rPr>
        <w:t xml:space="preserve">, V. Sas deverão encaminhar ao </w:t>
      </w:r>
      <w:r w:rsidR="00113AE4" w:rsidRPr="004735BD">
        <w:rPr>
          <w:rFonts w:ascii="Arial" w:eastAsia="Calibri" w:hAnsi="Arial" w:cs="Arial"/>
          <w:sz w:val="20"/>
          <w:lang w:val="fr-FR" w:eastAsia="x-none"/>
        </w:rPr>
        <w:t xml:space="preserve">Setor de Grupos do </w:t>
      </w:r>
      <w:r w:rsidRPr="004735BD">
        <w:rPr>
          <w:rFonts w:ascii="Arial" w:eastAsia="Calibri" w:hAnsi="Arial" w:cs="Arial"/>
          <w:sz w:val="20"/>
          <w:lang w:val="fr-FR" w:eastAsia="x-none"/>
        </w:rPr>
        <w:t xml:space="preserve">Hotel em até </w:t>
      </w:r>
      <w:r w:rsidR="00B65863" w:rsidRPr="004735BD">
        <w:rPr>
          <w:rFonts w:ascii="Arial" w:eastAsia="Calibri" w:hAnsi="Arial" w:cs="Arial"/>
          <w:sz w:val="20"/>
          <w:lang w:val="fr-FR" w:eastAsia="x-none"/>
        </w:rPr>
        <w:t>1</w:t>
      </w:r>
      <w:r w:rsidR="007342C1" w:rsidRPr="004735BD">
        <w:rPr>
          <w:rFonts w:ascii="Arial" w:eastAsia="Calibri" w:hAnsi="Arial" w:cs="Arial"/>
          <w:sz w:val="20"/>
          <w:lang w:val="fr-FR" w:eastAsia="x-none"/>
        </w:rPr>
        <w:t xml:space="preserve"> </w:t>
      </w:r>
      <w:r w:rsidRPr="004735BD">
        <w:rPr>
          <w:rFonts w:ascii="Arial" w:eastAsia="Calibri" w:hAnsi="Arial" w:cs="Arial"/>
          <w:sz w:val="20"/>
          <w:lang w:val="fr-FR" w:eastAsia="x-none"/>
        </w:rPr>
        <w:t>(</w:t>
      </w:r>
      <w:r w:rsidR="00B65863" w:rsidRPr="004735BD">
        <w:rPr>
          <w:rFonts w:ascii="Arial" w:eastAsia="Calibri" w:hAnsi="Arial" w:cs="Arial"/>
          <w:sz w:val="20"/>
          <w:lang w:val="fr-FR" w:eastAsia="x-none"/>
        </w:rPr>
        <w:t>um) dia</w:t>
      </w:r>
      <w:r w:rsidRPr="004735BD">
        <w:rPr>
          <w:rFonts w:ascii="Arial" w:eastAsia="Calibri" w:hAnsi="Arial" w:cs="Arial"/>
          <w:sz w:val="20"/>
          <w:lang w:val="fr-FR" w:eastAsia="x-none"/>
        </w:rPr>
        <w:t xml:space="preserve"> o contrato original devidamente assinado em 2 (duas) vias devidamente rubricadas, sob pena de cancelamento da </w:t>
      </w:r>
      <w:r w:rsidR="00113AE4" w:rsidRPr="004735BD">
        <w:rPr>
          <w:rFonts w:ascii="Arial" w:eastAsia="Calibri" w:hAnsi="Arial" w:cs="Arial"/>
          <w:sz w:val="20"/>
          <w:lang w:val="fr-FR" w:eastAsia="x-none"/>
        </w:rPr>
        <w:t>proposta enviada</w:t>
      </w:r>
      <w:r w:rsidRPr="004735BD">
        <w:rPr>
          <w:rFonts w:ascii="Arial" w:eastAsia="Calibri" w:hAnsi="Arial" w:cs="Arial"/>
          <w:sz w:val="20"/>
          <w:lang w:val="fr-FR" w:eastAsia="x-none"/>
        </w:rPr>
        <w:t xml:space="preserve">. Após o recebimento pelo </w:t>
      </w:r>
      <w:r w:rsidR="00113AE4" w:rsidRPr="004735BD">
        <w:rPr>
          <w:rFonts w:ascii="Arial" w:eastAsia="Calibri" w:hAnsi="Arial" w:cs="Arial"/>
          <w:sz w:val="20"/>
          <w:lang w:val="fr-FR" w:eastAsia="x-none"/>
        </w:rPr>
        <w:t xml:space="preserve">Setor de Grupos do </w:t>
      </w:r>
      <w:r w:rsidRPr="004735BD">
        <w:rPr>
          <w:rFonts w:ascii="Arial" w:eastAsia="Calibri" w:hAnsi="Arial" w:cs="Arial"/>
          <w:sz w:val="20"/>
          <w:lang w:val="fr-FR" w:eastAsia="x-none"/>
        </w:rPr>
        <w:t>Hotel dos originais devidamente assinados e rubricados pelos representantes legais da empresa ou colaborador com procuração, este assinará ambas as vias, comprometendo-se de igual forma a disponibilizar uma das vias devidamente assi</w:t>
      </w:r>
      <w:r w:rsidR="003F67BD" w:rsidRPr="004735BD">
        <w:rPr>
          <w:rFonts w:ascii="Arial" w:eastAsia="Calibri" w:hAnsi="Arial" w:cs="Arial"/>
          <w:sz w:val="20"/>
          <w:lang w:val="fr-FR" w:eastAsia="x-none"/>
        </w:rPr>
        <w:t xml:space="preserve">nadas e rubricadas para V.Sas. </w:t>
      </w:r>
    </w:p>
    <w:p w14:paraId="5AC51742" w14:textId="77777777" w:rsidR="00C646CB" w:rsidRPr="004735BD" w:rsidRDefault="00C646CB" w:rsidP="001B2621">
      <w:pPr>
        <w:shd w:val="pct10" w:color="99CC00" w:fill="auto"/>
        <w:tabs>
          <w:tab w:val="left" w:pos="7371"/>
        </w:tabs>
        <w:jc w:val="center"/>
        <w:rPr>
          <w:rFonts w:ascii="Arial" w:hAnsi="Arial" w:cs="Arial"/>
          <w:b/>
          <w:sz w:val="20"/>
        </w:rPr>
      </w:pPr>
    </w:p>
    <w:p w14:paraId="561A3463" w14:textId="77777777" w:rsidR="00086F0A" w:rsidRPr="004735BD" w:rsidRDefault="00C646CB" w:rsidP="001B2621">
      <w:pPr>
        <w:shd w:val="pct10" w:color="99CC00" w:fill="auto"/>
        <w:tabs>
          <w:tab w:val="left" w:pos="7371"/>
        </w:tabs>
        <w:jc w:val="center"/>
        <w:rPr>
          <w:rFonts w:ascii="Arial" w:hAnsi="Arial" w:cs="Arial"/>
          <w:b/>
          <w:sz w:val="20"/>
        </w:rPr>
      </w:pPr>
      <w:r w:rsidRPr="004735BD">
        <w:rPr>
          <w:rFonts w:ascii="Arial" w:hAnsi="Arial" w:cs="Arial"/>
          <w:b/>
          <w:sz w:val="20"/>
        </w:rPr>
        <w:t>DADOS DO CLIENTE</w:t>
      </w:r>
    </w:p>
    <w:p w14:paraId="4658AC01" w14:textId="77777777" w:rsidR="00C646CB" w:rsidRPr="004735BD" w:rsidRDefault="00C646CB" w:rsidP="001B2621">
      <w:pPr>
        <w:shd w:val="pct10" w:color="99CC00" w:fill="auto"/>
        <w:tabs>
          <w:tab w:val="left" w:pos="7371"/>
        </w:tabs>
        <w:jc w:val="center"/>
        <w:rPr>
          <w:rFonts w:ascii="Arial" w:hAnsi="Arial" w:cs="Arial"/>
          <w:b/>
          <w:sz w:val="20"/>
        </w:rPr>
      </w:pPr>
    </w:p>
    <w:p w14:paraId="52CB8DBC" w14:textId="77777777" w:rsidR="00C476BC" w:rsidRPr="004735BD" w:rsidRDefault="00C476BC" w:rsidP="00C476BC">
      <w:pPr>
        <w:ind w:left="357"/>
        <w:jc w:val="both"/>
        <w:rPr>
          <w:rFonts w:ascii="Arial" w:hAnsi="Arial" w:cs="Arial"/>
          <w:sz w:val="20"/>
        </w:rPr>
      </w:pPr>
    </w:p>
    <w:tbl>
      <w:tblPr>
        <w:tblW w:w="9992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62"/>
        <w:gridCol w:w="1240"/>
        <w:gridCol w:w="1116"/>
        <w:gridCol w:w="1036"/>
        <w:gridCol w:w="1989"/>
        <w:gridCol w:w="1049"/>
      </w:tblGrid>
      <w:tr w:rsidR="00C476BC" w:rsidRPr="004735BD" w14:paraId="3FCC9810" w14:textId="77777777" w:rsidTr="00CF4166">
        <w:trPr>
          <w:trHeight w:val="225"/>
        </w:trPr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94A4C" w14:textId="77777777" w:rsidR="00C476BC" w:rsidRPr="004735BD" w:rsidRDefault="00C476BC" w:rsidP="00CF4166">
            <w:pPr>
              <w:rPr>
                <w:rFonts w:ascii="Arial" w:hAnsi="Arial" w:cs="Arial"/>
                <w:b/>
                <w:bCs/>
                <w:sz w:val="20"/>
              </w:rPr>
            </w:pPr>
            <w:r w:rsidRPr="004735BD">
              <w:rPr>
                <w:rFonts w:ascii="Arial" w:hAnsi="Arial" w:cs="Arial"/>
                <w:b/>
                <w:bCs/>
                <w:sz w:val="20"/>
              </w:rPr>
              <w:t>Responsável assinatura das notas</w:t>
            </w:r>
          </w:p>
        </w:tc>
        <w:tc>
          <w:tcPr>
            <w:tcW w:w="64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74401F" w14:textId="77777777" w:rsidR="00C476BC" w:rsidRPr="004735BD" w:rsidRDefault="00C476BC" w:rsidP="00CF4166">
            <w:pPr>
              <w:jc w:val="center"/>
              <w:rPr>
                <w:rFonts w:ascii="Arial" w:hAnsi="Arial" w:cs="Arial"/>
                <w:sz w:val="20"/>
              </w:rPr>
            </w:pPr>
            <w:r w:rsidRPr="004735BD">
              <w:rPr>
                <w:rFonts w:ascii="Arial" w:hAnsi="Arial" w:cs="Arial"/>
                <w:sz w:val="20"/>
              </w:rPr>
              <w:t> </w:t>
            </w:r>
          </w:p>
        </w:tc>
      </w:tr>
      <w:tr w:rsidR="00C476BC" w:rsidRPr="004735BD" w14:paraId="38D0D38C" w14:textId="77777777" w:rsidTr="007342C1">
        <w:trPr>
          <w:trHeight w:val="225"/>
        </w:trPr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F27D7F" w14:textId="77777777" w:rsidR="00C476BC" w:rsidRPr="004735BD" w:rsidRDefault="00C476BC" w:rsidP="00CF4166">
            <w:pPr>
              <w:rPr>
                <w:rFonts w:ascii="Arial" w:hAnsi="Arial" w:cs="Arial"/>
                <w:b/>
                <w:bCs/>
                <w:sz w:val="20"/>
              </w:rPr>
            </w:pPr>
            <w:r w:rsidRPr="004735BD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54941" w14:textId="77777777" w:rsidR="00C476BC" w:rsidRPr="004735BD" w:rsidRDefault="00C476BC" w:rsidP="00CF4166">
            <w:pPr>
              <w:rPr>
                <w:rFonts w:ascii="Arial" w:hAnsi="Arial" w:cs="Arial"/>
                <w:sz w:val="20"/>
              </w:rPr>
            </w:pPr>
            <w:r w:rsidRPr="004735BD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980D78" w14:textId="77777777" w:rsidR="00C476BC" w:rsidRPr="004735BD" w:rsidRDefault="00C476BC" w:rsidP="00CF4166">
            <w:pPr>
              <w:jc w:val="center"/>
              <w:rPr>
                <w:rFonts w:ascii="Arial" w:hAnsi="Arial" w:cs="Arial"/>
                <w:sz w:val="20"/>
              </w:rPr>
            </w:pPr>
            <w:r w:rsidRPr="004735BD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979AD" w14:textId="77777777" w:rsidR="00C476BC" w:rsidRPr="004735BD" w:rsidRDefault="00C476BC" w:rsidP="00CF4166">
            <w:pPr>
              <w:jc w:val="center"/>
              <w:rPr>
                <w:rFonts w:ascii="Arial" w:hAnsi="Arial" w:cs="Arial"/>
                <w:sz w:val="20"/>
              </w:rPr>
            </w:pPr>
            <w:r w:rsidRPr="004735BD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DCDD1" w14:textId="77777777" w:rsidR="00C476BC" w:rsidRPr="004735BD" w:rsidRDefault="00C476BC" w:rsidP="00CF4166">
            <w:pPr>
              <w:jc w:val="center"/>
              <w:rPr>
                <w:rFonts w:ascii="Arial" w:hAnsi="Arial" w:cs="Arial"/>
                <w:sz w:val="20"/>
              </w:rPr>
            </w:pPr>
            <w:r w:rsidRPr="004735BD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DC163" w14:textId="77777777" w:rsidR="00C476BC" w:rsidRPr="004735BD" w:rsidRDefault="00C476BC" w:rsidP="00CF4166">
            <w:pPr>
              <w:rPr>
                <w:rFonts w:ascii="Arial" w:hAnsi="Arial" w:cs="Arial"/>
                <w:sz w:val="20"/>
              </w:rPr>
            </w:pPr>
            <w:r w:rsidRPr="004735BD">
              <w:rPr>
                <w:rFonts w:ascii="Arial" w:hAnsi="Arial" w:cs="Arial"/>
                <w:sz w:val="20"/>
              </w:rPr>
              <w:t> </w:t>
            </w:r>
          </w:p>
        </w:tc>
      </w:tr>
      <w:tr w:rsidR="00C476BC" w:rsidRPr="004735BD" w14:paraId="30E05DE0" w14:textId="77777777" w:rsidTr="007342C1">
        <w:trPr>
          <w:trHeight w:val="225"/>
        </w:trPr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080DE" w14:textId="77777777" w:rsidR="00C476BC" w:rsidRPr="004735BD" w:rsidRDefault="00C476BC" w:rsidP="00CF4166">
            <w:pPr>
              <w:rPr>
                <w:rFonts w:ascii="Arial" w:hAnsi="Arial" w:cs="Arial"/>
                <w:b/>
                <w:bCs/>
                <w:sz w:val="20"/>
              </w:rPr>
            </w:pPr>
            <w:r w:rsidRPr="004735BD">
              <w:rPr>
                <w:rFonts w:ascii="Arial" w:hAnsi="Arial" w:cs="Arial"/>
                <w:b/>
                <w:bCs/>
                <w:sz w:val="20"/>
              </w:rPr>
              <w:t>Observações</w:t>
            </w:r>
          </w:p>
        </w:tc>
        <w:tc>
          <w:tcPr>
            <w:tcW w:w="64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384258" w14:textId="77777777" w:rsidR="003A69E0" w:rsidRDefault="003A69E0" w:rsidP="003A69E0">
            <w:pPr>
              <w:pStyle w:val="Default"/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Somente diárias </w:t>
            </w:r>
          </w:p>
          <w:p w14:paraId="316CAAC7" w14:textId="5E4EF3EF" w:rsidR="00C476BC" w:rsidRPr="004735BD" w:rsidRDefault="00C476BC" w:rsidP="00CF4166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C476BC" w:rsidRPr="004735BD" w14:paraId="010C1FE3" w14:textId="77777777" w:rsidTr="00CF4166">
        <w:trPr>
          <w:trHeight w:val="225"/>
        </w:trPr>
        <w:tc>
          <w:tcPr>
            <w:tcW w:w="3562" w:type="dxa"/>
            <w:tcBorders>
              <w:top w:val="nil"/>
              <w:left w:val="nil"/>
              <w:right w:val="nil"/>
            </w:tcBorders>
            <w:vAlign w:val="center"/>
          </w:tcPr>
          <w:p w14:paraId="2A7E1C17" w14:textId="77777777" w:rsidR="00C476BC" w:rsidRPr="004735BD" w:rsidRDefault="00C476BC" w:rsidP="00CF416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85D4C" w14:textId="77777777" w:rsidR="00C476BC" w:rsidRPr="004735BD" w:rsidRDefault="00C476BC" w:rsidP="00CF416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EFF644" w14:textId="77777777" w:rsidR="00C476BC" w:rsidRPr="004735BD" w:rsidRDefault="00C476BC" w:rsidP="00CF416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75762" w14:textId="77777777" w:rsidR="00C476BC" w:rsidRPr="004735BD" w:rsidRDefault="00C476BC" w:rsidP="00CF416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02BC9" w14:textId="77777777" w:rsidR="00C476BC" w:rsidRPr="004735BD" w:rsidRDefault="00C476BC" w:rsidP="00CF416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C880C" w14:textId="77777777" w:rsidR="00C476BC" w:rsidRPr="004735BD" w:rsidRDefault="00C476BC" w:rsidP="00CF4166">
            <w:pPr>
              <w:rPr>
                <w:rFonts w:ascii="Arial" w:hAnsi="Arial" w:cs="Arial"/>
                <w:sz w:val="20"/>
              </w:rPr>
            </w:pPr>
            <w:r w:rsidRPr="004735BD">
              <w:rPr>
                <w:rFonts w:ascii="Arial" w:hAnsi="Arial" w:cs="Arial"/>
                <w:sz w:val="20"/>
              </w:rPr>
              <w:t> </w:t>
            </w:r>
          </w:p>
        </w:tc>
      </w:tr>
      <w:tr w:rsidR="00C476BC" w:rsidRPr="004735BD" w14:paraId="1563360D" w14:textId="77777777" w:rsidTr="00CF4166">
        <w:trPr>
          <w:trHeight w:val="225"/>
        </w:trPr>
        <w:tc>
          <w:tcPr>
            <w:tcW w:w="3562" w:type="dxa"/>
            <w:tcBorders>
              <w:bottom w:val="single" w:sz="4" w:space="0" w:color="auto"/>
            </w:tcBorders>
            <w:vAlign w:val="center"/>
          </w:tcPr>
          <w:p w14:paraId="492FEDAE" w14:textId="77777777" w:rsidR="00C476BC" w:rsidRPr="004735BD" w:rsidRDefault="00C476BC" w:rsidP="00CF4166">
            <w:pPr>
              <w:rPr>
                <w:rFonts w:ascii="Arial" w:hAnsi="Arial" w:cs="Arial"/>
                <w:b/>
                <w:bCs/>
                <w:sz w:val="20"/>
              </w:rPr>
            </w:pPr>
            <w:r w:rsidRPr="004735BD">
              <w:rPr>
                <w:rFonts w:ascii="Arial" w:hAnsi="Arial" w:cs="Arial"/>
                <w:b/>
                <w:bCs/>
                <w:sz w:val="20"/>
              </w:rPr>
              <w:t>Dados para a emissão da Nota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BDF81D" w14:textId="77777777" w:rsidR="00C476BC" w:rsidRPr="004735BD" w:rsidRDefault="00C476BC" w:rsidP="00CF4166">
            <w:pPr>
              <w:rPr>
                <w:rFonts w:ascii="Arial" w:hAnsi="Arial" w:cs="Arial"/>
                <w:sz w:val="20"/>
              </w:rPr>
            </w:pPr>
            <w:r w:rsidRPr="004735BD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455E9" w14:textId="77777777" w:rsidR="00C476BC" w:rsidRPr="004735BD" w:rsidRDefault="00C476BC" w:rsidP="00CF4166">
            <w:pPr>
              <w:jc w:val="center"/>
              <w:rPr>
                <w:rFonts w:ascii="Arial" w:hAnsi="Arial" w:cs="Arial"/>
                <w:sz w:val="20"/>
              </w:rPr>
            </w:pPr>
            <w:r w:rsidRPr="004735BD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0C2A2" w14:textId="77777777" w:rsidR="00C476BC" w:rsidRPr="004735BD" w:rsidRDefault="00C476BC" w:rsidP="00CF4166">
            <w:pPr>
              <w:jc w:val="center"/>
              <w:rPr>
                <w:rFonts w:ascii="Arial" w:hAnsi="Arial" w:cs="Arial"/>
                <w:sz w:val="20"/>
              </w:rPr>
            </w:pPr>
            <w:r w:rsidRPr="004735BD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78569" w14:textId="77777777" w:rsidR="00C476BC" w:rsidRPr="004735BD" w:rsidRDefault="00C476BC" w:rsidP="00CF4166">
            <w:pPr>
              <w:jc w:val="center"/>
              <w:rPr>
                <w:rFonts w:ascii="Arial" w:hAnsi="Arial" w:cs="Arial"/>
                <w:sz w:val="20"/>
              </w:rPr>
            </w:pPr>
            <w:r w:rsidRPr="004735BD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5EEB4" w14:textId="77777777" w:rsidR="00C476BC" w:rsidRPr="004735BD" w:rsidRDefault="00C476BC" w:rsidP="00CF4166">
            <w:pPr>
              <w:rPr>
                <w:rFonts w:ascii="Arial" w:hAnsi="Arial" w:cs="Arial"/>
                <w:sz w:val="20"/>
              </w:rPr>
            </w:pPr>
            <w:r w:rsidRPr="004735BD">
              <w:rPr>
                <w:rFonts w:ascii="Arial" w:hAnsi="Arial" w:cs="Arial"/>
                <w:sz w:val="20"/>
              </w:rPr>
              <w:t> </w:t>
            </w:r>
          </w:p>
        </w:tc>
      </w:tr>
      <w:tr w:rsidR="00C476BC" w:rsidRPr="004735BD" w14:paraId="25A48DD9" w14:textId="77777777" w:rsidTr="00CF4166">
        <w:trPr>
          <w:trHeight w:val="22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D4F37" w14:textId="77777777" w:rsidR="00C476BC" w:rsidRPr="004735BD" w:rsidRDefault="00C476BC" w:rsidP="00CF4166">
            <w:pPr>
              <w:rPr>
                <w:rFonts w:ascii="Arial" w:hAnsi="Arial" w:cs="Arial"/>
                <w:b/>
                <w:bCs/>
                <w:sz w:val="20"/>
              </w:rPr>
            </w:pPr>
            <w:r w:rsidRPr="004735BD">
              <w:rPr>
                <w:rFonts w:ascii="Arial" w:hAnsi="Arial" w:cs="Arial"/>
                <w:b/>
                <w:bCs/>
                <w:sz w:val="20"/>
              </w:rPr>
              <w:t>Razão Social:</w:t>
            </w:r>
          </w:p>
        </w:tc>
        <w:tc>
          <w:tcPr>
            <w:tcW w:w="64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74B730" w14:textId="421B1944" w:rsidR="00C476BC" w:rsidRPr="004735BD" w:rsidRDefault="00FC7021" w:rsidP="00F4353E">
            <w:pPr>
              <w:pStyle w:val="Default"/>
              <w:jc w:val="center"/>
              <w:rPr>
                <w:sz w:val="20"/>
              </w:rPr>
            </w:pPr>
            <w:r>
              <w:rPr>
                <w:rFonts w:ascii="CIDFont+F2" w:hAnsi="CIDFont+F2" w:cs="CIDFont+F2"/>
                <w:sz w:val="22"/>
                <w:szCs w:val="22"/>
              </w:rPr>
              <w:t>SKYTEAM AGÊNCIA DE VIAGENS E TURISMO LTDA</w:t>
            </w:r>
          </w:p>
        </w:tc>
      </w:tr>
      <w:tr w:rsidR="00C476BC" w:rsidRPr="004735BD" w14:paraId="68EBF777" w14:textId="77777777" w:rsidTr="00CF4166">
        <w:trPr>
          <w:trHeight w:val="22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27667" w14:textId="77777777" w:rsidR="00C476BC" w:rsidRPr="004735BD" w:rsidRDefault="00C476BC" w:rsidP="00CF4166">
            <w:pPr>
              <w:rPr>
                <w:rFonts w:ascii="Arial" w:hAnsi="Arial" w:cs="Arial"/>
                <w:b/>
                <w:bCs/>
                <w:sz w:val="20"/>
              </w:rPr>
            </w:pPr>
            <w:r w:rsidRPr="004735BD">
              <w:rPr>
                <w:rFonts w:ascii="Arial" w:hAnsi="Arial" w:cs="Arial"/>
                <w:b/>
                <w:bCs/>
                <w:sz w:val="20"/>
              </w:rPr>
              <w:t>End:</w:t>
            </w:r>
          </w:p>
        </w:tc>
        <w:tc>
          <w:tcPr>
            <w:tcW w:w="64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E52C93" w14:textId="6E1C84A4" w:rsidR="00C476BC" w:rsidRPr="004735BD" w:rsidRDefault="00FC7021" w:rsidP="00CF416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CIDFont+F2" w:eastAsia="Calibri" w:hAnsi="CIDFont+F2" w:cs="CIDFont+F2"/>
                <w:sz w:val="22"/>
                <w:szCs w:val="22"/>
                <w:lang w:eastAsia="pt-BR"/>
              </w:rPr>
              <w:t>RUA GENERAL CÂMARA 365 / 2º ANDAR</w:t>
            </w:r>
            <w:r w:rsidR="00C476BC" w:rsidRPr="004735BD">
              <w:rPr>
                <w:rFonts w:ascii="Arial" w:hAnsi="Arial" w:cs="Arial"/>
                <w:sz w:val="20"/>
              </w:rPr>
              <w:t> </w:t>
            </w:r>
          </w:p>
        </w:tc>
      </w:tr>
      <w:tr w:rsidR="00C476BC" w:rsidRPr="004735BD" w14:paraId="6612A0BB" w14:textId="77777777" w:rsidTr="00CF4166">
        <w:trPr>
          <w:trHeight w:val="22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17802" w14:textId="77777777" w:rsidR="00C476BC" w:rsidRPr="004735BD" w:rsidRDefault="00C476BC" w:rsidP="00CF4166">
            <w:pPr>
              <w:rPr>
                <w:rFonts w:ascii="Arial" w:hAnsi="Arial" w:cs="Arial"/>
                <w:b/>
                <w:bCs/>
                <w:sz w:val="20"/>
              </w:rPr>
            </w:pPr>
            <w:r w:rsidRPr="004735BD">
              <w:rPr>
                <w:rFonts w:ascii="Arial" w:hAnsi="Arial" w:cs="Arial"/>
                <w:b/>
                <w:bCs/>
                <w:sz w:val="20"/>
              </w:rPr>
              <w:t>Cidade: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E5AE28" w14:textId="22F72CC8" w:rsidR="00C476BC" w:rsidRPr="005D33EE" w:rsidRDefault="003A69E0" w:rsidP="00CF416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Porto alegre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570EAB" w14:textId="77777777" w:rsidR="00C476BC" w:rsidRPr="005D33EE" w:rsidRDefault="00C476BC" w:rsidP="00CF41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33EE">
              <w:rPr>
                <w:rFonts w:ascii="Arial" w:hAnsi="Arial" w:cs="Arial"/>
                <w:sz w:val="18"/>
                <w:szCs w:val="18"/>
              </w:rPr>
              <w:t>UF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DAA3AA" w14:textId="16EF20C1" w:rsidR="00C476BC" w:rsidRPr="005D33EE" w:rsidRDefault="003A69E0" w:rsidP="00CF41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RS</w:t>
            </w:r>
            <w:r w:rsidR="00C476BC" w:rsidRPr="005D33E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C5A006" w14:textId="77777777" w:rsidR="00C476BC" w:rsidRPr="005D33EE" w:rsidRDefault="00C476BC" w:rsidP="00CF41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33EE">
              <w:rPr>
                <w:rFonts w:ascii="Arial" w:hAnsi="Arial" w:cs="Arial"/>
                <w:sz w:val="18"/>
                <w:szCs w:val="18"/>
              </w:rPr>
              <w:t>CEP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98FC43" w14:textId="21B16E18" w:rsidR="00C476BC" w:rsidRPr="005D33EE" w:rsidRDefault="00FC7021" w:rsidP="004B341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90010-230</w:t>
            </w:r>
          </w:p>
        </w:tc>
      </w:tr>
      <w:tr w:rsidR="00C476BC" w:rsidRPr="004735BD" w14:paraId="2188C9EF" w14:textId="77777777" w:rsidTr="00CF4166">
        <w:trPr>
          <w:trHeight w:val="22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D12A7" w14:textId="77777777" w:rsidR="00C476BC" w:rsidRPr="004735BD" w:rsidRDefault="00C476BC" w:rsidP="00CF4166">
            <w:pPr>
              <w:rPr>
                <w:rFonts w:ascii="Arial" w:hAnsi="Arial" w:cs="Arial"/>
                <w:b/>
                <w:bCs/>
                <w:sz w:val="20"/>
              </w:rPr>
            </w:pPr>
            <w:r w:rsidRPr="004735BD">
              <w:rPr>
                <w:rFonts w:ascii="Arial" w:hAnsi="Arial" w:cs="Arial"/>
                <w:b/>
                <w:bCs/>
                <w:sz w:val="20"/>
              </w:rPr>
              <w:t>CNPJ:</w:t>
            </w:r>
          </w:p>
        </w:tc>
        <w:tc>
          <w:tcPr>
            <w:tcW w:w="64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51B18003" w14:textId="07329907" w:rsidR="00C476BC" w:rsidRPr="004735BD" w:rsidRDefault="00FC7021" w:rsidP="00CF416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Sitka Display" w:hAnsi="Sitka Display"/>
                <w:b/>
                <w:bCs/>
              </w:rPr>
              <w:t>0</w:t>
            </w:r>
            <w:r w:rsidR="000F10A0">
              <w:rPr>
                <w:rFonts w:ascii="Sitka Display" w:hAnsi="Sitka Display"/>
                <w:b/>
                <w:bCs/>
              </w:rPr>
              <w:t>3.007.698/0001-65</w:t>
            </w:r>
          </w:p>
        </w:tc>
      </w:tr>
      <w:tr w:rsidR="00C476BC" w:rsidRPr="004735BD" w14:paraId="6A30A423" w14:textId="77777777" w:rsidTr="00CF4166">
        <w:trPr>
          <w:trHeight w:val="225"/>
        </w:trPr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79D4F" w14:textId="77777777" w:rsidR="00C476BC" w:rsidRPr="004735BD" w:rsidRDefault="00C476BC" w:rsidP="00CF4166">
            <w:pPr>
              <w:rPr>
                <w:rFonts w:ascii="Arial" w:hAnsi="Arial" w:cs="Arial"/>
                <w:b/>
                <w:bCs/>
                <w:sz w:val="20"/>
              </w:rPr>
            </w:pPr>
            <w:r w:rsidRPr="004735BD">
              <w:rPr>
                <w:rFonts w:ascii="Arial" w:hAnsi="Arial" w:cs="Arial"/>
                <w:b/>
                <w:bCs/>
                <w:sz w:val="20"/>
              </w:rPr>
              <w:t>IE:</w:t>
            </w:r>
          </w:p>
        </w:tc>
        <w:tc>
          <w:tcPr>
            <w:tcW w:w="64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7A1A9E1C" w14:textId="77777777" w:rsidR="00C476BC" w:rsidRPr="004735BD" w:rsidRDefault="00C476BC" w:rsidP="00CF4166">
            <w:pPr>
              <w:jc w:val="center"/>
              <w:rPr>
                <w:rFonts w:ascii="Arial" w:hAnsi="Arial" w:cs="Arial"/>
                <w:sz w:val="20"/>
              </w:rPr>
            </w:pPr>
            <w:r w:rsidRPr="004735BD">
              <w:rPr>
                <w:rFonts w:ascii="Arial" w:hAnsi="Arial" w:cs="Arial"/>
                <w:sz w:val="20"/>
              </w:rPr>
              <w:t> </w:t>
            </w:r>
          </w:p>
        </w:tc>
      </w:tr>
    </w:tbl>
    <w:p w14:paraId="4CD2822D" w14:textId="77777777" w:rsidR="00974627" w:rsidRPr="004735BD" w:rsidRDefault="00974627" w:rsidP="00974627">
      <w:pPr>
        <w:pStyle w:val="Corpodetexto2"/>
        <w:spacing w:line="240" w:lineRule="atLeast"/>
        <w:rPr>
          <w:rFonts w:ascii="Arial" w:hAnsi="Arial" w:cs="Arial"/>
          <w:sz w:val="20"/>
        </w:rPr>
      </w:pPr>
      <w:r w:rsidRPr="004735BD">
        <w:rPr>
          <w:rFonts w:ascii="Arial" w:hAnsi="Arial" w:cs="Arial"/>
          <w:sz w:val="20"/>
        </w:rPr>
        <w:t xml:space="preserve">As Partes elegem o foro da Comarca de </w:t>
      </w:r>
      <w:r w:rsidRPr="004735BD">
        <w:rPr>
          <w:rFonts w:ascii="Arial" w:hAnsi="Arial" w:cs="Arial"/>
          <w:sz w:val="20"/>
          <w:lang w:val="pt-BR"/>
        </w:rPr>
        <w:t>Barueri</w:t>
      </w:r>
      <w:r w:rsidRPr="004735BD">
        <w:rPr>
          <w:rFonts w:ascii="Arial" w:hAnsi="Arial" w:cs="Arial"/>
          <w:sz w:val="20"/>
        </w:rPr>
        <w:t>, Estado de S</w:t>
      </w:r>
      <w:r w:rsidRPr="004735BD">
        <w:rPr>
          <w:rFonts w:ascii="Arial" w:hAnsi="Arial" w:cs="Arial"/>
          <w:sz w:val="20"/>
          <w:lang w:val="pt-BR"/>
        </w:rPr>
        <w:t>ão Paulo</w:t>
      </w:r>
      <w:r w:rsidRPr="004735BD">
        <w:rPr>
          <w:rFonts w:ascii="Arial" w:hAnsi="Arial" w:cs="Arial"/>
          <w:sz w:val="20"/>
        </w:rPr>
        <w:t>, como competente para dirimir as questões decorrentes da execução deste contrato, em detrimento de outro, por mais privilegiado que seja.</w:t>
      </w:r>
    </w:p>
    <w:p w14:paraId="5A931D0A" w14:textId="77777777" w:rsidR="003F67BD" w:rsidRPr="004735BD" w:rsidRDefault="003F67BD" w:rsidP="00C476BC">
      <w:pPr>
        <w:tabs>
          <w:tab w:val="left" w:pos="5220"/>
        </w:tabs>
        <w:jc w:val="both"/>
        <w:rPr>
          <w:rFonts w:ascii="Arial" w:hAnsi="Arial" w:cs="Arial"/>
          <w:color w:val="000000"/>
          <w:sz w:val="20"/>
        </w:rPr>
      </w:pPr>
    </w:p>
    <w:p w14:paraId="58CDE445" w14:textId="77777777" w:rsidR="00C476BC" w:rsidRPr="004735BD" w:rsidRDefault="00C476BC" w:rsidP="00C476BC">
      <w:pPr>
        <w:tabs>
          <w:tab w:val="left" w:pos="5220"/>
        </w:tabs>
        <w:rPr>
          <w:rFonts w:ascii="Arial" w:hAnsi="Arial" w:cs="Arial"/>
          <w:color w:val="000000"/>
          <w:sz w:val="20"/>
        </w:rPr>
      </w:pPr>
      <w:r w:rsidRPr="004735BD">
        <w:rPr>
          <w:rFonts w:ascii="Arial" w:hAnsi="Arial" w:cs="Arial"/>
          <w:color w:val="000000"/>
          <w:sz w:val="20"/>
        </w:rPr>
        <w:t>__________________________________________</w:t>
      </w:r>
      <w:r w:rsidRPr="004735BD">
        <w:rPr>
          <w:rFonts w:ascii="Arial" w:hAnsi="Arial" w:cs="Arial"/>
          <w:color w:val="000000"/>
          <w:sz w:val="20"/>
        </w:rPr>
        <w:tab/>
        <w:t>__________________________________________</w:t>
      </w:r>
    </w:p>
    <w:p w14:paraId="6DBB0A86" w14:textId="6D62A36C" w:rsidR="00C476BC" w:rsidRPr="004735BD" w:rsidRDefault="000F10A0" w:rsidP="00C476BC">
      <w:pPr>
        <w:tabs>
          <w:tab w:val="left" w:pos="5220"/>
        </w:tabs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Skyteam agência de viagens e turismo ltda</w:t>
      </w:r>
      <w:r w:rsidR="00F4353E">
        <w:rPr>
          <w:rFonts w:ascii="Arial" w:hAnsi="Arial" w:cs="Arial"/>
          <w:color w:val="000000"/>
          <w:sz w:val="20"/>
        </w:rPr>
        <w:t xml:space="preserve"> </w:t>
      </w:r>
      <w:r w:rsidR="00C476BC" w:rsidRPr="004735BD">
        <w:rPr>
          <w:rFonts w:ascii="Arial" w:hAnsi="Arial" w:cs="Arial"/>
          <w:color w:val="000000"/>
          <w:sz w:val="20"/>
        </w:rPr>
        <w:tab/>
      </w:r>
      <w:r w:rsidR="00F4353E">
        <w:rPr>
          <w:rFonts w:ascii="Arial" w:hAnsi="Arial" w:cs="Arial"/>
          <w:color w:val="000000"/>
          <w:sz w:val="20"/>
        </w:rPr>
        <w:t>Esuites Transamérica Virgínia Luxemburgo</w:t>
      </w:r>
    </w:p>
    <w:p w14:paraId="3B8FA041" w14:textId="77777777" w:rsidR="00C476BC" w:rsidRPr="004735BD" w:rsidRDefault="00C476BC" w:rsidP="00C476BC">
      <w:pPr>
        <w:tabs>
          <w:tab w:val="left" w:pos="5220"/>
        </w:tabs>
        <w:rPr>
          <w:rFonts w:ascii="Arial" w:hAnsi="Arial" w:cs="Arial"/>
          <w:color w:val="000000"/>
          <w:sz w:val="20"/>
        </w:rPr>
      </w:pPr>
    </w:p>
    <w:p w14:paraId="1003B4E8" w14:textId="77777777" w:rsidR="00C476BC" w:rsidRDefault="00C476BC" w:rsidP="00C476BC">
      <w:pPr>
        <w:tabs>
          <w:tab w:val="left" w:pos="5220"/>
        </w:tabs>
        <w:rPr>
          <w:rFonts w:ascii="Arial" w:hAnsi="Arial" w:cs="Arial"/>
          <w:color w:val="000000"/>
          <w:sz w:val="20"/>
        </w:rPr>
      </w:pPr>
    </w:p>
    <w:p w14:paraId="0D088161" w14:textId="77777777" w:rsidR="00CE4DE9" w:rsidRPr="004735BD" w:rsidRDefault="00CE4DE9" w:rsidP="00C476BC">
      <w:pPr>
        <w:tabs>
          <w:tab w:val="left" w:pos="5220"/>
        </w:tabs>
        <w:rPr>
          <w:rFonts w:ascii="Arial" w:hAnsi="Arial" w:cs="Arial"/>
          <w:color w:val="000000"/>
          <w:sz w:val="20"/>
        </w:rPr>
      </w:pPr>
    </w:p>
    <w:p w14:paraId="25622AAC" w14:textId="77777777" w:rsidR="003F67BD" w:rsidRPr="004735BD" w:rsidRDefault="003F67BD" w:rsidP="00C476BC">
      <w:pPr>
        <w:tabs>
          <w:tab w:val="left" w:pos="5220"/>
        </w:tabs>
        <w:rPr>
          <w:rFonts w:ascii="Arial" w:hAnsi="Arial" w:cs="Arial"/>
          <w:color w:val="000000"/>
          <w:sz w:val="20"/>
        </w:rPr>
      </w:pPr>
    </w:p>
    <w:p w14:paraId="420BCA0C" w14:textId="77777777" w:rsidR="00C476BC" w:rsidRPr="004735BD" w:rsidRDefault="00C476BC" w:rsidP="00C476BC">
      <w:pPr>
        <w:tabs>
          <w:tab w:val="left" w:pos="5220"/>
        </w:tabs>
        <w:rPr>
          <w:rFonts w:ascii="Arial" w:hAnsi="Arial" w:cs="Arial"/>
          <w:color w:val="000000"/>
          <w:sz w:val="20"/>
        </w:rPr>
      </w:pPr>
      <w:r w:rsidRPr="004735BD">
        <w:rPr>
          <w:rFonts w:ascii="Arial" w:hAnsi="Arial" w:cs="Arial"/>
          <w:color w:val="000000"/>
          <w:sz w:val="20"/>
        </w:rPr>
        <w:t>__________________________________________               ________________________________________</w:t>
      </w:r>
    </w:p>
    <w:p w14:paraId="595305B9" w14:textId="77777777" w:rsidR="00C476BC" w:rsidRPr="004735BD" w:rsidRDefault="00C476BC" w:rsidP="00BC5DF6">
      <w:pPr>
        <w:tabs>
          <w:tab w:val="left" w:pos="5220"/>
        </w:tabs>
        <w:rPr>
          <w:rFonts w:ascii="Arial" w:hAnsi="Arial" w:cs="Arial"/>
          <w:color w:val="000000"/>
          <w:sz w:val="20"/>
        </w:rPr>
      </w:pPr>
      <w:r w:rsidRPr="005D33EE">
        <w:rPr>
          <w:rFonts w:ascii="Arial" w:hAnsi="Arial" w:cs="Arial"/>
          <w:color w:val="000000"/>
          <w:sz w:val="20"/>
        </w:rPr>
        <w:t>Testemunhas (1)</w:t>
      </w:r>
      <w:r w:rsidR="00F5461A" w:rsidRPr="004735BD">
        <w:rPr>
          <w:rFonts w:ascii="Arial" w:hAnsi="Arial" w:cs="Arial"/>
          <w:color w:val="000000"/>
          <w:sz w:val="20"/>
        </w:rPr>
        <w:tab/>
      </w:r>
      <w:r w:rsidR="00BC5DF6" w:rsidRPr="005D33EE">
        <w:rPr>
          <w:rFonts w:ascii="Arial" w:hAnsi="Arial" w:cs="Arial"/>
          <w:color w:val="000000"/>
          <w:sz w:val="20"/>
        </w:rPr>
        <w:t>Testemunha (2</w:t>
      </w:r>
    </w:p>
    <w:sectPr w:rsidR="00C476BC" w:rsidRPr="004735BD" w:rsidSect="001306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268" w:right="900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C8F02C" w14:textId="77777777" w:rsidR="006356F3" w:rsidRDefault="006356F3" w:rsidP="00304C18">
      <w:r>
        <w:separator/>
      </w:r>
    </w:p>
  </w:endnote>
  <w:endnote w:type="continuationSeparator" w:id="0">
    <w:p w14:paraId="16A64570" w14:textId="77777777" w:rsidR="006356F3" w:rsidRDefault="006356F3" w:rsidP="00304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tka Display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7DCB1" w14:textId="77777777" w:rsidR="005D33EE" w:rsidRDefault="005D33E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21FFC" w14:textId="77777777" w:rsidR="000E62B9" w:rsidRDefault="000E62B9" w:rsidP="000E62B9">
    <w:pPr>
      <w:pStyle w:val="Rodap"/>
      <w:jc w:val="right"/>
    </w:pPr>
    <w:r>
      <w:rPr>
        <w:rFonts w:ascii="Segoe UI" w:hAnsi="Segoe UI" w:cs="Segoe UI"/>
        <w:b/>
        <w:bCs/>
        <w:color w:val="323E4F"/>
        <w:sz w:val="20"/>
        <w:szCs w:val="20"/>
      </w:rPr>
      <w:t>Al. Rio Negro, 585, Ed. Padauiri, 13° andar, Barueri, SP | +55 11 3531 4798 | ahi.com.br</w:t>
    </w:r>
  </w:p>
  <w:p w14:paraId="2151E4E2" w14:textId="77777777" w:rsidR="000E62B9" w:rsidRDefault="000E62B9" w:rsidP="000E62B9">
    <w:pPr>
      <w:pStyle w:val="Rodap"/>
    </w:pPr>
  </w:p>
  <w:p w14:paraId="5DC67FE0" w14:textId="77777777" w:rsidR="000E62B9" w:rsidRDefault="000E62B9" w:rsidP="000E62B9">
    <w:pPr>
      <w:pStyle w:val="Rodap"/>
    </w:pPr>
  </w:p>
  <w:p w14:paraId="2324A30C" w14:textId="77777777" w:rsidR="007A73C8" w:rsidRDefault="007A73C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3BE6C" w14:textId="77777777" w:rsidR="005D33EE" w:rsidRDefault="005D33E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51C92B" w14:textId="77777777" w:rsidR="006356F3" w:rsidRDefault="006356F3" w:rsidP="00304C18">
      <w:r>
        <w:separator/>
      </w:r>
    </w:p>
  </w:footnote>
  <w:footnote w:type="continuationSeparator" w:id="0">
    <w:p w14:paraId="21C45AAF" w14:textId="77777777" w:rsidR="006356F3" w:rsidRDefault="006356F3" w:rsidP="00304C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1EF35" w14:textId="77777777" w:rsidR="005D33EE" w:rsidRDefault="005D33E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59FBD" w14:textId="589004BE" w:rsidR="006F5EAE" w:rsidRDefault="005D33EE" w:rsidP="00D24BA4">
    <w:pPr>
      <w:pStyle w:val="Cabealho"/>
      <w:rPr>
        <w:rFonts w:ascii="Segoe UI" w:hAnsi="Segoe UI" w:cs="Segoe UI"/>
        <w:b/>
        <w:noProof/>
        <w:color w:val="262626"/>
        <w:sz w:val="20"/>
        <w:lang w:eastAsia="pt-BR"/>
      </w:rPr>
    </w:pPr>
    <w:r>
      <w:rPr>
        <w:rFonts w:ascii="Segoe UI" w:hAnsi="Segoe UI" w:cs="Segoe UI"/>
        <w:b/>
        <w:noProof/>
        <w:color w:val="262626"/>
        <w:sz w:val="20"/>
        <w:lang w:eastAsia="pt-BR"/>
      </w:rPr>
      <w:drawing>
        <wp:inline distT="0" distB="0" distL="0" distR="0" wp14:anchorId="2812D4CD" wp14:editId="4CE73C7B">
          <wp:extent cx="1028700" cy="781146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arca_vertical_0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5720" cy="7864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A7C5CE" w14:textId="77777777" w:rsidR="007A73C8" w:rsidRDefault="007A73C8" w:rsidP="00205556">
    <w:pPr>
      <w:pStyle w:val="Cabealho"/>
    </w:pPr>
  </w:p>
  <w:p w14:paraId="615C2688" w14:textId="77777777" w:rsidR="007A73C8" w:rsidRDefault="007A73C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43A71" w14:textId="77777777" w:rsidR="005D33EE" w:rsidRDefault="005D33E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32C83"/>
    <w:multiLevelType w:val="hybridMultilevel"/>
    <w:tmpl w:val="A4B897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84A63"/>
    <w:multiLevelType w:val="hybridMultilevel"/>
    <w:tmpl w:val="1EDA0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124A6"/>
    <w:multiLevelType w:val="hybridMultilevel"/>
    <w:tmpl w:val="66B817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15734"/>
    <w:multiLevelType w:val="hybridMultilevel"/>
    <w:tmpl w:val="4F8618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95334"/>
    <w:multiLevelType w:val="hybridMultilevel"/>
    <w:tmpl w:val="C5888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02773"/>
    <w:multiLevelType w:val="hybridMultilevel"/>
    <w:tmpl w:val="3B6C1B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239CE"/>
    <w:multiLevelType w:val="hybridMultilevel"/>
    <w:tmpl w:val="145C91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22C11"/>
    <w:multiLevelType w:val="hybridMultilevel"/>
    <w:tmpl w:val="88247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05327E"/>
    <w:multiLevelType w:val="hybridMultilevel"/>
    <w:tmpl w:val="DBF00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751B6"/>
    <w:multiLevelType w:val="hybridMultilevel"/>
    <w:tmpl w:val="93FA7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52791"/>
    <w:multiLevelType w:val="hybridMultilevel"/>
    <w:tmpl w:val="EB4C79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C79C5"/>
    <w:multiLevelType w:val="hybridMultilevel"/>
    <w:tmpl w:val="20721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B586E"/>
    <w:multiLevelType w:val="hybridMultilevel"/>
    <w:tmpl w:val="9C027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C7D2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4" w15:restartNumberingAfterBreak="0">
    <w:nsid w:val="79976E81"/>
    <w:multiLevelType w:val="hybridMultilevel"/>
    <w:tmpl w:val="AB8230D0"/>
    <w:lvl w:ilvl="0" w:tplc="22FEE1D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F26B5B"/>
    <w:multiLevelType w:val="hybridMultilevel"/>
    <w:tmpl w:val="6C44D3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287383">
    <w:abstractNumId w:val="13"/>
  </w:num>
  <w:num w:numId="2" w16cid:durableId="828204740">
    <w:abstractNumId w:val="6"/>
  </w:num>
  <w:num w:numId="3" w16cid:durableId="1185170176">
    <w:abstractNumId w:val="8"/>
  </w:num>
  <w:num w:numId="4" w16cid:durableId="674765054">
    <w:abstractNumId w:val="10"/>
  </w:num>
  <w:num w:numId="5" w16cid:durableId="556235467">
    <w:abstractNumId w:val="14"/>
  </w:num>
  <w:num w:numId="6" w16cid:durableId="703141684">
    <w:abstractNumId w:val="9"/>
  </w:num>
  <w:num w:numId="7" w16cid:durableId="1466391538">
    <w:abstractNumId w:val="3"/>
  </w:num>
  <w:num w:numId="8" w16cid:durableId="902760089">
    <w:abstractNumId w:val="2"/>
  </w:num>
  <w:num w:numId="9" w16cid:durableId="118378314">
    <w:abstractNumId w:val="12"/>
  </w:num>
  <w:num w:numId="10" w16cid:durableId="3899333">
    <w:abstractNumId w:val="0"/>
  </w:num>
  <w:num w:numId="11" w16cid:durableId="102313986">
    <w:abstractNumId w:val="1"/>
  </w:num>
  <w:num w:numId="12" w16cid:durableId="757022544">
    <w:abstractNumId w:val="5"/>
  </w:num>
  <w:num w:numId="13" w16cid:durableId="807819986">
    <w:abstractNumId w:val="1"/>
  </w:num>
  <w:num w:numId="14" w16cid:durableId="1788545716">
    <w:abstractNumId w:val="15"/>
  </w:num>
  <w:num w:numId="15" w16cid:durableId="1492285318">
    <w:abstractNumId w:val="4"/>
  </w:num>
  <w:num w:numId="16" w16cid:durableId="2138638918">
    <w:abstractNumId w:val="7"/>
  </w:num>
  <w:num w:numId="17" w16cid:durableId="695472733">
    <w:abstractNumId w:val="10"/>
  </w:num>
  <w:num w:numId="18" w16cid:durableId="1040469305">
    <w:abstractNumId w:val="10"/>
  </w:num>
  <w:num w:numId="19" w16cid:durableId="10828737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2D7"/>
    <w:rsid w:val="00001657"/>
    <w:rsid w:val="00003214"/>
    <w:rsid w:val="00003F0D"/>
    <w:rsid w:val="000141EC"/>
    <w:rsid w:val="00023735"/>
    <w:rsid w:val="00025D75"/>
    <w:rsid w:val="00031D57"/>
    <w:rsid w:val="00033B59"/>
    <w:rsid w:val="00037A09"/>
    <w:rsid w:val="00044C82"/>
    <w:rsid w:val="00046513"/>
    <w:rsid w:val="00047B06"/>
    <w:rsid w:val="000526E7"/>
    <w:rsid w:val="000651F3"/>
    <w:rsid w:val="00067506"/>
    <w:rsid w:val="000677B9"/>
    <w:rsid w:val="00084931"/>
    <w:rsid w:val="00086F0A"/>
    <w:rsid w:val="00090E42"/>
    <w:rsid w:val="000924E9"/>
    <w:rsid w:val="00093012"/>
    <w:rsid w:val="00095C73"/>
    <w:rsid w:val="00097A84"/>
    <w:rsid w:val="000A2E7D"/>
    <w:rsid w:val="000B29B0"/>
    <w:rsid w:val="000C443C"/>
    <w:rsid w:val="000C475A"/>
    <w:rsid w:val="000C5AFE"/>
    <w:rsid w:val="000D4CDD"/>
    <w:rsid w:val="000D6D45"/>
    <w:rsid w:val="000D7EF2"/>
    <w:rsid w:val="000E5808"/>
    <w:rsid w:val="000E62B9"/>
    <w:rsid w:val="000E64FF"/>
    <w:rsid w:val="000F10A0"/>
    <w:rsid w:val="000F7CD3"/>
    <w:rsid w:val="00100B44"/>
    <w:rsid w:val="001038B9"/>
    <w:rsid w:val="0011248B"/>
    <w:rsid w:val="00113AE4"/>
    <w:rsid w:val="00113AE5"/>
    <w:rsid w:val="0011636D"/>
    <w:rsid w:val="0012184E"/>
    <w:rsid w:val="0012452A"/>
    <w:rsid w:val="00130655"/>
    <w:rsid w:val="00132010"/>
    <w:rsid w:val="00136363"/>
    <w:rsid w:val="00137EDD"/>
    <w:rsid w:val="00147BF6"/>
    <w:rsid w:val="00150F0D"/>
    <w:rsid w:val="00150F68"/>
    <w:rsid w:val="001568E6"/>
    <w:rsid w:val="00165B94"/>
    <w:rsid w:val="00166A8E"/>
    <w:rsid w:val="00172E8A"/>
    <w:rsid w:val="00173BF6"/>
    <w:rsid w:val="00175F74"/>
    <w:rsid w:val="00183C8D"/>
    <w:rsid w:val="001947A9"/>
    <w:rsid w:val="001A1A9C"/>
    <w:rsid w:val="001B01D9"/>
    <w:rsid w:val="001B2621"/>
    <w:rsid w:val="001B3A94"/>
    <w:rsid w:val="001C1FC9"/>
    <w:rsid w:val="001C465B"/>
    <w:rsid w:val="001C4A30"/>
    <w:rsid w:val="001C5D58"/>
    <w:rsid w:val="001C5E14"/>
    <w:rsid w:val="001C60B7"/>
    <w:rsid w:val="001C6F9F"/>
    <w:rsid w:val="001C7115"/>
    <w:rsid w:val="001D31FB"/>
    <w:rsid w:val="001D680E"/>
    <w:rsid w:val="001D75AA"/>
    <w:rsid w:val="001E5380"/>
    <w:rsid w:val="001E657D"/>
    <w:rsid w:val="001F1424"/>
    <w:rsid w:val="00200D2D"/>
    <w:rsid w:val="00202EAE"/>
    <w:rsid w:val="00205556"/>
    <w:rsid w:val="00205FE2"/>
    <w:rsid w:val="002126AF"/>
    <w:rsid w:val="002134E0"/>
    <w:rsid w:val="002153F8"/>
    <w:rsid w:val="00221DC7"/>
    <w:rsid w:val="00225F3E"/>
    <w:rsid w:val="002300BB"/>
    <w:rsid w:val="00231B97"/>
    <w:rsid w:val="00241B0B"/>
    <w:rsid w:val="00242FB6"/>
    <w:rsid w:val="00244FA9"/>
    <w:rsid w:val="00245528"/>
    <w:rsid w:val="00254F17"/>
    <w:rsid w:val="0026024B"/>
    <w:rsid w:val="0026073F"/>
    <w:rsid w:val="002607B1"/>
    <w:rsid w:val="00260885"/>
    <w:rsid w:val="002705AA"/>
    <w:rsid w:val="0027281F"/>
    <w:rsid w:val="00275AAF"/>
    <w:rsid w:val="0028659E"/>
    <w:rsid w:val="0029216F"/>
    <w:rsid w:val="002A0987"/>
    <w:rsid w:val="002A39B2"/>
    <w:rsid w:val="002A4B5F"/>
    <w:rsid w:val="002A60B2"/>
    <w:rsid w:val="002B130A"/>
    <w:rsid w:val="002B2904"/>
    <w:rsid w:val="002B36A6"/>
    <w:rsid w:val="002B3EA3"/>
    <w:rsid w:val="002B44E3"/>
    <w:rsid w:val="002C0979"/>
    <w:rsid w:val="002C4D31"/>
    <w:rsid w:val="002C5731"/>
    <w:rsid w:val="002D2040"/>
    <w:rsid w:val="002D7BF0"/>
    <w:rsid w:val="002E3601"/>
    <w:rsid w:val="002E6889"/>
    <w:rsid w:val="002E74BB"/>
    <w:rsid w:val="00304C18"/>
    <w:rsid w:val="00305595"/>
    <w:rsid w:val="00305608"/>
    <w:rsid w:val="003131A7"/>
    <w:rsid w:val="003136D2"/>
    <w:rsid w:val="00321422"/>
    <w:rsid w:val="0032663B"/>
    <w:rsid w:val="00326FB2"/>
    <w:rsid w:val="00327C35"/>
    <w:rsid w:val="003368B3"/>
    <w:rsid w:val="0034005E"/>
    <w:rsid w:val="00341E31"/>
    <w:rsid w:val="00342C58"/>
    <w:rsid w:val="003447D1"/>
    <w:rsid w:val="003464A9"/>
    <w:rsid w:val="00346F32"/>
    <w:rsid w:val="003515FA"/>
    <w:rsid w:val="003529D1"/>
    <w:rsid w:val="00357C31"/>
    <w:rsid w:val="003757E4"/>
    <w:rsid w:val="0037606B"/>
    <w:rsid w:val="003770A4"/>
    <w:rsid w:val="00384604"/>
    <w:rsid w:val="00385CE0"/>
    <w:rsid w:val="003870D3"/>
    <w:rsid w:val="003879AB"/>
    <w:rsid w:val="00390161"/>
    <w:rsid w:val="00390198"/>
    <w:rsid w:val="00392DCF"/>
    <w:rsid w:val="003950B1"/>
    <w:rsid w:val="003970DB"/>
    <w:rsid w:val="003A69E0"/>
    <w:rsid w:val="003B2914"/>
    <w:rsid w:val="003B4B78"/>
    <w:rsid w:val="003B67E4"/>
    <w:rsid w:val="003B7A51"/>
    <w:rsid w:val="003C3C09"/>
    <w:rsid w:val="003C4FC6"/>
    <w:rsid w:val="003C59D8"/>
    <w:rsid w:val="003C6E47"/>
    <w:rsid w:val="003D74B1"/>
    <w:rsid w:val="003E0016"/>
    <w:rsid w:val="003E366D"/>
    <w:rsid w:val="003F080B"/>
    <w:rsid w:val="003F1F58"/>
    <w:rsid w:val="003F40A2"/>
    <w:rsid w:val="003F67BD"/>
    <w:rsid w:val="00400B30"/>
    <w:rsid w:val="00400B99"/>
    <w:rsid w:val="0040166E"/>
    <w:rsid w:val="004079EC"/>
    <w:rsid w:val="00410F7E"/>
    <w:rsid w:val="00412204"/>
    <w:rsid w:val="00413470"/>
    <w:rsid w:val="0041490E"/>
    <w:rsid w:val="00416417"/>
    <w:rsid w:val="00416A59"/>
    <w:rsid w:val="004173D8"/>
    <w:rsid w:val="00421221"/>
    <w:rsid w:val="00421590"/>
    <w:rsid w:val="00422CB1"/>
    <w:rsid w:val="0042775B"/>
    <w:rsid w:val="00430C1C"/>
    <w:rsid w:val="004312F7"/>
    <w:rsid w:val="0043203F"/>
    <w:rsid w:val="00434324"/>
    <w:rsid w:val="00436660"/>
    <w:rsid w:val="0043789D"/>
    <w:rsid w:val="00444275"/>
    <w:rsid w:val="0044490E"/>
    <w:rsid w:val="00444B94"/>
    <w:rsid w:val="00447DC8"/>
    <w:rsid w:val="00453415"/>
    <w:rsid w:val="00453F89"/>
    <w:rsid w:val="00454F43"/>
    <w:rsid w:val="00455EFD"/>
    <w:rsid w:val="004575A9"/>
    <w:rsid w:val="00461401"/>
    <w:rsid w:val="0046413E"/>
    <w:rsid w:val="004655A8"/>
    <w:rsid w:val="00471856"/>
    <w:rsid w:val="00471F6E"/>
    <w:rsid w:val="004735BD"/>
    <w:rsid w:val="00475BA4"/>
    <w:rsid w:val="00476F41"/>
    <w:rsid w:val="00477165"/>
    <w:rsid w:val="00482166"/>
    <w:rsid w:val="00482E4B"/>
    <w:rsid w:val="00483653"/>
    <w:rsid w:val="00486E2B"/>
    <w:rsid w:val="00490383"/>
    <w:rsid w:val="004A0DA2"/>
    <w:rsid w:val="004A0EE8"/>
    <w:rsid w:val="004A1586"/>
    <w:rsid w:val="004A37DB"/>
    <w:rsid w:val="004A3B20"/>
    <w:rsid w:val="004B0815"/>
    <w:rsid w:val="004B3412"/>
    <w:rsid w:val="004C169F"/>
    <w:rsid w:val="004D099D"/>
    <w:rsid w:val="004D22C6"/>
    <w:rsid w:val="004D6FDE"/>
    <w:rsid w:val="004E12FA"/>
    <w:rsid w:val="004E5D89"/>
    <w:rsid w:val="004E6EE8"/>
    <w:rsid w:val="004E7AF4"/>
    <w:rsid w:val="004F6EBC"/>
    <w:rsid w:val="004F7682"/>
    <w:rsid w:val="00501286"/>
    <w:rsid w:val="00501D86"/>
    <w:rsid w:val="00501FDB"/>
    <w:rsid w:val="0050275C"/>
    <w:rsid w:val="00505923"/>
    <w:rsid w:val="005059C5"/>
    <w:rsid w:val="00505D47"/>
    <w:rsid w:val="0051527B"/>
    <w:rsid w:val="00525C4E"/>
    <w:rsid w:val="00530930"/>
    <w:rsid w:val="00534F93"/>
    <w:rsid w:val="00540A43"/>
    <w:rsid w:val="00542355"/>
    <w:rsid w:val="00543C17"/>
    <w:rsid w:val="00547745"/>
    <w:rsid w:val="00554D29"/>
    <w:rsid w:val="00556129"/>
    <w:rsid w:val="005706E4"/>
    <w:rsid w:val="00574C56"/>
    <w:rsid w:val="00585812"/>
    <w:rsid w:val="00586095"/>
    <w:rsid w:val="005926F0"/>
    <w:rsid w:val="0059325E"/>
    <w:rsid w:val="0059493A"/>
    <w:rsid w:val="00597CAB"/>
    <w:rsid w:val="005A26B4"/>
    <w:rsid w:val="005B2164"/>
    <w:rsid w:val="005B3083"/>
    <w:rsid w:val="005B403A"/>
    <w:rsid w:val="005B4EAD"/>
    <w:rsid w:val="005B5C5A"/>
    <w:rsid w:val="005B6016"/>
    <w:rsid w:val="005B6B49"/>
    <w:rsid w:val="005C1719"/>
    <w:rsid w:val="005C2155"/>
    <w:rsid w:val="005C6542"/>
    <w:rsid w:val="005D0B48"/>
    <w:rsid w:val="005D0E01"/>
    <w:rsid w:val="005D18F7"/>
    <w:rsid w:val="005D33EE"/>
    <w:rsid w:val="005D4E08"/>
    <w:rsid w:val="005D7070"/>
    <w:rsid w:val="005E2D91"/>
    <w:rsid w:val="005F15FF"/>
    <w:rsid w:val="005F553D"/>
    <w:rsid w:val="005F68C7"/>
    <w:rsid w:val="006127F3"/>
    <w:rsid w:val="00612AFB"/>
    <w:rsid w:val="00612F1D"/>
    <w:rsid w:val="0061775E"/>
    <w:rsid w:val="00617E26"/>
    <w:rsid w:val="006276F5"/>
    <w:rsid w:val="00630F7C"/>
    <w:rsid w:val="006356F3"/>
    <w:rsid w:val="006364EA"/>
    <w:rsid w:val="00636D6E"/>
    <w:rsid w:val="00640C3F"/>
    <w:rsid w:val="00643DEE"/>
    <w:rsid w:val="00647F36"/>
    <w:rsid w:val="00650A21"/>
    <w:rsid w:val="00650FAC"/>
    <w:rsid w:val="006543A5"/>
    <w:rsid w:val="0066649F"/>
    <w:rsid w:val="00690374"/>
    <w:rsid w:val="00690FDB"/>
    <w:rsid w:val="0069262F"/>
    <w:rsid w:val="00693DD3"/>
    <w:rsid w:val="006A44F5"/>
    <w:rsid w:val="006A5C28"/>
    <w:rsid w:val="006A5EC9"/>
    <w:rsid w:val="006A60C5"/>
    <w:rsid w:val="006A66E1"/>
    <w:rsid w:val="006B0BF9"/>
    <w:rsid w:val="006B5434"/>
    <w:rsid w:val="006B72FD"/>
    <w:rsid w:val="006C101D"/>
    <w:rsid w:val="006C3EE6"/>
    <w:rsid w:val="006C6927"/>
    <w:rsid w:val="006D7D0B"/>
    <w:rsid w:val="006E11AB"/>
    <w:rsid w:val="006F38C1"/>
    <w:rsid w:val="006F39E7"/>
    <w:rsid w:val="006F5EAE"/>
    <w:rsid w:val="007014F8"/>
    <w:rsid w:val="007062F4"/>
    <w:rsid w:val="00713350"/>
    <w:rsid w:val="00721ECB"/>
    <w:rsid w:val="0072280C"/>
    <w:rsid w:val="00723E72"/>
    <w:rsid w:val="007342C1"/>
    <w:rsid w:val="007379DA"/>
    <w:rsid w:val="00740E41"/>
    <w:rsid w:val="007508CC"/>
    <w:rsid w:val="00752577"/>
    <w:rsid w:val="007537C8"/>
    <w:rsid w:val="00756741"/>
    <w:rsid w:val="00756B97"/>
    <w:rsid w:val="007571D0"/>
    <w:rsid w:val="00764B0D"/>
    <w:rsid w:val="007675C5"/>
    <w:rsid w:val="00772BDA"/>
    <w:rsid w:val="00774365"/>
    <w:rsid w:val="00774548"/>
    <w:rsid w:val="007758CF"/>
    <w:rsid w:val="00776FD3"/>
    <w:rsid w:val="007775AC"/>
    <w:rsid w:val="007843F0"/>
    <w:rsid w:val="00784FB7"/>
    <w:rsid w:val="00786408"/>
    <w:rsid w:val="007866C6"/>
    <w:rsid w:val="00787699"/>
    <w:rsid w:val="00787C50"/>
    <w:rsid w:val="007932E7"/>
    <w:rsid w:val="007936C0"/>
    <w:rsid w:val="00793793"/>
    <w:rsid w:val="00796FDB"/>
    <w:rsid w:val="007977B6"/>
    <w:rsid w:val="007A14A0"/>
    <w:rsid w:val="007A22E3"/>
    <w:rsid w:val="007A2FD4"/>
    <w:rsid w:val="007A73C8"/>
    <w:rsid w:val="007B101A"/>
    <w:rsid w:val="007B216E"/>
    <w:rsid w:val="007B4702"/>
    <w:rsid w:val="007C131C"/>
    <w:rsid w:val="007C1DA1"/>
    <w:rsid w:val="007C2A0D"/>
    <w:rsid w:val="007C2FF8"/>
    <w:rsid w:val="007C3E0E"/>
    <w:rsid w:val="007D216A"/>
    <w:rsid w:val="007D241D"/>
    <w:rsid w:val="007D5BDD"/>
    <w:rsid w:val="007E1202"/>
    <w:rsid w:val="007E2672"/>
    <w:rsid w:val="007F1CB1"/>
    <w:rsid w:val="007F6ABF"/>
    <w:rsid w:val="008003A7"/>
    <w:rsid w:val="00806D0E"/>
    <w:rsid w:val="00807BF5"/>
    <w:rsid w:val="00810915"/>
    <w:rsid w:val="00810924"/>
    <w:rsid w:val="00813392"/>
    <w:rsid w:val="0081363B"/>
    <w:rsid w:val="00814C86"/>
    <w:rsid w:val="00827758"/>
    <w:rsid w:val="00832523"/>
    <w:rsid w:val="00840DF7"/>
    <w:rsid w:val="00843E66"/>
    <w:rsid w:val="0084466C"/>
    <w:rsid w:val="00851B73"/>
    <w:rsid w:val="00853C37"/>
    <w:rsid w:val="00860EEF"/>
    <w:rsid w:val="00864FDC"/>
    <w:rsid w:val="00870196"/>
    <w:rsid w:val="00871774"/>
    <w:rsid w:val="008730D2"/>
    <w:rsid w:val="00880642"/>
    <w:rsid w:val="00880A42"/>
    <w:rsid w:val="008828BE"/>
    <w:rsid w:val="00884975"/>
    <w:rsid w:val="008853D3"/>
    <w:rsid w:val="00885B6A"/>
    <w:rsid w:val="0088640F"/>
    <w:rsid w:val="008868A0"/>
    <w:rsid w:val="0089000F"/>
    <w:rsid w:val="00891303"/>
    <w:rsid w:val="00893083"/>
    <w:rsid w:val="008A03A5"/>
    <w:rsid w:val="008A3DE5"/>
    <w:rsid w:val="008A5453"/>
    <w:rsid w:val="008B2E5F"/>
    <w:rsid w:val="008B3D49"/>
    <w:rsid w:val="008B7F6E"/>
    <w:rsid w:val="008C443E"/>
    <w:rsid w:val="008C4ADC"/>
    <w:rsid w:val="008C7014"/>
    <w:rsid w:val="008D67BE"/>
    <w:rsid w:val="008E18F1"/>
    <w:rsid w:val="008E1CF0"/>
    <w:rsid w:val="008E1EE7"/>
    <w:rsid w:val="008E4D48"/>
    <w:rsid w:val="008E6105"/>
    <w:rsid w:val="008E6DB0"/>
    <w:rsid w:val="008F0458"/>
    <w:rsid w:val="00904AC9"/>
    <w:rsid w:val="009111A4"/>
    <w:rsid w:val="00911570"/>
    <w:rsid w:val="0091409E"/>
    <w:rsid w:val="009149DA"/>
    <w:rsid w:val="00921C1C"/>
    <w:rsid w:val="00922951"/>
    <w:rsid w:val="00923BC2"/>
    <w:rsid w:val="009266CC"/>
    <w:rsid w:val="00927FB7"/>
    <w:rsid w:val="009345A4"/>
    <w:rsid w:val="009365F3"/>
    <w:rsid w:val="0094202F"/>
    <w:rsid w:val="00942A5B"/>
    <w:rsid w:val="009512F5"/>
    <w:rsid w:val="00956017"/>
    <w:rsid w:val="00960BC2"/>
    <w:rsid w:val="00961378"/>
    <w:rsid w:val="00967A2E"/>
    <w:rsid w:val="00970049"/>
    <w:rsid w:val="00971C55"/>
    <w:rsid w:val="009728F1"/>
    <w:rsid w:val="00974627"/>
    <w:rsid w:val="009754C6"/>
    <w:rsid w:val="00975B76"/>
    <w:rsid w:val="00981EBF"/>
    <w:rsid w:val="00986D18"/>
    <w:rsid w:val="0099182B"/>
    <w:rsid w:val="00993045"/>
    <w:rsid w:val="009945A9"/>
    <w:rsid w:val="00996B74"/>
    <w:rsid w:val="009A1C1E"/>
    <w:rsid w:val="009A30F1"/>
    <w:rsid w:val="009A5182"/>
    <w:rsid w:val="009A567F"/>
    <w:rsid w:val="009A5F01"/>
    <w:rsid w:val="009A6A51"/>
    <w:rsid w:val="009A78C7"/>
    <w:rsid w:val="009B185A"/>
    <w:rsid w:val="009C1485"/>
    <w:rsid w:val="009C2CF7"/>
    <w:rsid w:val="009D2C80"/>
    <w:rsid w:val="009D42F7"/>
    <w:rsid w:val="009D58D8"/>
    <w:rsid w:val="009E4340"/>
    <w:rsid w:val="009F07D0"/>
    <w:rsid w:val="009F0EC2"/>
    <w:rsid w:val="009F1D3B"/>
    <w:rsid w:val="009F1EBD"/>
    <w:rsid w:val="009F6BEC"/>
    <w:rsid w:val="009F6EFC"/>
    <w:rsid w:val="009F71CD"/>
    <w:rsid w:val="009F7CD0"/>
    <w:rsid w:val="00A0292F"/>
    <w:rsid w:val="00A04708"/>
    <w:rsid w:val="00A05283"/>
    <w:rsid w:val="00A06EDB"/>
    <w:rsid w:val="00A10FF8"/>
    <w:rsid w:val="00A12C4E"/>
    <w:rsid w:val="00A24A12"/>
    <w:rsid w:val="00A31825"/>
    <w:rsid w:val="00A31AC0"/>
    <w:rsid w:val="00A322FA"/>
    <w:rsid w:val="00A46C8B"/>
    <w:rsid w:val="00A507CE"/>
    <w:rsid w:val="00A51992"/>
    <w:rsid w:val="00A54048"/>
    <w:rsid w:val="00A55EE3"/>
    <w:rsid w:val="00A63622"/>
    <w:rsid w:val="00A66B70"/>
    <w:rsid w:val="00A7004B"/>
    <w:rsid w:val="00A702D7"/>
    <w:rsid w:val="00A7262A"/>
    <w:rsid w:val="00A75366"/>
    <w:rsid w:val="00A80A61"/>
    <w:rsid w:val="00A86C6D"/>
    <w:rsid w:val="00A86E38"/>
    <w:rsid w:val="00A910B0"/>
    <w:rsid w:val="00A96718"/>
    <w:rsid w:val="00AA4BB8"/>
    <w:rsid w:val="00AA4E8D"/>
    <w:rsid w:val="00AB0C6A"/>
    <w:rsid w:val="00AB2CEF"/>
    <w:rsid w:val="00AB71EE"/>
    <w:rsid w:val="00AC2E76"/>
    <w:rsid w:val="00AC3591"/>
    <w:rsid w:val="00AD48D2"/>
    <w:rsid w:val="00AD5BE1"/>
    <w:rsid w:val="00AD6751"/>
    <w:rsid w:val="00AD6D09"/>
    <w:rsid w:val="00AE2699"/>
    <w:rsid w:val="00AE3561"/>
    <w:rsid w:val="00AE4507"/>
    <w:rsid w:val="00AE52F8"/>
    <w:rsid w:val="00AE63F8"/>
    <w:rsid w:val="00AF1A08"/>
    <w:rsid w:val="00AF3073"/>
    <w:rsid w:val="00AF3E08"/>
    <w:rsid w:val="00B022DB"/>
    <w:rsid w:val="00B16705"/>
    <w:rsid w:val="00B21338"/>
    <w:rsid w:val="00B21D28"/>
    <w:rsid w:val="00B23806"/>
    <w:rsid w:val="00B26F8B"/>
    <w:rsid w:val="00B4003F"/>
    <w:rsid w:val="00B4111E"/>
    <w:rsid w:val="00B41EFF"/>
    <w:rsid w:val="00B44D7C"/>
    <w:rsid w:val="00B45C96"/>
    <w:rsid w:val="00B460AB"/>
    <w:rsid w:val="00B51C4D"/>
    <w:rsid w:val="00B51DC9"/>
    <w:rsid w:val="00B548F5"/>
    <w:rsid w:val="00B56F9C"/>
    <w:rsid w:val="00B61882"/>
    <w:rsid w:val="00B62CA1"/>
    <w:rsid w:val="00B642F5"/>
    <w:rsid w:val="00B64439"/>
    <w:rsid w:val="00B65863"/>
    <w:rsid w:val="00B65A0B"/>
    <w:rsid w:val="00B7296A"/>
    <w:rsid w:val="00B74403"/>
    <w:rsid w:val="00B76593"/>
    <w:rsid w:val="00B77284"/>
    <w:rsid w:val="00B809A2"/>
    <w:rsid w:val="00B865A2"/>
    <w:rsid w:val="00B9016A"/>
    <w:rsid w:val="00B91E1B"/>
    <w:rsid w:val="00B94297"/>
    <w:rsid w:val="00BA1B3D"/>
    <w:rsid w:val="00BA6465"/>
    <w:rsid w:val="00BB1FE1"/>
    <w:rsid w:val="00BB41A5"/>
    <w:rsid w:val="00BB522E"/>
    <w:rsid w:val="00BB52D9"/>
    <w:rsid w:val="00BB65F9"/>
    <w:rsid w:val="00BB6858"/>
    <w:rsid w:val="00BC1950"/>
    <w:rsid w:val="00BC5784"/>
    <w:rsid w:val="00BC5DF6"/>
    <w:rsid w:val="00BC7056"/>
    <w:rsid w:val="00BD1368"/>
    <w:rsid w:val="00BD2E83"/>
    <w:rsid w:val="00BE3121"/>
    <w:rsid w:val="00BE62EB"/>
    <w:rsid w:val="00BE699D"/>
    <w:rsid w:val="00BF10C5"/>
    <w:rsid w:val="00BF11A4"/>
    <w:rsid w:val="00BF34BE"/>
    <w:rsid w:val="00BF573F"/>
    <w:rsid w:val="00C00B58"/>
    <w:rsid w:val="00C027E2"/>
    <w:rsid w:val="00C06708"/>
    <w:rsid w:val="00C11765"/>
    <w:rsid w:val="00C11AFE"/>
    <w:rsid w:val="00C144E3"/>
    <w:rsid w:val="00C17CDE"/>
    <w:rsid w:val="00C21095"/>
    <w:rsid w:val="00C22044"/>
    <w:rsid w:val="00C23B5E"/>
    <w:rsid w:val="00C2798B"/>
    <w:rsid w:val="00C30C7D"/>
    <w:rsid w:val="00C42597"/>
    <w:rsid w:val="00C44990"/>
    <w:rsid w:val="00C476BC"/>
    <w:rsid w:val="00C47A94"/>
    <w:rsid w:val="00C53957"/>
    <w:rsid w:val="00C55493"/>
    <w:rsid w:val="00C61128"/>
    <w:rsid w:val="00C6149D"/>
    <w:rsid w:val="00C63A08"/>
    <w:rsid w:val="00C64660"/>
    <w:rsid w:val="00C646CB"/>
    <w:rsid w:val="00C648EA"/>
    <w:rsid w:val="00C66158"/>
    <w:rsid w:val="00C6784A"/>
    <w:rsid w:val="00C70A88"/>
    <w:rsid w:val="00C7215E"/>
    <w:rsid w:val="00C853FA"/>
    <w:rsid w:val="00C91BD5"/>
    <w:rsid w:val="00C93C43"/>
    <w:rsid w:val="00CA7168"/>
    <w:rsid w:val="00CB45B1"/>
    <w:rsid w:val="00CB5535"/>
    <w:rsid w:val="00CB5BE6"/>
    <w:rsid w:val="00CC2C10"/>
    <w:rsid w:val="00CC566C"/>
    <w:rsid w:val="00CD0032"/>
    <w:rsid w:val="00CD1E51"/>
    <w:rsid w:val="00CD7B3F"/>
    <w:rsid w:val="00CE36D3"/>
    <w:rsid w:val="00CE4553"/>
    <w:rsid w:val="00CE4955"/>
    <w:rsid w:val="00CE4D5B"/>
    <w:rsid w:val="00CE4DE9"/>
    <w:rsid w:val="00CF130C"/>
    <w:rsid w:val="00CF4166"/>
    <w:rsid w:val="00D028B5"/>
    <w:rsid w:val="00D14207"/>
    <w:rsid w:val="00D2251E"/>
    <w:rsid w:val="00D22BEE"/>
    <w:rsid w:val="00D22E3D"/>
    <w:rsid w:val="00D248CD"/>
    <w:rsid w:val="00D24BA4"/>
    <w:rsid w:val="00D25E3C"/>
    <w:rsid w:val="00D33CCC"/>
    <w:rsid w:val="00D340AA"/>
    <w:rsid w:val="00D3653F"/>
    <w:rsid w:val="00D449ED"/>
    <w:rsid w:val="00D4786E"/>
    <w:rsid w:val="00D568B6"/>
    <w:rsid w:val="00D66A72"/>
    <w:rsid w:val="00D66C29"/>
    <w:rsid w:val="00D70EA1"/>
    <w:rsid w:val="00D73A42"/>
    <w:rsid w:val="00D74A84"/>
    <w:rsid w:val="00D7581E"/>
    <w:rsid w:val="00D76573"/>
    <w:rsid w:val="00D83ACA"/>
    <w:rsid w:val="00D83E7F"/>
    <w:rsid w:val="00D85375"/>
    <w:rsid w:val="00D87558"/>
    <w:rsid w:val="00D875E7"/>
    <w:rsid w:val="00D91546"/>
    <w:rsid w:val="00DA3AD2"/>
    <w:rsid w:val="00DB6304"/>
    <w:rsid w:val="00DC5713"/>
    <w:rsid w:val="00DC5C14"/>
    <w:rsid w:val="00DC73D2"/>
    <w:rsid w:val="00DD11EF"/>
    <w:rsid w:val="00DE0663"/>
    <w:rsid w:val="00DE209A"/>
    <w:rsid w:val="00DF000A"/>
    <w:rsid w:val="00DF1962"/>
    <w:rsid w:val="00DF26F2"/>
    <w:rsid w:val="00E0507D"/>
    <w:rsid w:val="00E10B04"/>
    <w:rsid w:val="00E201EF"/>
    <w:rsid w:val="00E20360"/>
    <w:rsid w:val="00E21ADA"/>
    <w:rsid w:val="00E33BF5"/>
    <w:rsid w:val="00E35CBE"/>
    <w:rsid w:val="00E41C09"/>
    <w:rsid w:val="00E458BD"/>
    <w:rsid w:val="00E47763"/>
    <w:rsid w:val="00E50784"/>
    <w:rsid w:val="00E53D8A"/>
    <w:rsid w:val="00E56BD4"/>
    <w:rsid w:val="00E648FF"/>
    <w:rsid w:val="00E65B22"/>
    <w:rsid w:val="00E72FE1"/>
    <w:rsid w:val="00E73515"/>
    <w:rsid w:val="00E779A5"/>
    <w:rsid w:val="00E82AC2"/>
    <w:rsid w:val="00E82EF5"/>
    <w:rsid w:val="00E8638F"/>
    <w:rsid w:val="00E92B76"/>
    <w:rsid w:val="00E9389B"/>
    <w:rsid w:val="00E9762D"/>
    <w:rsid w:val="00EA1A30"/>
    <w:rsid w:val="00EA4E91"/>
    <w:rsid w:val="00EA52AF"/>
    <w:rsid w:val="00EA7257"/>
    <w:rsid w:val="00EA75BA"/>
    <w:rsid w:val="00EB3154"/>
    <w:rsid w:val="00EB3848"/>
    <w:rsid w:val="00EB4852"/>
    <w:rsid w:val="00EB51A5"/>
    <w:rsid w:val="00EB525E"/>
    <w:rsid w:val="00EB7DC1"/>
    <w:rsid w:val="00EC2FDE"/>
    <w:rsid w:val="00EC3123"/>
    <w:rsid w:val="00EC3ACD"/>
    <w:rsid w:val="00ED3697"/>
    <w:rsid w:val="00ED6E02"/>
    <w:rsid w:val="00ED7D3A"/>
    <w:rsid w:val="00EE40E2"/>
    <w:rsid w:val="00EF661E"/>
    <w:rsid w:val="00F01134"/>
    <w:rsid w:val="00F07E6C"/>
    <w:rsid w:val="00F36D12"/>
    <w:rsid w:val="00F408C9"/>
    <w:rsid w:val="00F41B9F"/>
    <w:rsid w:val="00F4353E"/>
    <w:rsid w:val="00F5461A"/>
    <w:rsid w:val="00F56980"/>
    <w:rsid w:val="00F6025F"/>
    <w:rsid w:val="00F62F84"/>
    <w:rsid w:val="00F6301B"/>
    <w:rsid w:val="00F6388C"/>
    <w:rsid w:val="00F671EF"/>
    <w:rsid w:val="00F71A2B"/>
    <w:rsid w:val="00F74F58"/>
    <w:rsid w:val="00F76195"/>
    <w:rsid w:val="00F8226F"/>
    <w:rsid w:val="00F823DC"/>
    <w:rsid w:val="00F823EC"/>
    <w:rsid w:val="00F9085D"/>
    <w:rsid w:val="00F96332"/>
    <w:rsid w:val="00FA20DE"/>
    <w:rsid w:val="00FA3928"/>
    <w:rsid w:val="00FA6927"/>
    <w:rsid w:val="00FB0322"/>
    <w:rsid w:val="00FB47ED"/>
    <w:rsid w:val="00FC1FB3"/>
    <w:rsid w:val="00FC7021"/>
    <w:rsid w:val="00FD280F"/>
    <w:rsid w:val="00FD65CF"/>
    <w:rsid w:val="00FE0BD8"/>
    <w:rsid w:val="00FE1927"/>
    <w:rsid w:val="00FE492D"/>
    <w:rsid w:val="00FE760B"/>
    <w:rsid w:val="00FF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10266E"/>
  <w15:chartTrackingRefBased/>
  <w15:docId w15:val="{9120974F-E183-47DD-96F9-E8A5F91E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DA2"/>
    <w:rPr>
      <w:rFonts w:ascii="Times" w:eastAsia="Times" w:hAnsi="Times"/>
      <w:sz w:val="24"/>
      <w:lang w:eastAsia="en-US"/>
    </w:rPr>
  </w:style>
  <w:style w:type="paragraph" w:styleId="Ttulo1">
    <w:name w:val="heading 1"/>
    <w:basedOn w:val="Normal"/>
    <w:next w:val="Normal"/>
    <w:link w:val="Ttulo1Char"/>
    <w:qFormat/>
    <w:rsid w:val="004A0DA2"/>
    <w:pPr>
      <w:keepNext/>
      <w:jc w:val="both"/>
      <w:outlineLvl w:val="0"/>
    </w:pPr>
    <w:rPr>
      <w:rFonts w:ascii="Verdana" w:hAnsi="Verdana"/>
      <w:b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169F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D7D0B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unhideWhenUsed/>
    <w:rsid w:val="00E9762D"/>
    <w:rPr>
      <w:rFonts w:ascii="Tahoma" w:eastAsia="Calibri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rsid w:val="00E9762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304C18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</w:rPr>
  </w:style>
  <w:style w:type="character" w:customStyle="1" w:styleId="CabealhoChar">
    <w:name w:val="Cabeçalho Char"/>
    <w:basedOn w:val="Fontepargpadro"/>
    <w:link w:val="Cabealho"/>
    <w:rsid w:val="00304C18"/>
  </w:style>
  <w:style w:type="paragraph" w:styleId="Rodap">
    <w:name w:val="footer"/>
    <w:basedOn w:val="Normal"/>
    <w:link w:val="RodapChar"/>
    <w:uiPriority w:val="99"/>
    <w:unhideWhenUsed/>
    <w:rsid w:val="00304C18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</w:rPr>
  </w:style>
  <w:style w:type="character" w:customStyle="1" w:styleId="RodapChar">
    <w:name w:val="Rodapé Char"/>
    <w:basedOn w:val="Fontepargpadro"/>
    <w:link w:val="Rodap"/>
    <w:uiPriority w:val="99"/>
    <w:rsid w:val="00304C18"/>
  </w:style>
  <w:style w:type="character" w:customStyle="1" w:styleId="Ttulo1Char">
    <w:name w:val="Título 1 Char"/>
    <w:link w:val="Ttulo1"/>
    <w:rsid w:val="004A0DA2"/>
    <w:rPr>
      <w:rFonts w:ascii="Verdana" w:eastAsia="Times" w:hAnsi="Verdana" w:cs="Times New Roman"/>
      <w:b/>
      <w:sz w:val="24"/>
      <w:szCs w:val="20"/>
    </w:rPr>
  </w:style>
  <w:style w:type="character" w:customStyle="1" w:styleId="Ttulo2Char">
    <w:name w:val="Título 2 Char"/>
    <w:link w:val="Ttulo2"/>
    <w:uiPriority w:val="9"/>
    <w:semiHidden/>
    <w:rsid w:val="004C169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ssinaturadeEmail">
    <w:name w:val="E-mail Signature"/>
    <w:basedOn w:val="Normal"/>
    <w:link w:val="AssinaturadeEmailChar"/>
    <w:rsid w:val="004C169F"/>
    <w:pPr>
      <w:spacing w:before="100" w:beforeAutospacing="1" w:after="100" w:afterAutospacing="1"/>
    </w:pPr>
    <w:rPr>
      <w:rFonts w:ascii="Times New Roman" w:eastAsia="Times New Roman" w:hAnsi="Times New Roman"/>
      <w:szCs w:val="24"/>
      <w:lang w:val="x-none" w:eastAsia="pt-BR"/>
    </w:rPr>
  </w:style>
  <w:style w:type="character" w:customStyle="1" w:styleId="AssinaturadeEmailChar">
    <w:name w:val="Assinatura de Email Char"/>
    <w:link w:val="AssinaturadeEmail"/>
    <w:rsid w:val="004C169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3">
    <w:name w:val="Body Text 3"/>
    <w:basedOn w:val="Normal"/>
    <w:link w:val="Corpodetexto3Char"/>
    <w:rsid w:val="004C169F"/>
    <w:pPr>
      <w:spacing w:after="120"/>
    </w:pPr>
    <w:rPr>
      <w:sz w:val="16"/>
      <w:szCs w:val="16"/>
      <w:lang w:val="x-none" w:eastAsia="x-none"/>
    </w:rPr>
  </w:style>
  <w:style w:type="character" w:customStyle="1" w:styleId="Corpodetexto3Char">
    <w:name w:val="Corpo de texto 3 Char"/>
    <w:link w:val="Corpodetexto3"/>
    <w:rsid w:val="004C169F"/>
    <w:rPr>
      <w:rFonts w:ascii="Times" w:eastAsia="Times" w:hAnsi="Times" w:cs="Times New Roman"/>
      <w:sz w:val="16"/>
      <w:szCs w:val="16"/>
    </w:rPr>
  </w:style>
  <w:style w:type="paragraph" w:styleId="Corpodetexto2">
    <w:name w:val="Body Text 2"/>
    <w:basedOn w:val="Normal"/>
    <w:link w:val="Corpodetexto2Char"/>
    <w:rsid w:val="004C169F"/>
    <w:pPr>
      <w:spacing w:after="120" w:line="480" w:lineRule="auto"/>
    </w:pPr>
    <w:rPr>
      <w:lang w:val="x-none" w:eastAsia="x-none"/>
    </w:rPr>
  </w:style>
  <w:style w:type="character" w:customStyle="1" w:styleId="Corpodetexto2Char">
    <w:name w:val="Corpo de texto 2 Char"/>
    <w:link w:val="Corpodetexto2"/>
    <w:rsid w:val="004C169F"/>
    <w:rPr>
      <w:rFonts w:ascii="Times" w:eastAsia="Times" w:hAnsi="Times" w:cs="Times New Roman"/>
      <w:sz w:val="24"/>
      <w:szCs w:val="20"/>
    </w:rPr>
  </w:style>
  <w:style w:type="character" w:customStyle="1" w:styleId="eventos01">
    <w:name w:val="eventos01"/>
    <w:semiHidden/>
    <w:rsid w:val="00DF000A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styleId="nfase">
    <w:name w:val="Emphasis"/>
    <w:qFormat/>
    <w:rsid w:val="007571D0"/>
    <w:rPr>
      <w:i/>
      <w:iCs/>
    </w:rPr>
  </w:style>
  <w:style w:type="paragraph" w:styleId="PargrafodaLista">
    <w:name w:val="List Paragraph"/>
    <w:basedOn w:val="Normal"/>
    <w:uiPriority w:val="34"/>
    <w:qFormat/>
    <w:rsid w:val="00D25E3C"/>
    <w:pPr>
      <w:ind w:left="708"/>
    </w:pPr>
  </w:style>
  <w:style w:type="character" w:customStyle="1" w:styleId="MenoPendente1">
    <w:name w:val="Menção Pendente1"/>
    <w:uiPriority w:val="99"/>
    <w:semiHidden/>
    <w:unhideWhenUsed/>
    <w:rsid w:val="00911570"/>
    <w:rPr>
      <w:color w:val="605E5C"/>
      <w:shd w:val="clear" w:color="auto" w:fill="E1DFDD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93012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93012"/>
    <w:rPr>
      <w:rFonts w:ascii="Times" w:eastAsia="Times" w:hAnsi="Times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093012"/>
    <w:rPr>
      <w:sz w:val="16"/>
      <w:szCs w:val="16"/>
    </w:rPr>
  </w:style>
  <w:style w:type="paragraph" w:customStyle="1" w:styleId="Default">
    <w:name w:val="Default"/>
    <w:rsid w:val="004B341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13DC3-1C1D-482A-A850-ACF669C8B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2331</Words>
  <Characters>12589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Atlantica Hotels</dc:creator>
  <cp:keywords/>
  <cp:lastModifiedBy>Filipe Lima Oliveira</cp:lastModifiedBy>
  <cp:revision>7</cp:revision>
  <cp:lastPrinted>2023-03-10T11:37:00Z</cp:lastPrinted>
  <dcterms:created xsi:type="dcterms:W3CDTF">2024-08-29T21:22:00Z</dcterms:created>
  <dcterms:modified xsi:type="dcterms:W3CDTF">2025-02-14T18:06:00Z</dcterms:modified>
</cp:coreProperties>
</file>