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80" w:rsidRPr="00CE6080" w:rsidRDefault="00CE6080" w:rsidP="00CE6080">
      <w:pPr>
        <w:spacing w:before="100" w:beforeAutospacing="1" w:after="100" w:afterAutospacing="1" w:line="240" w:lineRule="auto"/>
        <w:outlineLvl w:val="1"/>
        <w:rPr>
          <w:rFonts w:eastAsia="Times New Roman" w:cstheme="minorHAnsi"/>
          <w:b/>
          <w:bCs/>
          <w:sz w:val="30"/>
          <w:lang w:val="en-US" w:eastAsia="da-DK"/>
        </w:rPr>
      </w:pPr>
      <w:r w:rsidRPr="00CE6080">
        <w:rPr>
          <w:rFonts w:eastAsia="Times New Roman" w:cstheme="minorHAnsi"/>
          <w:b/>
          <w:bCs/>
          <w:sz w:val="30"/>
          <w:lang w:val="en-US" w:eastAsia="da-DK"/>
        </w:rPr>
        <w:t>Pirate Spades</w:t>
      </w:r>
    </w:p>
    <w:p w:rsidR="00CE6080" w:rsidRPr="00CE6080" w:rsidRDefault="00CE6080" w:rsidP="00CE6080">
      <w:pPr>
        <w:spacing w:before="100" w:beforeAutospacing="1" w:after="100" w:afterAutospacing="1" w:line="240" w:lineRule="auto"/>
        <w:outlineLvl w:val="1"/>
        <w:rPr>
          <w:rFonts w:eastAsia="Times New Roman" w:cstheme="minorHAnsi"/>
          <w:bCs/>
          <w:lang w:val="en-US" w:eastAsia="da-DK"/>
        </w:rPr>
      </w:pPr>
      <w:r w:rsidRPr="00CE6080">
        <w:rPr>
          <w:rFonts w:eastAsia="Times New Roman" w:cstheme="minorHAnsi"/>
          <w:b/>
          <w:bCs/>
          <w:lang w:val="en-US" w:eastAsia="da-DK"/>
        </w:rPr>
        <w:t xml:space="preserve">Authors: </w:t>
      </w:r>
      <w:r w:rsidRPr="00CE6080">
        <w:rPr>
          <w:rFonts w:eastAsia="Times New Roman" w:cstheme="minorHAnsi"/>
          <w:bCs/>
          <w:lang w:val="en-US" w:eastAsia="da-DK"/>
        </w:rPr>
        <w:t xml:space="preserve">Andreas </w:t>
      </w:r>
      <w:proofErr w:type="spellStart"/>
      <w:r w:rsidRPr="00CE6080">
        <w:rPr>
          <w:rFonts w:eastAsia="Times New Roman" w:cstheme="minorHAnsi"/>
          <w:bCs/>
          <w:lang w:val="en-US" w:eastAsia="da-DK"/>
        </w:rPr>
        <w:t>Hallberg</w:t>
      </w:r>
      <w:proofErr w:type="spellEnd"/>
      <w:r w:rsidRPr="00CE6080">
        <w:rPr>
          <w:rFonts w:eastAsia="Times New Roman" w:cstheme="minorHAnsi"/>
          <w:bCs/>
          <w:lang w:val="en-US" w:eastAsia="da-DK"/>
        </w:rPr>
        <w:t xml:space="preserve"> </w:t>
      </w:r>
      <w:proofErr w:type="spellStart"/>
      <w:r w:rsidRPr="00CE6080">
        <w:rPr>
          <w:rFonts w:eastAsia="Times New Roman" w:cstheme="minorHAnsi"/>
          <w:bCs/>
          <w:lang w:val="en-US" w:eastAsia="da-DK"/>
        </w:rPr>
        <w:t>Kjeldsen</w:t>
      </w:r>
      <w:proofErr w:type="spellEnd"/>
      <w:r w:rsidRPr="00CE6080">
        <w:rPr>
          <w:rFonts w:eastAsia="Times New Roman" w:cstheme="minorHAnsi"/>
          <w:bCs/>
          <w:lang w:val="en-US" w:eastAsia="da-DK"/>
        </w:rPr>
        <w:t xml:space="preserve">, Helena Charlotte Lyn </w:t>
      </w:r>
      <w:proofErr w:type="spellStart"/>
      <w:r w:rsidRPr="00CE6080">
        <w:rPr>
          <w:rFonts w:eastAsia="Times New Roman" w:cstheme="minorHAnsi"/>
          <w:bCs/>
          <w:lang w:val="en-US" w:eastAsia="da-DK"/>
        </w:rPr>
        <w:t>Krüger</w:t>
      </w:r>
      <w:proofErr w:type="spellEnd"/>
      <w:r w:rsidRPr="00CE6080">
        <w:rPr>
          <w:rFonts w:eastAsia="Times New Roman" w:cstheme="minorHAnsi"/>
          <w:bCs/>
          <w:lang w:val="en-US" w:eastAsia="da-DK"/>
        </w:rPr>
        <w:t xml:space="preserve">, Morten </w:t>
      </w:r>
      <w:proofErr w:type="spellStart"/>
      <w:r w:rsidRPr="00CE6080">
        <w:rPr>
          <w:rFonts w:eastAsia="Times New Roman" w:cstheme="minorHAnsi"/>
          <w:bCs/>
          <w:lang w:val="en-US" w:eastAsia="da-DK"/>
        </w:rPr>
        <w:t>Chabert</w:t>
      </w:r>
      <w:proofErr w:type="spellEnd"/>
      <w:r w:rsidRPr="00CE6080">
        <w:rPr>
          <w:rFonts w:eastAsia="Times New Roman" w:cstheme="minorHAnsi"/>
          <w:bCs/>
          <w:lang w:val="en-US" w:eastAsia="da-DK"/>
        </w:rPr>
        <w:t xml:space="preserve"> </w:t>
      </w:r>
      <w:proofErr w:type="spellStart"/>
      <w:r w:rsidRPr="00CE6080">
        <w:rPr>
          <w:rFonts w:eastAsia="Times New Roman" w:cstheme="minorHAnsi"/>
          <w:bCs/>
          <w:lang w:val="en-US" w:eastAsia="da-DK"/>
        </w:rPr>
        <w:t>Eskesen</w:t>
      </w:r>
      <w:proofErr w:type="spellEnd"/>
    </w:p>
    <w:p w:rsidR="00CE6080" w:rsidRP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Abstract</w:t>
      </w:r>
    </w:p>
    <w:p w:rsidR="00CE6080" w:rsidRPr="00CE6080" w:rsidRDefault="00654974" w:rsidP="000A0E45">
      <w:pPr>
        <w:spacing w:after="0" w:line="240" w:lineRule="auto"/>
        <w:jc w:val="both"/>
        <w:rPr>
          <w:rFonts w:eastAsia="Times New Roman" w:cstheme="minorHAnsi"/>
          <w:lang w:val="en-US" w:eastAsia="da-DK"/>
        </w:rPr>
      </w:pPr>
      <w:r>
        <w:rPr>
          <w:rFonts w:eastAsia="Times New Roman" w:cstheme="minorHAnsi"/>
          <w:lang w:val="en-US" w:eastAsia="da-DK"/>
        </w:rPr>
        <w:t>The game is a 2-5 players card game. It consist of 20 rounds, where each player starts with 10 cards. For each round all the players gets one card less until the 10th and 11th round, where all players only have 1 card. After this, the number of cards increases with one for each round. The player to the left of the dealer starts with playing a card. The other players have to top this cards with a card of the same suit. If a player does not have a card of the played cards suit, the player can throw any other card. All cards are beaten by a spade. If several players play a spade, the one with the highest spade wins the trick. In the beginning of all rounds, all players have to bet the number of tricks they think they will have when the round is done. If their bet is correct, the player get +10 points plus the number of tricks (the bet).</w:t>
      </w:r>
      <w:r w:rsidR="00F45DE1">
        <w:rPr>
          <w:rFonts w:eastAsia="Times New Roman" w:cstheme="minorHAnsi"/>
          <w:lang w:val="en-US" w:eastAsia="da-DK"/>
        </w:rPr>
        <w:t xml:space="preserve"> If the bet is incorrect, the play gets -1 point per trick they got wrong (if the bet is two, and the player gets 3 tricks, he will get -1 point that round).</w:t>
      </w:r>
      <w:r>
        <w:rPr>
          <w:rFonts w:eastAsia="Times New Roman" w:cstheme="minorHAnsi"/>
          <w:lang w:val="en-US" w:eastAsia="da-DK"/>
        </w:rPr>
        <w:t xml:space="preserve"> </w:t>
      </w:r>
    </w:p>
    <w:p w:rsidR="00CE6080" w:rsidRP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Requirements</w:t>
      </w:r>
    </w:p>
    <w:p w:rsidR="00CE6080" w:rsidRPr="00CE6080" w:rsidRDefault="00CE6080" w:rsidP="00CE6080">
      <w:pPr>
        <w:spacing w:before="100" w:beforeAutospacing="1" w:after="100" w:afterAutospacing="1" w:line="240" w:lineRule="auto"/>
        <w:outlineLvl w:val="2"/>
        <w:rPr>
          <w:rFonts w:eastAsia="Times New Roman" w:cstheme="minorHAnsi"/>
          <w:bCs/>
          <w:lang w:val="en-US" w:eastAsia="da-DK"/>
        </w:rPr>
      </w:pPr>
      <w:r>
        <w:rPr>
          <w:rFonts w:eastAsia="Times New Roman" w:cstheme="minorHAnsi"/>
          <w:bCs/>
          <w:lang w:val="en-US" w:eastAsia="da-DK"/>
        </w:rPr>
        <w:t xml:space="preserve">Bellow the mandatory and secondary requirements is shown. </w:t>
      </w:r>
    </w:p>
    <w:p w:rsidR="00CE6080" w:rsidRPr="00CE6080" w:rsidRDefault="00CE6080" w:rsidP="00CE6080">
      <w:pPr>
        <w:spacing w:before="100" w:beforeAutospacing="1" w:after="100" w:afterAutospacing="1" w:line="240" w:lineRule="auto"/>
        <w:outlineLvl w:val="2"/>
        <w:rPr>
          <w:rFonts w:eastAsia="Times New Roman" w:cstheme="minorHAnsi"/>
          <w:bCs/>
          <w:u w:val="single"/>
          <w:lang w:val="en-US" w:eastAsia="da-DK"/>
        </w:rPr>
      </w:pPr>
      <w:r w:rsidRPr="00CE6080">
        <w:rPr>
          <w:rFonts w:eastAsia="Times New Roman" w:cstheme="minorHAnsi"/>
          <w:bCs/>
          <w:u w:val="single"/>
          <w:lang w:val="en-US" w:eastAsia="da-DK"/>
        </w:rPr>
        <w:t>Mandatory Requirements (must)</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Must model the game "</w:t>
      </w:r>
      <w:proofErr w:type="spellStart"/>
      <w:r w:rsidRPr="0010493F">
        <w:rPr>
          <w:rFonts w:eastAsia="Times New Roman" w:cstheme="minorHAnsi"/>
          <w:sz w:val="24"/>
          <w:szCs w:val="24"/>
          <w:lang w:val="en-US" w:eastAsia="da-DK"/>
        </w:rPr>
        <w:t>Pirat</w:t>
      </w:r>
      <w:proofErr w:type="spellEnd"/>
      <w:r w:rsidRPr="0010493F">
        <w:rPr>
          <w:rFonts w:eastAsia="Times New Roman" w:cstheme="minorHAnsi"/>
          <w:sz w:val="24"/>
          <w:szCs w:val="24"/>
          <w:lang w:val="en-US" w:eastAsia="da-DK"/>
        </w:rPr>
        <w:t xml:space="preserve"> Bridge".</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Must involve at least two players.</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Must have an interactive user interface.</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Must store player state between games.</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Must accurately model players a</w:t>
      </w:r>
      <w:r>
        <w:rPr>
          <w:rFonts w:eastAsia="Times New Roman" w:cstheme="minorHAnsi"/>
          <w:sz w:val="24"/>
          <w:szCs w:val="24"/>
          <w:lang w:val="en-US" w:eastAsia="da-DK"/>
        </w:rPr>
        <w:t>nd non-player/non-card entities</w:t>
      </w:r>
      <w:r w:rsidRPr="0010493F">
        <w:rPr>
          <w:rFonts w:eastAsia="Times New Roman" w:cstheme="minorHAnsi"/>
          <w:sz w:val="24"/>
          <w:szCs w:val="24"/>
          <w:lang w:val="en-US" w:eastAsia="da-DK"/>
        </w:rPr>
        <w:t xml:space="preserve"> relevant to the game.</w:t>
      </w:r>
    </w:p>
    <w:p w:rsidR="00CE6080" w:rsidRPr="00CE6080" w:rsidRDefault="00CE6080" w:rsidP="00CE6080">
      <w:pPr>
        <w:spacing w:before="100" w:beforeAutospacing="1" w:after="100" w:afterAutospacing="1" w:line="240" w:lineRule="auto"/>
        <w:outlineLvl w:val="2"/>
        <w:rPr>
          <w:rFonts w:eastAsia="Times New Roman" w:cstheme="minorHAnsi"/>
          <w:bCs/>
          <w:u w:val="single"/>
          <w:lang w:val="en-US" w:eastAsia="da-DK"/>
        </w:rPr>
      </w:pPr>
      <w:r w:rsidRPr="00CE6080">
        <w:rPr>
          <w:rFonts w:eastAsia="Times New Roman" w:cstheme="minorHAnsi"/>
          <w:bCs/>
          <w:u w:val="single"/>
          <w:lang w:val="en-US" w:eastAsia="da-DK"/>
        </w:rPr>
        <w:t>Secondary Requirements(may)</w:t>
      </w:r>
    </w:p>
    <w:p w:rsidR="00CE6080" w:rsidRPr="0010493F" w:rsidRDefault="00CE6080" w:rsidP="00CE6080">
      <w:pPr>
        <w:rPr>
          <w:rFonts w:eastAsia="Times New Roman" w:cstheme="minorHAnsi"/>
          <w:sz w:val="24"/>
          <w:szCs w:val="24"/>
          <w:lang w:val="en-US" w:eastAsia="da-DK"/>
        </w:rPr>
      </w:pPr>
      <w:r w:rsidRPr="0010493F">
        <w:rPr>
          <w:rFonts w:eastAsia="Times New Roman" w:cstheme="minorHAnsi"/>
          <w:sz w:val="24"/>
          <w:szCs w:val="24"/>
          <w:lang w:val="en-US" w:eastAsia="da-DK"/>
        </w:rPr>
        <w:t>» Should be playable over network.</w:t>
      </w:r>
    </w:p>
    <w:p w:rsidR="000A0E45" w:rsidRDefault="000A0E45" w:rsidP="00CE6080">
      <w:pPr>
        <w:spacing w:before="100" w:beforeAutospacing="1" w:after="100" w:afterAutospacing="1" w:line="240" w:lineRule="auto"/>
        <w:outlineLvl w:val="1"/>
        <w:rPr>
          <w:rFonts w:eastAsia="Times New Roman" w:cstheme="minorHAnsi"/>
          <w:b/>
          <w:bCs/>
          <w:lang w:val="en-US" w:eastAsia="da-DK"/>
        </w:rPr>
      </w:pPr>
    </w:p>
    <w:p w:rsidR="00CE6080" w:rsidRP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Overview</w:t>
      </w:r>
    </w:p>
    <w:p w:rsidR="000A0E45" w:rsidRDefault="000A0E45" w:rsidP="00374DAB">
      <w:pPr>
        <w:spacing w:after="0" w:line="240" w:lineRule="auto"/>
        <w:jc w:val="both"/>
        <w:rPr>
          <w:rFonts w:eastAsia="Times New Roman" w:cstheme="minorHAnsi"/>
          <w:lang w:val="en-US" w:eastAsia="da-DK"/>
        </w:rPr>
      </w:pPr>
      <w:r>
        <w:rPr>
          <w:rFonts w:eastAsia="Times New Roman" w:cstheme="minorHAnsi"/>
          <w:lang w:val="en-US" w:eastAsia="da-DK"/>
        </w:rPr>
        <w:t>In the beginning, each t</w:t>
      </w:r>
      <w:r w:rsidR="00374DAB">
        <w:rPr>
          <w:rFonts w:eastAsia="Times New Roman" w:cstheme="minorHAnsi"/>
          <w:lang w:val="en-US" w:eastAsia="da-DK"/>
        </w:rPr>
        <w:t>eam member got a role. Morten was</w:t>
      </w:r>
      <w:r>
        <w:rPr>
          <w:rFonts w:eastAsia="Times New Roman" w:cstheme="minorHAnsi"/>
          <w:lang w:val="en-US" w:eastAsia="da-DK"/>
        </w:rPr>
        <w:t xml:space="preserve"> in charge of the game logic, Andreas of the networking and database and Helena of the graphics. This showed up not to be a good idea, as the coupling in the game logic got too tight and it was difficult to get it to play together with the networking part. More than that, the two members had programmed from two different angles. The game logic wasn't programmed to take several users playing over the network into account. So the two parts were too difficult to gather.  </w:t>
      </w:r>
      <w:r w:rsidR="006F69EE">
        <w:rPr>
          <w:rFonts w:eastAsia="Times New Roman" w:cstheme="minorHAnsi"/>
          <w:lang w:val="en-US" w:eastAsia="da-DK"/>
        </w:rPr>
        <w:t xml:space="preserve">So Andreas was instead in charge of game logic and networking, Morten and Helena were in charge of the interface and graphics. </w:t>
      </w:r>
    </w:p>
    <w:p w:rsidR="00374DAB" w:rsidRDefault="00374DAB" w:rsidP="00374DAB">
      <w:pPr>
        <w:spacing w:after="0" w:line="240" w:lineRule="auto"/>
        <w:jc w:val="both"/>
        <w:rPr>
          <w:rFonts w:eastAsia="Times New Roman" w:cstheme="minorHAnsi"/>
          <w:lang w:val="en-US" w:eastAsia="da-DK"/>
        </w:rPr>
      </w:pPr>
      <w:r>
        <w:rPr>
          <w:rFonts w:eastAsia="Times New Roman" w:cstheme="minorHAnsi"/>
          <w:lang w:val="en-US" w:eastAsia="da-DK"/>
        </w:rPr>
        <w:lastRenderedPageBreak/>
        <w:t>The primary elements in this program is</w:t>
      </w:r>
    </w:p>
    <w:p w:rsidR="00CE6080" w:rsidRPr="00CE6080" w:rsidRDefault="00CE6080" w:rsidP="00CE6080">
      <w:pPr>
        <w:spacing w:after="0" w:line="240" w:lineRule="auto"/>
        <w:rPr>
          <w:rFonts w:eastAsia="Times New Roman" w:cstheme="minorHAnsi"/>
          <w:lang w:val="en-US" w:eastAsia="da-DK"/>
        </w:rPr>
      </w:pPr>
      <w:r w:rsidRPr="00CE6080">
        <w:rPr>
          <w:rFonts w:eastAsia="Times New Roman" w:cstheme="minorHAnsi"/>
          <w:lang w:val="en-US" w:eastAsia="da-DK"/>
        </w:rPr>
        <w:t xml:space="preserve">A longer description of the system and your team.  Team members' roles must be described.  Remember to only use terms from your dictionary here and in the rest of the document, particularly in your requirements.  No detailed discussion of design or architecture is necessary here, though some high-level discussion of the architecture is normally included. </w:t>
      </w:r>
    </w:p>
    <w:p w:rsid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Dictionary</w:t>
      </w:r>
    </w:p>
    <w:p w:rsidR="00CE6080" w:rsidRPr="00CE6080" w:rsidRDefault="00CE6080" w:rsidP="00374DAB">
      <w:pPr>
        <w:spacing w:before="100" w:beforeAutospacing="1" w:after="100" w:afterAutospacing="1" w:line="240" w:lineRule="auto"/>
        <w:outlineLvl w:val="1"/>
        <w:rPr>
          <w:rFonts w:eastAsia="Times New Roman" w:cstheme="minorHAnsi"/>
          <w:lang w:val="en-US" w:eastAsia="da-DK"/>
        </w:rPr>
      </w:pPr>
      <w:r>
        <w:rPr>
          <w:rFonts w:eastAsia="Times New Roman" w:cstheme="minorHAnsi"/>
          <w:b/>
          <w:bCs/>
          <w:lang w:val="en-US" w:eastAsia="da-DK"/>
        </w:rPr>
        <w:t xml:space="preserve">XNA: </w:t>
      </w:r>
      <w:r w:rsidR="002D0EEE">
        <w:rPr>
          <w:rFonts w:eastAsia="Times New Roman" w:cstheme="minorHAnsi"/>
          <w:bCs/>
          <w:lang w:val="en-US" w:eastAsia="da-DK"/>
        </w:rPr>
        <w:t xml:space="preserve">A set of tools used for video game programming. This is developed by Microsoft and used in visual studio with a managed runtime environment. I makes it easier for the developer to create the visual part of the game and make it play fluent with the code behind the game. </w:t>
      </w:r>
    </w:p>
    <w:p w:rsidR="00CE6080" w:rsidRP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Example</w:t>
      </w:r>
    </w:p>
    <w:p w:rsidR="00CE6080" w:rsidRPr="00CE6080" w:rsidRDefault="00CE6080" w:rsidP="00CE6080">
      <w:pPr>
        <w:spacing w:after="0" w:line="240" w:lineRule="auto"/>
        <w:rPr>
          <w:rFonts w:eastAsia="Times New Roman" w:cstheme="minorHAnsi"/>
          <w:lang w:val="en-US" w:eastAsia="da-DK"/>
        </w:rPr>
      </w:pPr>
      <w:r w:rsidRPr="00CE6080">
        <w:rPr>
          <w:rFonts w:eastAsia="Times New Roman" w:cstheme="minorHAnsi"/>
          <w:lang w:val="en-US" w:eastAsia="da-DK"/>
        </w:rPr>
        <w:t xml:space="preserve">An example use of your system, walking through reader through a typical architecture configuration and summarizing how the system fulfills the requirements for this particular configuration. </w:t>
      </w:r>
    </w:p>
    <w:p w:rsid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Bibliography</w:t>
      </w:r>
    </w:p>
    <w:p w:rsidR="00650880" w:rsidRPr="00650880" w:rsidRDefault="00650880" w:rsidP="00CE6080">
      <w:pPr>
        <w:spacing w:before="100" w:beforeAutospacing="1" w:after="100" w:afterAutospacing="1" w:line="240" w:lineRule="auto"/>
        <w:outlineLvl w:val="1"/>
        <w:rPr>
          <w:rFonts w:eastAsia="Times New Roman" w:cstheme="minorHAnsi"/>
          <w:bCs/>
          <w:lang w:val="en-US" w:eastAsia="da-DK"/>
        </w:rPr>
      </w:pPr>
      <w:r>
        <w:rPr>
          <w:rFonts w:eastAsia="Times New Roman" w:cstheme="minorHAnsi"/>
          <w:bCs/>
          <w:lang w:val="en-US" w:eastAsia="da-DK"/>
        </w:rPr>
        <w:t>Reading has mostly been done before and during the making of the GUI.</w:t>
      </w:r>
      <w:r w:rsidR="00027261">
        <w:rPr>
          <w:rFonts w:eastAsia="Times New Roman" w:cstheme="minorHAnsi"/>
          <w:bCs/>
          <w:lang w:val="en-US" w:eastAsia="da-DK"/>
        </w:rPr>
        <w:t xml:space="preserve"> The following links has been used. </w:t>
      </w:r>
    </w:p>
    <w:p w:rsidR="002D0EEE" w:rsidRDefault="00650880" w:rsidP="00650880">
      <w:pPr>
        <w:spacing w:before="100" w:beforeAutospacing="1" w:after="100" w:afterAutospacing="1" w:line="240" w:lineRule="auto"/>
        <w:outlineLvl w:val="1"/>
        <w:rPr>
          <w:rFonts w:eastAsia="Times New Roman" w:cstheme="minorHAnsi"/>
          <w:bCs/>
          <w:lang w:val="en-US" w:eastAsia="da-DK"/>
        </w:rPr>
      </w:pPr>
      <w:r>
        <w:rPr>
          <w:rFonts w:eastAsia="Times New Roman" w:cstheme="minorHAnsi"/>
          <w:bCs/>
          <w:lang w:val="en-US" w:eastAsia="da-DK"/>
        </w:rPr>
        <w:t xml:space="preserve">Photoshop: </w:t>
      </w:r>
    </w:p>
    <w:p w:rsidR="00650880" w:rsidRPr="00650880" w:rsidRDefault="00650880" w:rsidP="00650880">
      <w:pPr>
        <w:spacing w:before="100" w:beforeAutospacing="1" w:after="100" w:afterAutospacing="1" w:line="240" w:lineRule="auto"/>
        <w:outlineLvl w:val="1"/>
        <w:rPr>
          <w:rFonts w:eastAsia="Times New Roman" w:cstheme="minorHAnsi"/>
          <w:bCs/>
          <w:color w:val="0000FF"/>
          <w:u w:val="single"/>
          <w:lang w:val="en-US" w:eastAsia="da-DK"/>
        </w:rPr>
      </w:pPr>
      <w:r w:rsidRPr="00650880">
        <w:rPr>
          <w:rFonts w:eastAsia="Times New Roman" w:cstheme="minorHAnsi"/>
          <w:bCs/>
          <w:color w:val="0000FF"/>
          <w:u w:val="single"/>
          <w:lang w:val="en-US" w:eastAsia="da-DK"/>
        </w:rPr>
        <w:t>http://photoshoptutorials.ws/</w:t>
      </w:r>
    </w:p>
    <w:p w:rsidR="00650880" w:rsidRPr="00CE6080" w:rsidRDefault="00650880" w:rsidP="00650880">
      <w:pPr>
        <w:spacing w:before="100" w:beforeAutospacing="1" w:after="100" w:afterAutospacing="1" w:line="240" w:lineRule="auto"/>
        <w:outlineLvl w:val="1"/>
        <w:rPr>
          <w:rFonts w:eastAsia="Times New Roman" w:cstheme="minorHAnsi"/>
          <w:bCs/>
          <w:color w:val="0000FF"/>
          <w:u w:val="single"/>
          <w:lang w:val="en-US" w:eastAsia="da-DK"/>
        </w:rPr>
      </w:pPr>
      <w:r w:rsidRPr="00650880">
        <w:rPr>
          <w:rFonts w:eastAsia="Times New Roman" w:cstheme="minorHAnsi"/>
          <w:bCs/>
          <w:color w:val="0000FF"/>
          <w:u w:val="single"/>
          <w:lang w:val="en-US" w:eastAsia="da-DK"/>
        </w:rPr>
        <w:t xml:space="preserve">http://www.mediacollege.com/adobe/photoshop/transparent/background.htm </w:t>
      </w:r>
    </w:p>
    <w:p w:rsidR="00650880" w:rsidRDefault="00650880" w:rsidP="00650880">
      <w:pPr>
        <w:spacing w:before="100" w:beforeAutospacing="1" w:after="100" w:afterAutospacing="1" w:line="240" w:lineRule="auto"/>
        <w:outlineLvl w:val="1"/>
        <w:rPr>
          <w:rFonts w:eastAsia="Times New Roman" w:cstheme="minorHAnsi"/>
          <w:bCs/>
          <w:lang w:val="en-US" w:eastAsia="da-DK"/>
        </w:rPr>
      </w:pPr>
      <w:r>
        <w:rPr>
          <w:rFonts w:eastAsia="Times New Roman" w:cstheme="minorHAnsi"/>
          <w:bCs/>
          <w:lang w:val="en-US" w:eastAsia="da-DK"/>
        </w:rPr>
        <w:t>XNA:</w:t>
      </w:r>
    </w:p>
    <w:p w:rsidR="00650880" w:rsidRPr="00650880" w:rsidRDefault="00650880" w:rsidP="00650880">
      <w:pPr>
        <w:spacing w:before="100" w:beforeAutospacing="1" w:after="100" w:afterAutospacing="1" w:line="240" w:lineRule="auto"/>
        <w:outlineLvl w:val="1"/>
        <w:rPr>
          <w:rFonts w:eastAsia="Times New Roman" w:cstheme="minorHAnsi"/>
          <w:bCs/>
          <w:color w:val="0000FF"/>
          <w:u w:val="single"/>
          <w:lang w:val="en-US" w:eastAsia="da-DK"/>
        </w:rPr>
      </w:pPr>
      <w:r w:rsidRPr="00650880">
        <w:rPr>
          <w:rFonts w:eastAsia="Times New Roman" w:cstheme="minorHAnsi"/>
          <w:bCs/>
          <w:color w:val="0000FF"/>
          <w:u w:val="single"/>
          <w:lang w:val="en-US" w:eastAsia="da-DK"/>
        </w:rPr>
        <w:t xml:space="preserve">http://rbwhitaker.wikidot.com/playing-background-music </w:t>
      </w:r>
    </w:p>
    <w:p w:rsidR="002D0EEE" w:rsidRDefault="002D0EEE" w:rsidP="00CE6080">
      <w:pPr>
        <w:spacing w:before="100" w:beforeAutospacing="1" w:after="100" w:afterAutospacing="1" w:line="240" w:lineRule="auto"/>
        <w:outlineLvl w:val="1"/>
        <w:rPr>
          <w:rFonts w:eastAsia="Times New Roman" w:cstheme="minorHAnsi"/>
          <w:bCs/>
          <w:color w:val="0000FF"/>
          <w:u w:val="single"/>
          <w:lang w:val="en-US" w:eastAsia="da-DK"/>
        </w:rPr>
      </w:pPr>
      <w:r w:rsidRPr="002D0EEE">
        <w:rPr>
          <w:rFonts w:eastAsia="Times New Roman" w:cstheme="minorHAnsi"/>
          <w:bCs/>
          <w:color w:val="0000FF"/>
          <w:u w:val="single"/>
          <w:lang w:val="en-US" w:eastAsia="da-DK"/>
        </w:rPr>
        <w:t xml:space="preserve">http://www.xnadevelopment.com/tutorials.shtml </w:t>
      </w:r>
    </w:p>
    <w:p w:rsidR="00650880" w:rsidRPr="00650880" w:rsidRDefault="00650880" w:rsidP="00650880">
      <w:pPr>
        <w:rPr>
          <w:rFonts w:eastAsia="Times New Roman" w:cstheme="minorHAnsi"/>
          <w:bCs/>
          <w:color w:val="0000FF"/>
          <w:u w:val="single"/>
          <w:lang w:val="en-US" w:eastAsia="da-DK"/>
        </w:rPr>
      </w:pPr>
      <w:r w:rsidRPr="00650880">
        <w:rPr>
          <w:rFonts w:eastAsia="Times New Roman" w:cstheme="minorHAnsi"/>
          <w:bCs/>
          <w:color w:val="0000FF"/>
          <w:u w:val="single"/>
          <w:lang w:val="en-US" w:eastAsia="da-DK"/>
        </w:rPr>
        <w:t>http://www.alecjacobson.com/weblog/?p=539</w:t>
      </w:r>
    </w:p>
    <w:p w:rsidR="00650880" w:rsidRDefault="00650880" w:rsidP="00CE6080">
      <w:pPr>
        <w:spacing w:before="100" w:beforeAutospacing="1" w:after="100" w:afterAutospacing="1" w:line="240" w:lineRule="auto"/>
        <w:outlineLvl w:val="1"/>
        <w:rPr>
          <w:rFonts w:eastAsia="Times New Roman" w:cstheme="minorHAnsi"/>
          <w:bCs/>
          <w:color w:val="0000FF"/>
          <w:u w:val="single"/>
          <w:lang w:val="en-US" w:eastAsia="da-DK"/>
        </w:rPr>
      </w:pPr>
      <w:r w:rsidRPr="00650880">
        <w:rPr>
          <w:rFonts w:eastAsia="Times New Roman" w:cstheme="minorHAnsi"/>
          <w:bCs/>
          <w:color w:val="0000FF"/>
          <w:u w:val="single"/>
          <w:lang w:val="en-US" w:eastAsia="da-DK"/>
        </w:rPr>
        <w:t>http://www.xnadevelopment.com/tutorials.shtml</w:t>
      </w:r>
    </w:p>
    <w:p w:rsidR="00650880" w:rsidRPr="00650880" w:rsidRDefault="00650880" w:rsidP="00CE6080">
      <w:pPr>
        <w:spacing w:after="0" w:line="240" w:lineRule="auto"/>
        <w:rPr>
          <w:rFonts w:eastAsia="Times New Roman" w:cstheme="minorHAnsi"/>
          <w:color w:val="0000FF"/>
          <w:u w:val="single"/>
          <w:lang w:eastAsia="da-DK"/>
        </w:rPr>
      </w:pPr>
      <w:r w:rsidRPr="00650880">
        <w:rPr>
          <w:rFonts w:eastAsia="Times New Roman" w:cstheme="minorHAnsi"/>
          <w:lang w:val="en-US" w:eastAsia="da-DK"/>
        </w:rPr>
        <w:t>Shuffle</w:t>
      </w:r>
      <w:r w:rsidRPr="00650880">
        <w:rPr>
          <w:rFonts w:eastAsia="Times New Roman" w:cstheme="minorHAnsi"/>
          <w:lang w:eastAsia="da-DK"/>
        </w:rPr>
        <w:t xml:space="preserve"> </w:t>
      </w:r>
      <w:r w:rsidRPr="00650880">
        <w:rPr>
          <w:rFonts w:eastAsia="Times New Roman" w:cstheme="minorHAnsi"/>
          <w:lang w:val="en-US" w:eastAsia="da-DK"/>
        </w:rPr>
        <w:t>algorithm</w:t>
      </w:r>
      <w:r w:rsidRPr="00650880">
        <w:rPr>
          <w:rFonts w:eastAsia="Times New Roman" w:cstheme="minorHAnsi"/>
          <w:lang w:eastAsia="da-DK"/>
        </w:rPr>
        <w:t xml:space="preserve">: </w:t>
      </w:r>
    </w:p>
    <w:p w:rsidR="00650880" w:rsidRDefault="00650880" w:rsidP="00CE6080">
      <w:pPr>
        <w:spacing w:after="0" w:line="240" w:lineRule="auto"/>
        <w:rPr>
          <w:rFonts w:eastAsia="Times New Roman" w:cstheme="minorHAnsi"/>
          <w:color w:val="0000FF"/>
          <w:u w:val="single"/>
          <w:lang w:eastAsia="da-DK"/>
        </w:rPr>
      </w:pPr>
    </w:p>
    <w:p w:rsidR="00650880" w:rsidRPr="00650880" w:rsidRDefault="00650880" w:rsidP="00CE6080">
      <w:pPr>
        <w:spacing w:after="0" w:line="240" w:lineRule="auto"/>
        <w:rPr>
          <w:rFonts w:eastAsia="Times New Roman" w:cstheme="minorHAnsi"/>
          <w:color w:val="0000FF"/>
          <w:u w:val="single"/>
          <w:lang w:eastAsia="da-DK"/>
        </w:rPr>
      </w:pPr>
      <w:r w:rsidRPr="00650880">
        <w:rPr>
          <w:rFonts w:eastAsia="Times New Roman" w:cstheme="minorHAnsi"/>
          <w:color w:val="0000FF"/>
          <w:u w:val="single"/>
          <w:lang w:eastAsia="da-DK"/>
        </w:rPr>
        <w:t>http://en.wikipedia.org/wiki/Fisher%E2%80%93Yates_shuffle</w:t>
      </w:r>
    </w:p>
    <w:p w:rsidR="00650880" w:rsidRPr="00650880" w:rsidRDefault="00650880" w:rsidP="00CE6080">
      <w:pPr>
        <w:spacing w:after="0" w:line="240" w:lineRule="auto"/>
        <w:rPr>
          <w:rFonts w:eastAsia="Times New Roman" w:cstheme="minorHAnsi"/>
          <w:lang w:eastAsia="da-DK"/>
        </w:rPr>
      </w:pPr>
    </w:p>
    <w:p w:rsidR="00CE6080" w:rsidRPr="00CE6080" w:rsidRDefault="00CE6080" w:rsidP="00CE6080">
      <w:pPr>
        <w:spacing w:before="100" w:beforeAutospacing="1" w:after="100" w:afterAutospacing="1" w:line="240" w:lineRule="auto"/>
        <w:outlineLvl w:val="1"/>
        <w:rPr>
          <w:rFonts w:eastAsia="Times New Roman" w:cstheme="minorHAnsi"/>
          <w:b/>
          <w:bCs/>
          <w:lang w:val="en-US" w:eastAsia="da-DK"/>
        </w:rPr>
      </w:pPr>
      <w:r w:rsidRPr="00CE6080">
        <w:rPr>
          <w:rFonts w:eastAsia="Times New Roman" w:cstheme="minorHAnsi"/>
          <w:b/>
          <w:bCs/>
          <w:lang w:val="en-US" w:eastAsia="da-DK"/>
        </w:rPr>
        <w:t>Revision History</w:t>
      </w:r>
    </w:p>
    <w:p w:rsidR="00CE6080" w:rsidRPr="00CE6080" w:rsidRDefault="00CE6080" w:rsidP="00CE6080">
      <w:pPr>
        <w:spacing w:after="0" w:line="240" w:lineRule="auto"/>
        <w:rPr>
          <w:rFonts w:eastAsia="Times New Roman" w:cstheme="minorHAnsi"/>
          <w:lang w:val="en-US" w:eastAsia="da-DK"/>
        </w:rPr>
      </w:pPr>
      <w:r w:rsidRPr="00CE6080">
        <w:rPr>
          <w:rFonts w:eastAsia="Times New Roman" w:cstheme="minorHAnsi"/>
          <w:lang w:val="en-US" w:eastAsia="da-DK"/>
        </w:rPr>
        <w:t>Major milestones in this document should be summarized here (i.e., cut-and-paste relevant messages from your commit messages/</w:t>
      </w:r>
      <w:proofErr w:type="spellStart"/>
      <w:r w:rsidRPr="00CE6080">
        <w:rPr>
          <w:rFonts w:eastAsia="Times New Roman" w:cstheme="minorHAnsi"/>
          <w:lang w:val="en-US" w:eastAsia="da-DK"/>
        </w:rPr>
        <w:t>changelog</w:t>
      </w:r>
      <w:proofErr w:type="spellEnd"/>
      <w:r w:rsidRPr="00CE6080">
        <w:rPr>
          <w:rFonts w:eastAsia="Times New Roman" w:cstheme="minorHAnsi"/>
          <w:lang w:val="en-US" w:eastAsia="da-DK"/>
        </w:rPr>
        <w:t xml:space="preserve">). </w:t>
      </w:r>
    </w:p>
    <w:p w:rsidR="00CE6080" w:rsidRPr="00CE6080" w:rsidRDefault="00CE6080" w:rsidP="00CE6080">
      <w:pPr>
        <w:spacing w:before="100" w:beforeAutospacing="1" w:after="100" w:afterAutospacing="1" w:line="240" w:lineRule="auto"/>
        <w:outlineLvl w:val="1"/>
        <w:rPr>
          <w:rFonts w:eastAsia="Times New Roman" w:cstheme="minorHAnsi"/>
          <w:b/>
          <w:bCs/>
          <w:lang w:eastAsia="da-DK"/>
        </w:rPr>
      </w:pPr>
      <w:proofErr w:type="spellStart"/>
      <w:r w:rsidRPr="00CE6080">
        <w:rPr>
          <w:rFonts w:eastAsia="Times New Roman" w:cstheme="minorHAnsi"/>
          <w:b/>
          <w:bCs/>
          <w:lang w:eastAsia="da-DK"/>
        </w:rPr>
        <w:t>Related</w:t>
      </w:r>
      <w:proofErr w:type="spellEnd"/>
      <w:r w:rsidRPr="00CE6080">
        <w:rPr>
          <w:rFonts w:eastAsia="Times New Roman" w:cstheme="minorHAnsi"/>
          <w:b/>
          <w:bCs/>
          <w:lang w:eastAsia="da-DK"/>
        </w:rPr>
        <w:t xml:space="preserve"> </w:t>
      </w:r>
      <w:proofErr w:type="spellStart"/>
      <w:r w:rsidRPr="00CE6080">
        <w:rPr>
          <w:rFonts w:eastAsia="Times New Roman" w:cstheme="minorHAnsi"/>
          <w:b/>
          <w:bCs/>
          <w:lang w:eastAsia="da-DK"/>
        </w:rPr>
        <w:t>Documents</w:t>
      </w:r>
      <w:proofErr w:type="spellEnd"/>
    </w:p>
    <w:p w:rsidR="0005753D" w:rsidRPr="00CE6080" w:rsidRDefault="00CE6080" w:rsidP="00CE6080">
      <w:pPr>
        <w:rPr>
          <w:rFonts w:cstheme="minorHAnsi"/>
          <w:lang w:val="en-US"/>
        </w:rPr>
      </w:pPr>
      <w:r w:rsidRPr="00CE6080">
        <w:rPr>
          <w:rFonts w:eastAsia="Times New Roman" w:cstheme="minorHAnsi"/>
          <w:lang w:val="en-US" w:eastAsia="da-DK"/>
        </w:rPr>
        <w:lastRenderedPageBreak/>
        <w:t>Point to any other documents in your project that are directly relevant to the project.</w:t>
      </w:r>
    </w:p>
    <w:sectPr w:rsidR="0005753D" w:rsidRPr="00CE6080" w:rsidSect="0056248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1304"/>
  <w:hyphenationZone w:val="425"/>
  <w:characterSpacingControl w:val="doNotCompress"/>
  <w:compat/>
  <w:rsids>
    <w:rsidRoot w:val="00CE6080"/>
    <w:rsid w:val="00027261"/>
    <w:rsid w:val="000A0E45"/>
    <w:rsid w:val="00253918"/>
    <w:rsid w:val="002D0EEE"/>
    <w:rsid w:val="00374DAB"/>
    <w:rsid w:val="00562483"/>
    <w:rsid w:val="00650880"/>
    <w:rsid w:val="00654974"/>
    <w:rsid w:val="006F69EE"/>
    <w:rsid w:val="00A10267"/>
    <w:rsid w:val="00CE6080"/>
    <w:rsid w:val="00EB05B0"/>
    <w:rsid w:val="00F45DE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83"/>
  </w:style>
  <w:style w:type="paragraph" w:styleId="Overskrift2">
    <w:name w:val="heading 2"/>
    <w:basedOn w:val="Normal"/>
    <w:link w:val="Overskrift2Tegn"/>
    <w:uiPriority w:val="9"/>
    <w:qFormat/>
    <w:rsid w:val="00CE608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CE608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E608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CE6080"/>
    <w:rPr>
      <w:rFonts w:ascii="Times New Roman" w:eastAsia="Times New Roman" w:hAnsi="Times New Roman" w:cs="Times New Roman"/>
      <w:b/>
      <w:bCs/>
      <w:sz w:val="27"/>
      <w:szCs w:val="27"/>
      <w:lang w:eastAsia="da-DK"/>
    </w:rPr>
  </w:style>
</w:styles>
</file>

<file path=word/webSettings.xml><?xml version="1.0" encoding="utf-8"?>
<w:webSettings xmlns:r="http://schemas.openxmlformats.org/officeDocument/2006/relationships" xmlns:w="http://schemas.openxmlformats.org/wordprocessingml/2006/main">
  <w:divs>
    <w:div w:id="10727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542</Words>
  <Characters>3307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dc:creator>
  <cp:lastModifiedBy>Helena</cp:lastModifiedBy>
  <cp:revision>4</cp:revision>
  <dcterms:created xsi:type="dcterms:W3CDTF">2011-12-14T09:08:00Z</dcterms:created>
  <dcterms:modified xsi:type="dcterms:W3CDTF">2011-12-14T10:26:00Z</dcterms:modified>
</cp:coreProperties>
</file>