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0E" w:rsidRDefault="00322733" w:rsidP="0026360E">
      <w:pPr>
        <w:pStyle w:val="Title"/>
      </w:pPr>
      <w:r>
        <w:t>Navigat</w:t>
      </w:r>
      <w:r w:rsidR="00816183">
        <w:t>ing NetDocuments</w:t>
      </w:r>
      <w:r w:rsidR="00C666E5">
        <w:t xml:space="preserve"> (4 Videos)</w:t>
      </w:r>
      <w:bookmarkStart w:id="0" w:name="_GoBack"/>
      <w:bookmarkEnd w:id="0"/>
    </w:p>
    <w:p w:rsidR="00E4216C" w:rsidRDefault="0026360E" w:rsidP="0026360E">
      <w:pPr>
        <w:sectPr w:rsidR="00E4216C" w:rsidSect="00DD6280">
          <w:footerReference w:type="default" r:id="rId7"/>
          <w:type w:val="continuous"/>
          <w:pgSz w:w="15840" w:h="12240" w:orient="landscape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t>Session Description: In this session, users will learn</w:t>
      </w:r>
      <w:r w:rsidR="00816183">
        <w:t>…</w:t>
      </w:r>
      <w:r>
        <w:t>.</w:t>
      </w:r>
    </w:p>
    <w:p w:rsidR="0026360E" w:rsidRPr="0026360E" w:rsidRDefault="0026360E" w:rsidP="0026360E">
      <w:pPr>
        <w:rPr>
          <w:b/>
          <w:u w:val="single"/>
        </w:rPr>
      </w:pPr>
      <w:r w:rsidRPr="0026360E">
        <w:rPr>
          <w:b/>
          <w:u w:val="single"/>
        </w:rPr>
        <w:t>In this session you will learn to:</w:t>
      </w:r>
    </w:p>
    <w:p w:rsidR="00583961" w:rsidRDefault="00583961" w:rsidP="00256663">
      <w:pPr>
        <w:pStyle w:val="ListParagraph"/>
        <w:numPr>
          <w:ilvl w:val="0"/>
          <w:numId w:val="21"/>
        </w:numPr>
      </w:pPr>
      <w:r w:rsidRPr="00583961">
        <w:t>Name the Parts of the Home Page</w:t>
      </w:r>
    </w:p>
    <w:p w:rsidR="00583961" w:rsidRDefault="00322733" w:rsidP="00B228EA">
      <w:pPr>
        <w:pStyle w:val="ListParagraph"/>
        <w:numPr>
          <w:ilvl w:val="0"/>
          <w:numId w:val="21"/>
        </w:numPr>
      </w:pPr>
      <w:r>
        <w:t>Navigate to a workspace using the "Go to a matter-sub</w:t>
      </w:r>
      <w:r w:rsidR="003C29A7">
        <w:t>-</w:t>
      </w:r>
      <w:r>
        <w:t>matter" button.</w:t>
      </w:r>
    </w:p>
    <w:p w:rsidR="00583961" w:rsidRDefault="00583961" w:rsidP="00583961">
      <w:pPr>
        <w:pStyle w:val="ListParagraph"/>
        <w:numPr>
          <w:ilvl w:val="1"/>
          <w:numId w:val="21"/>
        </w:numPr>
      </w:pPr>
      <w:r>
        <w:t>Type in the Client Name or Number</w:t>
      </w:r>
    </w:p>
    <w:p w:rsidR="00583961" w:rsidRDefault="00583961" w:rsidP="00583961">
      <w:pPr>
        <w:pStyle w:val="ListParagraph"/>
        <w:numPr>
          <w:ilvl w:val="1"/>
          <w:numId w:val="21"/>
        </w:numPr>
      </w:pPr>
      <w:r>
        <w:t>Use the lookup button</w:t>
      </w:r>
    </w:p>
    <w:p w:rsidR="00583961" w:rsidRDefault="00322733" w:rsidP="005255C0">
      <w:pPr>
        <w:pStyle w:val="ListParagraph"/>
        <w:numPr>
          <w:ilvl w:val="0"/>
          <w:numId w:val="21"/>
        </w:numPr>
      </w:pPr>
      <w:r>
        <w:t>Navigate to a workspace using the recent workspace list.</w:t>
      </w:r>
    </w:p>
    <w:p w:rsidR="00A96504" w:rsidRDefault="00322733" w:rsidP="005255C0">
      <w:pPr>
        <w:pStyle w:val="ListParagraph"/>
        <w:numPr>
          <w:ilvl w:val="0"/>
          <w:numId w:val="21"/>
        </w:numPr>
      </w:pPr>
      <w:r>
        <w:t>Navigate to a workspace using the favorite workspace feature on the homepage.</w:t>
      </w:r>
    </w:p>
    <w:p w:rsidR="00A96504" w:rsidRDefault="00A96504" w:rsidP="00A96504">
      <w:pPr>
        <w:pStyle w:val="ListParagraph"/>
        <w:numPr>
          <w:ilvl w:val="0"/>
          <w:numId w:val="21"/>
        </w:numPr>
      </w:pPr>
      <w:r w:rsidRPr="00A96504">
        <w:t>Compose an advanced search</w:t>
      </w:r>
    </w:p>
    <w:p w:rsidR="0026360E" w:rsidRPr="00322733" w:rsidRDefault="00E4216C" w:rsidP="005255C0">
      <w:pPr>
        <w:pStyle w:val="ListParagraph"/>
        <w:numPr>
          <w:ilvl w:val="0"/>
          <w:numId w:val="21"/>
        </w:numPr>
      </w:pPr>
      <w:r w:rsidRPr="00583961">
        <w:rPr>
          <w:b/>
          <w:u w:val="single"/>
        </w:rPr>
        <w:br w:type="column"/>
      </w:r>
      <w:r w:rsidR="0026360E" w:rsidRPr="00583961">
        <w:rPr>
          <w:b/>
          <w:u w:val="single"/>
        </w:rPr>
        <w:t>Video Topics:</w:t>
      </w:r>
    </w:p>
    <w:p w:rsidR="00322733" w:rsidRPr="00583961" w:rsidRDefault="001E66F3" w:rsidP="00583961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Introduction/</w:t>
      </w:r>
      <w:r w:rsidR="00583961" w:rsidRPr="00583961">
        <w:rPr>
          <w:b/>
        </w:rPr>
        <w:t>Home Page Overview</w:t>
      </w:r>
    </w:p>
    <w:p w:rsidR="001E66F3" w:rsidRDefault="00583961" w:rsidP="001E66F3">
      <w:pPr>
        <w:pStyle w:val="ListParagraph"/>
        <w:numPr>
          <w:ilvl w:val="1"/>
          <w:numId w:val="21"/>
        </w:numPr>
      </w:pPr>
      <w:r w:rsidRPr="00583961">
        <w:t>Name the Parts of the Home Page</w:t>
      </w:r>
    </w:p>
    <w:p w:rsidR="00816183" w:rsidRDefault="00816183" w:rsidP="001E66F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Searching in NetDocuments</w:t>
      </w:r>
    </w:p>
    <w:p w:rsidR="00816183" w:rsidRDefault="00816183" w:rsidP="00816183">
      <w:pPr>
        <w:pStyle w:val="ListParagraph"/>
        <w:numPr>
          <w:ilvl w:val="1"/>
          <w:numId w:val="21"/>
        </w:numPr>
      </w:pPr>
      <w:r w:rsidRPr="007A5BB8">
        <w:rPr>
          <w:highlight w:val="yellow"/>
        </w:rPr>
        <w:t>Compose an advanced search</w:t>
      </w:r>
    </w:p>
    <w:p w:rsidR="00816183" w:rsidRPr="00816183" w:rsidRDefault="00816183" w:rsidP="00816183">
      <w:pPr>
        <w:pStyle w:val="ListParagraph"/>
        <w:numPr>
          <w:ilvl w:val="1"/>
          <w:numId w:val="21"/>
        </w:numPr>
      </w:pPr>
      <w:r w:rsidRPr="00816183">
        <w:t>Use the Search Ribbon to find documents and emails</w:t>
      </w:r>
    </w:p>
    <w:p w:rsidR="001E66F3" w:rsidRPr="001E66F3" w:rsidRDefault="001E66F3" w:rsidP="001E66F3">
      <w:pPr>
        <w:pStyle w:val="ListParagraph"/>
        <w:numPr>
          <w:ilvl w:val="0"/>
          <w:numId w:val="21"/>
        </w:numPr>
        <w:rPr>
          <w:b/>
        </w:rPr>
      </w:pPr>
      <w:r w:rsidRPr="001E66F3">
        <w:rPr>
          <w:b/>
        </w:rPr>
        <w:t>Navigating to Recent or Favorite Workspaces</w:t>
      </w:r>
    </w:p>
    <w:p w:rsidR="00583961" w:rsidRPr="001E66F3" w:rsidRDefault="00583961" w:rsidP="001E66F3">
      <w:pPr>
        <w:pStyle w:val="ListParagraph"/>
        <w:numPr>
          <w:ilvl w:val="1"/>
          <w:numId w:val="21"/>
        </w:numPr>
        <w:rPr>
          <w:highlight w:val="yellow"/>
        </w:rPr>
      </w:pPr>
      <w:r w:rsidRPr="001E66F3">
        <w:rPr>
          <w:highlight w:val="yellow"/>
        </w:rPr>
        <w:t>Navigate to a workspace using the recent workspace list.</w:t>
      </w:r>
    </w:p>
    <w:p w:rsidR="00583961" w:rsidRDefault="00583961" w:rsidP="00583961">
      <w:pPr>
        <w:pStyle w:val="ListParagraph"/>
        <w:numPr>
          <w:ilvl w:val="1"/>
          <w:numId w:val="21"/>
        </w:numPr>
      </w:pPr>
      <w:r w:rsidRPr="001E66F3">
        <w:rPr>
          <w:highlight w:val="yellow"/>
        </w:rPr>
        <w:t>Navigate to a workspace using the favorite workspace feature on the homepage</w:t>
      </w:r>
    </w:p>
    <w:p w:rsidR="00583961" w:rsidRPr="00583961" w:rsidRDefault="00583961" w:rsidP="00583961">
      <w:pPr>
        <w:pStyle w:val="ListParagraph"/>
        <w:numPr>
          <w:ilvl w:val="0"/>
          <w:numId w:val="21"/>
        </w:numPr>
        <w:rPr>
          <w:b/>
        </w:rPr>
      </w:pPr>
      <w:r w:rsidRPr="00583961">
        <w:rPr>
          <w:b/>
        </w:rPr>
        <w:t>Navigating to a Workspace</w:t>
      </w:r>
      <w:r>
        <w:rPr>
          <w:b/>
        </w:rPr>
        <w:t xml:space="preserve"> using the Go to a matter-sub</w:t>
      </w:r>
      <w:r w:rsidR="003C29A7">
        <w:rPr>
          <w:b/>
        </w:rPr>
        <w:t>-</w:t>
      </w:r>
      <w:r>
        <w:rPr>
          <w:b/>
        </w:rPr>
        <w:t>matter button</w:t>
      </w:r>
    </w:p>
    <w:p w:rsidR="00583961" w:rsidRPr="001E66F3" w:rsidRDefault="00583961" w:rsidP="00583961">
      <w:pPr>
        <w:pStyle w:val="ListParagraph"/>
        <w:numPr>
          <w:ilvl w:val="1"/>
          <w:numId w:val="21"/>
        </w:numPr>
        <w:rPr>
          <w:highlight w:val="yellow"/>
        </w:rPr>
      </w:pPr>
      <w:r w:rsidRPr="001E66F3">
        <w:rPr>
          <w:highlight w:val="yellow"/>
        </w:rPr>
        <w:t>Navigate to a workspace using the "Go to a matter-sub</w:t>
      </w:r>
      <w:r w:rsidR="003C29A7">
        <w:rPr>
          <w:highlight w:val="yellow"/>
        </w:rPr>
        <w:t>-</w:t>
      </w:r>
      <w:r w:rsidRPr="001E66F3">
        <w:rPr>
          <w:highlight w:val="yellow"/>
        </w:rPr>
        <w:t>matter" button.</w:t>
      </w:r>
    </w:p>
    <w:p w:rsidR="001E66F3" w:rsidRDefault="001E66F3" w:rsidP="001E66F3">
      <w:pPr>
        <w:pStyle w:val="ListParagraph"/>
        <w:numPr>
          <w:ilvl w:val="2"/>
          <w:numId w:val="21"/>
        </w:numPr>
      </w:pPr>
      <w:r>
        <w:t>Type in the Client Name or Number</w:t>
      </w:r>
    </w:p>
    <w:p w:rsidR="00583961" w:rsidRDefault="001E66F3" w:rsidP="001E66F3">
      <w:pPr>
        <w:pStyle w:val="ListParagraph"/>
        <w:numPr>
          <w:ilvl w:val="2"/>
          <w:numId w:val="21"/>
        </w:numPr>
      </w:pPr>
      <w:r>
        <w:t>Use the lookup button</w:t>
      </w:r>
    </w:p>
    <w:p w:rsidR="00322733" w:rsidRDefault="00322733" w:rsidP="00322733">
      <w:pPr>
        <w:ind w:left="360"/>
      </w:pPr>
    </w:p>
    <w:p w:rsidR="00322733" w:rsidRDefault="00322733" w:rsidP="00322733">
      <w:pPr>
        <w:pStyle w:val="ListParagraph"/>
        <w:numPr>
          <w:ilvl w:val="1"/>
          <w:numId w:val="20"/>
        </w:numPr>
        <w:ind w:left="720"/>
        <w:sectPr w:rsidR="00322733" w:rsidSect="00E4216C">
          <w:type w:val="continuous"/>
          <w:pgSz w:w="15840" w:h="12240" w:orient="landscape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E4216C" w:rsidRDefault="00E4216C" w:rsidP="00DD6280">
      <w:pPr>
        <w:sectPr w:rsidR="00E4216C" w:rsidSect="00E4216C">
          <w:type w:val="continuous"/>
          <w:pgSz w:w="15840" w:h="12240" w:orient="landscape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DD6280" w:rsidRDefault="0012149D" w:rsidP="0012149D">
      <w:pPr>
        <w:pStyle w:val="Title"/>
      </w:pPr>
      <w:r w:rsidRPr="0012149D">
        <w:lastRenderedPageBreak/>
        <w:t>Introduction/Home Page Overview</w:t>
      </w:r>
    </w:p>
    <w:tbl>
      <w:tblPr>
        <w:tblStyle w:val="TableGrid"/>
        <w:tblW w:w="14220" w:type="dxa"/>
        <w:tblInd w:w="-635" w:type="dxa"/>
        <w:tblLook w:val="04A0" w:firstRow="1" w:lastRow="0" w:firstColumn="1" w:lastColumn="0" w:noHBand="0" w:noVBand="1"/>
      </w:tblPr>
      <w:tblGrid>
        <w:gridCol w:w="723"/>
        <w:gridCol w:w="5303"/>
        <w:gridCol w:w="3778"/>
        <w:gridCol w:w="4416"/>
      </w:tblGrid>
      <w:tr w:rsidR="0030494D" w:rsidRPr="00DD6280" w:rsidTr="0017565D">
        <w:tc>
          <w:tcPr>
            <w:tcW w:w="0" w:type="auto"/>
            <w:shd w:val="clear" w:color="auto" w:fill="AEAAAA" w:themeFill="background2" w:themeFillShade="BF"/>
          </w:tcPr>
          <w:p w:rsidR="00DD6280" w:rsidRPr="00DD6280" w:rsidRDefault="0012149D" w:rsidP="00E4216C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Slide</w:t>
            </w:r>
          </w:p>
        </w:tc>
        <w:tc>
          <w:tcPr>
            <w:tcW w:w="5303" w:type="dxa"/>
            <w:shd w:val="clear" w:color="auto" w:fill="AEAAAA" w:themeFill="background2" w:themeFillShade="BF"/>
          </w:tcPr>
          <w:p w:rsidR="00DD6280" w:rsidRPr="00DD6280" w:rsidRDefault="0012149D" w:rsidP="00E4216C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Audio</w:t>
            </w:r>
          </w:p>
        </w:tc>
        <w:tc>
          <w:tcPr>
            <w:tcW w:w="3778" w:type="dxa"/>
            <w:shd w:val="clear" w:color="auto" w:fill="AEAAAA" w:themeFill="background2" w:themeFillShade="BF"/>
          </w:tcPr>
          <w:p w:rsidR="00DD6280" w:rsidRPr="00DD6280" w:rsidRDefault="0012149D" w:rsidP="00E4216C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Effects</w:t>
            </w:r>
          </w:p>
        </w:tc>
        <w:tc>
          <w:tcPr>
            <w:tcW w:w="4416" w:type="dxa"/>
            <w:shd w:val="clear" w:color="auto" w:fill="AEAAAA" w:themeFill="background2" w:themeFillShade="BF"/>
          </w:tcPr>
          <w:p w:rsidR="00DD6280" w:rsidRPr="00DD6280" w:rsidRDefault="0012149D" w:rsidP="00E4216C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On-Screen</w:t>
            </w:r>
          </w:p>
        </w:tc>
      </w:tr>
      <w:tr w:rsidR="0030494D" w:rsidRPr="00DD6280" w:rsidTr="0017565D">
        <w:tc>
          <w:tcPr>
            <w:tcW w:w="0" w:type="auto"/>
          </w:tcPr>
          <w:p w:rsidR="00DD6280" w:rsidRPr="00DD6280" w:rsidRDefault="001B2A3E" w:rsidP="00E4216C">
            <w:pPr>
              <w:widowControl w:val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303" w:type="dxa"/>
          </w:tcPr>
          <w:p w:rsidR="0012149D" w:rsidRDefault="0012149D" w:rsidP="0012149D">
            <w:pPr>
              <w:pStyle w:val="Para1"/>
              <w:ind w:firstLine="0"/>
            </w:pPr>
            <w:r>
              <w:t xml:space="preserve">The Home Page is the landing page for </w:t>
            </w:r>
            <w:r w:rsidRPr="0012149D">
              <w:t>NetDoc</w:t>
            </w:r>
            <w:r>
              <w:t>uments</w:t>
            </w:r>
            <w:r w:rsidRPr="0012149D">
              <w:t xml:space="preserve">. </w:t>
            </w:r>
          </w:p>
          <w:p w:rsidR="0012149D" w:rsidRDefault="0012149D" w:rsidP="0012149D">
            <w:pPr>
              <w:pStyle w:val="Para1"/>
              <w:ind w:firstLine="0"/>
            </w:pPr>
          </w:p>
          <w:p w:rsidR="00DD6280" w:rsidRPr="00DD6280" w:rsidRDefault="0012149D" w:rsidP="0012149D">
            <w:pPr>
              <w:pStyle w:val="Para1"/>
              <w:ind w:firstLine="0"/>
            </w:pPr>
            <w:r w:rsidRPr="0012149D">
              <w:t xml:space="preserve">The home page has a few standard elements that are universal to everyone but also contains parts that are customizable to fit the </w:t>
            </w:r>
            <w:r>
              <w:t>individual user</w:t>
            </w:r>
            <w:r w:rsidRPr="0012149D">
              <w:t>.</w:t>
            </w:r>
          </w:p>
        </w:tc>
        <w:tc>
          <w:tcPr>
            <w:tcW w:w="3778" w:type="dxa"/>
          </w:tcPr>
          <w:p w:rsidR="00DD6280" w:rsidRPr="00DD6280" w:rsidRDefault="00DD6280" w:rsidP="00E4216C">
            <w:pPr>
              <w:widowControl w:val="0"/>
            </w:pPr>
          </w:p>
        </w:tc>
        <w:tc>
          <w:tcPr>
            <w:tcW w:w="4416" w:type="dxa"/>
          </w:tcPr>
          <w:p w:rsidR="00DD6280" w:rsidRPr="00DD6280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7C3D0CF" wp14:editId="6AA43621">
                  <wp:extent cx="2595739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715" cy="128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94D" w:rsidRPr="00DD6280" w:rsidTr="0017565D">
        <w:tc>
          <w:tcPr>
            <w:tcW w:w="0" w:type="auto"/>
          </w:tcPr>
          <w:p w:rsidR="00DD6280" w:rsidRPr="00DD6280" w:rsidRDefault="001B2A3E" w:rsidP="00E4216C">
            <w:pPr>
              <w:widowControl w:val="0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5303" w:type="dxa"/>
          </w:tcPr>
          <w:p w:rsidR="00DD6280" w:rsidRPr="00DD6280" w:rsidRDefault="00D96EAA" w:rsidP="0017565D">
            <w:pPr>
              <w:widowControl w:val="0"/>
            </w:pPr>
            <w:r>
              <w:t>The Favorites Area</w:t>
            </w:r>
            <w:r w:rsidRPr="00D96EAA">
              <w:t xml:space="preserve"> is the most prominent section of the Home Page. It contains links to frequently used and important items</w:t>
            </w:r>
            <w:r w:rsidR="003C29A7">
              <w:t xml:space="preserve"> and workspaces</w:t>
            </w:r>
            <w:r w:rsidRPr="00D96EAA">
              <w:t xml:space="preserve">. </w:t>
            </w:r>
            <w:r w:rsidR="003C29A7">
              <w:t xml:space="preserve">Each user can select the items that display on the home page, and organize the items in </w:t>
            </w:r>
            <w:r>
              <w:t xml:space="preserve">a </w:t>
            </w:r>
            <w:r w:rsidRPr="00D96EAA">
              <w:t>way</w:t>
            </w:r>
            <w:r>
              <w:t xml:space="preserve"> they find useful</w:t>
            </w:r>
            <w:r w:rsidRPr="00D96EAA">
              <w:t xml:space="preserve">.  </w:t>
            </w:r>
          </w:p>
        </w:tc>
        <w:tc>
          <w:tcPr>
            <w:tcW w:w="3778" w:type="dxa"/>
          </w:tcPr>
          <w:p w:rsidR="00DD6280" w:rsidRPr="00DD6280" w:rsidRDefault="00514C07" w:rsidP="00E4216C">
            <w:pPr>
              <w:widowControl w:val="0"/>
            </w:pPr>
            <w:r>
              <w:t>Highlight favorites area</w:t>
            </w:r>
          </w:p>
        </w:tc>
        <w:tc>
          <w:tcPr>
            <w:tcW w:w="4416" w:type="dxa"/>
          </w:tcPr>
          <w:p w:rsidR="00DD6280" w:rsidRPr="00DD6280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42B4CD5F" wp14:editId="2D37878F">
                  <wp:extent cx="2658913" cy="86677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987" b="20217"/>
                          <a:stretch/>
                        </pic:blipFill>
                        <pic:spPr bwMode="auto">
                          <a:xfrm>
                            <a:off x="0" y="0"/>
                            <a:ext cx="2693178" cy="87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94D" w:rsidRPr="00DD6280" w:rsidTr="0017565D">
        <w:tc>
          <w:tcPr>
            <w:tcW w:w="0" w:type="auto"/>
          </w:tcPr>
          <w:p w:rsidR="00DD6280" w:rsidRPr="00DD6280" w:rsidRDefault="001B2A3E" w:rsidP="00E4216C">
            <w:pPr>
              <w:widowControl w:val="0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5303" w:type="dxa"/>
          </w:tcPr>
          <w:p w:rsidR="00D96EAA" w:rsidRPr="00DD6280" w:rsidRDefault="00D96EAA" w:rsidP="004A473F">
            <w:pPr>
              <w:widowControl w:val="0"/>
            </w:pPr>
            <w:r w:rsidRPr="00D96EAA">
              <w:t>The Navigation Bar at the top of the page</w:t>
            </w:r>
            <w:r w:rsidR="004A473F">
              <w:t xml:space="preserve"> </w:t>
            </w:r>
            <w:r w:rsidRPr="00D96EAA">
              <w:t>contains the Navigation Pane button, Documents Menu, Workspace Menu, and Go To Matter</w:t>
            </w:r>
            <w:r w:rsidR="0000199E">
              <w:t xml:space="preserve"> buttons</w:t>
            </w:r>
            <w:r>
              <w:t>.</w:t>
            </w:r>
          </w:p>
        </w:tc>
        <w:tc>
          <w:tcPr>
            <w:tcW w:w="3778" w:type="dxa"/>
          </w:tcPr>
          <w:p w:rsidR="00DD6280" w:rsidRPr="00DD6280" w:rsidRDefault="009D3544" w:rsidP="00E4216C">
            <w:pPr>
              <w:widowControl w:val="0"/>
            </w:pPr>
            <w:r>
              <w:t>Highlight Navigation Bar</w:t>
            </w:r>
          </w:p>
        </w:tc>
        <w:tc>
          <w:tcPr>
            <w:tcW w:w="4416" w:type="dxa"/>
          </w:tcPr>
          <w:p w:rsidR="00DD6280" w:rsidRPr="00DD6280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3C460ECD" wp14:editId="4D5D75C9">
                  <wp:extent cx="2533650" cy="762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45929" cy="10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94D" w:rsidRPr="00DD6280" w:rsidTr="0017565D">
        <w:tc>
          <w:tcPr>
            <w:tcW w:w="0" w:type="auto"/>
          </w:tcPr>
          <w:p w:rsidR="004A473F" w:rsidRPr="00DD6280" w:rsidRDefault="001B2A3E" w:rsidP="00E4216C">
            <w:pPr>
              <w:widowControl w:val="0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5303" w:type="dxa"/>
          </w:tcPr>
          <w:p w:rsidR="004A473F" w:rsidRDefault="004A473F" w:rsidP="004A473F">
            <w:pPr>
              <w:widowControl w:val="0"/>
            </w:pPr>
            <w:r w:rsidRPr="004A473F">
              <w:t xml:space="preserve">The Navigation Pane is used to access workspaces and the filters and folders within them. Click the icon to open and close the Navigation Pane.  </w:t>
            </w:r>
          </w:p>
        </w:tc>
        <w:tc>
          <w:tcPr>
            <w:tcW w:w="3778" w:type="dxa"/>
          </w:tcPr>
          <w:p w:rsidR="004A473F" w:rsidRPr="00DD6280" w:rsidRDefault="009D3544" w:rsidP="00E4216C">
            <w:pPr>
              <w:widowControl w:val="0"/>
            </w:pPr>
            <w:r>
              <w:t>Highlight Navigation Pane</w:t>
            </w:r>
          </w:p>
        </w:tc>
        <w:tc>
          <w:tcPr>
            <w:tcW w:w="4416" w:type="dxa"/>
          </w:tcPr>
          <w:p w:rsidR="004A473F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4A9912DD" wp14:editId="2418A01A">
                  <wp:extent cx="1457325" cy="18682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131" cy="192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C07" w:rsidRPr="00DD6280" w:rsidRDefault="00514C07" w:rsidP="00E4216C">
            <w:pPr>
              <w:widowControl w:val="0"/>
            </w:pPr>
          </w:p>
        </w:tc>
      </w:tr>
      <w:tr w:rsidR="0030494D" w:rsidRPr="00DD6280" w:rsidTr="0017565D">
        <w:tc>
          <w:tcPr>
            <w:tcW w:w="0" w:type="auto"/>
          </w:tcPr>
          <w:p w:rsidR="00D96EAA" w:rsidRPr="00DD6280" w:rsidRDefault="001B2A3E" w:rsidP="00E4216C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05</w:t>
            </w:r>
          </w:p>
        </w:tc>
        <w:tc>
          <w:tcPr>
            <w:tcW w:w="5303" w:type="dxa"/>
          </w:tcPr>
          <w:p w:rsidR="0000199E" w:rsidRDefault="0000199E" w:rsidP="00D96EAA">
            <w:pPr>
              <w:widowControl w:val="0"/>
            </w:pPr>
            <w:r>
              <w:t xml:space="preserve">The </w:t>
            </w:r>
            <w:r w:rsidR="00D96EAA">
              <w:t xml:space="preserve">Documents Menu </w:t>
            </w:r>
            <w:r>
              <w:t xml:space="preserve">contains two </w:t>
            </w:r>
            <w:r w:rsidR="003C29A7">
              <w:t xml:space="preserve">sortable </w:t>
            </w:r>
            <w:r>
              <w:t xml:space="preserve">lists </w:t>
            </w:r>
            <w:r w:rsidR="00D96EAA">
              <w:t xml:space="preserve">of </w:t>
            </w:r>
            <w:r>
              <w:t>recent and favorite documents.</w:t>
            </w:r>
          </w:p>
          <w:p w:rsidR="0000199E" w:rsidRDefault="0000199E" w:rsidP="00D96EAA">
            <w:pPr>
              <w:widowControl w:val="0"/>
            </w:pPr>
          </w:p>
          <w:p w:rsidR="0000199E" w:rsidRDefault="0000199E" w:rsidP="00D96EAA">
            <w:pPr>
              <w:widowControl w:val="0"/>
            </w:pPr>
            <w:r>
              <w:t xml:space="preserve">Hover over the Recent menu to see a list of the 10 most recently edited or opened documents. </w:t>
            </w:r>
            <w:r w:rsidR="003C29A7">
              <w:t>Or, c</w:t>
            </w:r>
            <w:r>
              <w:t xml:space="preserve">lick on Recent to view the full list of up to 40 recent items.  </w:t>
            </w:r>
          </w:p>
          <w:p w:rsidR="0000199E" w:rsidRDefault="0000199E" w:rsidP="00D96EAA">
            <w:pPr>
              <w:widowControl w:val="0"/>
            </w:pPr>
          </w:p>
          <w:p w:rsidR="00D96EAA" w:rsidRPr="00DD6280" w:rsidRDefault="0000199E" w:rsidP="0017565D">
            <w:pPr>
              <w:widowControl w:val="0"/>
            </w:pPr>
            <w:r>
              <w:t xml:space="preserve">Click on Favorite to see a </w:t>
            </w:r>
            <w:r w:rsidR="00D76591">
              <w:t xml:space="preserve">sortable </w:t>
            </w:r>
            <w:r w:rsidR="00D96EAA">
              <w:t>list of favorite documents that a</w:t>
            </w:r>
            <w:r>
              <w:t xml:space="preserve">re </w:t>
            </w:r>
            <w:r w:rsidR="0017565D">
              <w:t xml:space="preserve">also </w:t>
            </w:r>
            <w:r>
              <w:t xml:space="preserve">displayed on the Home page. </w:t>
            </w:r>
          </w:p>
        </w:tc>
        <w:tc>
          <w:tcPr>
            <w:tcW w:w="3778" w:type="dxa"/>
          </w:tcPr>
          <w:p w:rsidR="00D96EAA" w:rsidRDefault="009D3544" w:rsidP="00E4216C">
            <w:pPr>
              <w:widowControl w:val="0"/>
            </w:pPr>
            <w:r>
              <w:t>Highlight Documents Menu</w:t>
            </w: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  <w:r>
              <w:t xml:space="preserve">Highlight Recent </w:t>
            </w: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Pr="00DD6280" w:rsidRDefault="009D3544" w:rsidP="009D3544">
            <w:pPr>
              <w:widowControl w:val="0"/>
            </w:pPr>
            <w:r>
              <w:t xml:space="preserve">Highlight Favorite </w:t>
            </w:r>
          </w:p>
        </w:tc>
        <w:tc>
          <w:tcPr>
            <w:tcW w:w="4416" w:type="dxa"/>
          </w:tcPr>
          <w:p w:rsidR="00D96EAA" w:rsidRPr="00DD6280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7167597B" wp14:editId="59E7F9E7">
                  <wp:extent cx="1704589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66" cy="137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94D" w:rsidRPr="00DD6280" w:rsidTr="0017565D">
        <w:tc>
          <w:tcPr>
            <w:tcW w:w="0" w:type="auto"/>
          </w:tcPr>
          <w:p w:rsidR="00D96EAA" w:rsidRPr="00DD6280" w:rsidRDefault="001B2A3E" w:rsidP="00E4216C">
            <w:pPr>
              <w:widowControl w:val="0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5303" w:type="dxa"/>
          </w:tcPr>
          <w:p w:rsidR="0000199E" w:rsidRDefault="0000199E" w:rsidP="0000199E">
            <w:pPr>
              <w:widowControl w:val="0"/>
            </w:pPr>
            <w:r>
              <w:t>The Workspaces Menu contains two sortable lists of the recent and favorite workspaces</w:t>
            </w:r>
            <w:r w:rsidR="0017565D">
              <w:t>.</w:t>
            </w:r>
          </w:p>
          <w:p w:rsidR="0000199E" w:rsidRDefault="0000199E" w:rsidP="0000199E">
            <w:pPr>
              <w:widowControl w:val="0"/>
            </w:pPr>
          </w:p>
          <w:p w:rsidR="0000199E" w:rsidRDefault="0000199E" w:rsidP="0000199E">
            <w:pPr>
              <w:widowControl w:val="0"/>
            </w:pPr>
            <w:r>
              <w:t>Click on Recent to view a list of the last 40 workspaces that have been accessed.</w:t>
            </w:r>
          </w:p>
          <w:p w:rsidR="0000199E" w:rsidRDefault="0000199E" w:rsidP="0000199E">
            <w:pPr>
              <w:widowControl w:val="0"/>
            </w:pPr>
          </w:p>
          <w:p w:rsidR="00D96EAA" w:rsidRPr="00DD6280" w:rsidRDefault="0000199E" w:rsidP="0000199E">
            <w:pPr>
              <w:widowControl w:val="0"/>
            </w:pPr>
            <w:r>
              <w:t>Click on Favorite to view a list of the same favorite workspaces that are displayed on the Home page</w:t>
            </w:r>
            <w:r w:rsidR="0017565D">
              <w:t>.</w:t>
            </w:r>
          </w:p>
        </w:tc>
        <w:tc>
          <w:tcPr>
            <w:tcW w:w="3778" w:type="dxa"/>
          </w:tcPr>
          <w:p w:rsidR="00D96EAA" w:rsidRDefault="009D3544" w:rsidP="00E4216C">
            <w:pPr>
              <w:widowControl w:val="0"/>
            </w:pPr>
            <w:r>
              <w:t>Highlight Workspace Menu</w:t>
            </w: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  <w:r>
              <w:t>Highlight Recent</w:t>
            </w: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Pr="00DD6280" w:rsidRDefault="009D3544" w:rsidP="00E4216C">
            <w:pPr>
              <w:widowControl w:val="0"/>
            </w:pPr>
            <w:r>
              <w:t>Highlight Favorite</w:t>
            </w:r>
          </w:p>
        </w:tc>
        <w:tc>
          <w:tcPr>
            <w:tcW w:w="4416" w:type="dxa"/>
          </w:tcPr>
          <w:p w:rsidR="00D96EAA" w:rsidRPr="00DD6280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5407862C" wp14:editId="575FA1BC">
                  <wp:extent cx="1711672" cy="141922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78" cy="144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94D" w:rsidRPr="00DD6280" w:rsidTr="0017565D">
        <w:tc>
          <w:tcPr>
            <w:tcW w:w="0" w:type="auto"/>
          </w:tcPr>
          <w:p w:rsidR="00D96EAA" w:rsidRPr="00DD6280" w:rsidRDefault="00D76591" w:rsidP="00E4216C">
            <w:pPr>
              <w:widowControl w:val="0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5303" w:type="dxa"/>
          </w:tcPr>
          <w:p w:rsidR="004A473F" w:rsidRDefault="004A473F" w:rsidP="004A473F">
            <w:pPr>
              <w:widowControl w:val="0"/>
            </w:pPr>
            <w:r>
              <w:t>The Search Ribbon allows users to search for items via a Quick or Advanced Search.</w:t>
            </w:r>
          </w:p>
          <w:p w:rsidR="004A473F" w:rsidRDefault="004A473F" w:rsidP="004A473F">
            <w:pPr>
              <w:widowControl w:val="0"/>
            </w:pPr>
          </w:p>
          <w:p w:rsidR="004A473F" w:rsidRDefault="003C29A7" w:rsidP="004A473F">
            <w:pPr>
              <w:widowControl w:val="0"/>
            </w:pPr>
            <w:r>
              <w:t xml:space="preserve">Click in the search bar to do a quick search. </w:t>
            </w:r>
            <w:r w:rsidR="004A473F">
              <w:t xml:space="preserve">A Quick Search is used to search by Doc ID or </w:t>
            </w:r>
            <w:r w:rsidR="00536D58">
              <w:t xml:space="preserve">by </w:t>
            </w:r>
            <w:r w:rsidR="004A473F">
              <w:t xml:space="preserve">keywords and phrases. </w:t>
            </w:r>
          </w:p>
          <w:p w:rsidR="004A473F" w:rsidRDefault="004A473F" w:rsidP="004A473F">
            <w:pPr>
              <w:widowControl w:val="0"/>
            </w:pPr>
            <w:r>
              <w:br/>
            </w:r>
            <w:r w:rsidR="003C29A7">
              <w:t xml:space="preserve">Click on the ellipses to open the advanced search. </w:t>
            </w:r>
            <w:r>
              <w:t xml:space="preserve">An Advanced Search is used instead of a Simple Search to </w:t>
            </w:r>
            <w:r w:rsidR="00536D58">
              <w:t>perform</w:t>
            </w:r>
            <w:r>
              <w:t xml:space="preserve"> a targeted search using specific search criteria.</w:t>
            </w:r>
          </w:p>
          <w:p w:rsidR="004A473F" w:rsidRDefault="004A473F" w:rsidP="004A473F">
            <w:pPr>
              <w:widowControl w:val="0"/>
            </w:pPr>
          </w:p>
          <w:p w:rsidR="00D96EAA" w:rsidRPr="00DD6280" w:rsidRDefault="004A473F" w:rsidP="004A473F">
            <w:pPr>
              <w:widowControl w:val="0"/>
            </w:pPr>
            <w:r>
              <w:t xml:space="preserve">Since </w:t>
            </w:r>
            <w:proofErr w:type="spellStart"/>
            <w:r>
              <w:t>NetDocs</w:t>
            </w:r>
            <w:proofErr w:type="spellEnd"/>
            <w:r>
              <w:t xml:space="preserve"> contains millions of documents, it is often more efficient to do an Advanced Search to </w:t>
            </w:r>
            <w:r>
              <w:lastRenderedPageBreak/>
              <w:t xml:space="preserve">quickly find what you are looking for. </w:t>
            </w:r>
          </w:p>
        </w:tc>
        <w:tc>
          <w:tcPr>
            <w:tcW w:w="3778" w:type="dxa"/>
          </w:tcPr>
          <w:p w:rsidR="00D96EAA" w:rsidRDefault="009D3544" w:rsidP="00E4216C">
            <w:pPr>
              <w:widowControl w:val="0"/>
            </w:pPr>
            <w:r>
              <w:lastRenderedPageBreak/>
              <w:t>Highlight Search Ribbon</w:t>
            </w: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Default="009D3544" w:rsidP="00E4216C">
            <w:pPr>
              <w:widowControl w:val="0"/>
            </w:pPr>
          </w:p>
          <w:p w:rsidR="009D3544" w:rsidRPr="00DD6280" w:rsidRDefault="009D3544" w:rsidP="00E4216C">
            <w:pPr>
              <w:widowControl w:val="0"/>
            </w:pPr>
            <w:r>
              <w:t xml:space="preserve">Highlight ellipses </w:t>
            </w:r>
          </w:p>
        </w:tc>
        <w:tc>
          <w:tcPr>
            <w:tcW w:w="4416" w:type="dxa"/>
          </w:tcPr>
          <w:p w:rsidR="0030494D" w:rsidRDefault="0030494D" w:rsidP="00E4216C">
            <w:pPr>
              <w:widowControl w:val="0"/>
            </w:pPr>
          </w:p>
          <w:p w:rsidR="00D96EAA" w:rsidRPr="00DD6280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4FD1097" wp14:editId="655B9D60">
                  <wp:extent cx="2448698" cy="18097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8" cy="2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94D" w:rsidRPr="00DD6280" w:rsidTr="0017565D">
        <w:tc>
          <w:tcPr>
            <w:tcW w:w="0" w:type="auto"/>
          </w:tcPr>
          <w:p w:rsidR="004A473F" w:rsidRPr="00DD6280" w:rsidRDefault="00D76591" w:rsidP="00E4216C">
            <w:pPr>
              <w:widowControl w:val="0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5303" w:type="dxa"/>
          </w:tcPr>
          <w:p w:rsidR="004A473F" w:rsidRPr="00DD6280" w:rsidRDefault="0017565D" w:rsidP="0017565D">
            <w:pPr>
              <w:widowControl w:val="0"/>
            </w:pPr>
            <w:r>
              <w:t>T</w:t>
            </w:r>
            <w:r w:rsidR="00F203BB">
              <w:t>he Add button is used to u</w:t>
            </w:r>
            <w:r w:rsidR="00F203BB" w:rsidRPr="00F203BB">
              <w:t>pload locally saved documen</w:t>
            </w:r>
            <w:r w:rsidR="00F203BB">
              <w:t>ts into a Workspace</w:t>
            </w:r>
            <w:r w:rsidR="00F203BB" w:rsidRPr="00F203BB">
              <w:t>. NetDoc</w:t>
            </w:r>
            <w:r w:rsidR="00F203BB">
              <w:t>ument</w:t>
            </w:r>
            <w:r w:rsidR="00F203BB" w:rsidRPr="00F203BB">
              <w:t>s is integrated with most of the Office Products</w:t>
            </w:r>
            <w:r w:rsidR="00F203BB">
              <w:t xml:space="preserve"> using </w:t>
            </w:r>
            <w:proofErr w:type="spellStart"/>
            <w:r w:rsidR="00F203BB" w:rsidRPr="00F203BB">
              <w:t>ndOffice</w:t>
            </w:r>
            <w:proofErr w:type="spellEnd"/>
            <w:r w:rsidR="00F203BB">
              <w:t xml:space="preserve">, </w:t>
            </w:r>
            <w:r w:rsidR="00F203BB" w:rsidRPr="00F203BB">
              <w:t xml:space="preserve">so this is not frequently used.  </w:t>
            </w:r>
          </w:p>
        </w:tc>
        <w:tc>
          <w:tcPr>
            <w:tcW w:w="3778" w:type="dxa"/>
          </w:tcPr>
          <w:p w:rsidR="004A473F" w:rsidRPr="00DD6280" w:rsidRDefault="009D3544" w:rsidP="00E4216C">
            <w:pPr>
              <w:widowControl w:val="0"/>
            </w:pPr>
            <w:r>
              <w:t>Highlight Add button</w:t>
            </w:r>
          </w:p>
        </w:tc>
        <w:tc>
          <w:tcPr>
            <w:tcW w:w="4416" w:type="dxa"/>
          </w:tcPr>
          <w:p w:rsidR="004A473F" w:rsidRPr="00DD6280" w:rsidRDefault="00514C07" w:rsidP="00E4216C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6D354E80" wp14:editId="5E018919">
                  <wp:extent cx="971429" cy="371429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65D" w:rsidRPr="00DD6280" w:rsidTr="0017565D">
        <w:tc>
          <w:tcPr>
            <w:tcW w:w="0" w:type="auto"/>
          </w:tcPr>
          <w:p w:rsidR="0017565D" w:rsidRPr="00DD6280" w:rsidRDefault="00D76591" w:rsidP="0017565D">
            <w:pPr>
              <w:widowControl w:val="0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5303" w:type="dxa"/>
          </w:tcPr>
          <w:p w:rsidR="0017565D" w:rsidRPr="00DD6280" w:rsidRDefault="0017565D" w:rsidP="00536D58">
            <w:pPr>
              <w:widowControl w:val="0"/>
            </w:pPr>
            <w:r>
              <w:t>The Go To Matter button is a way to search for a workspace. Type in</w:t>
            </w:r>
            <w:r w:rsidR="00536D58">
              <w:t xml:space="preserve"> </w:t>
            </w:r>
            <w:r>
              <w:t>the client and matter name or number to go directly to a workspace.</w:t>
            </w:r>
          </w:p>
        </w:tc>
        <w:tc>
          <w:tcPr>
            <w:tcW w:w="3778" w:type="dxa"/>
          </w:tcPr>
          <w:p w:rsidR="0017565D" w:rsidRPr="00DD6280" w:rsidRDefault="0017565D" w:rsidP="0017565D">
            <w:pPr>
              <w:widowControl w:val="0"/>
            </w:pPr>
            <w:r>
              <w:t>Highlight Go To Matter button</w:t>
            </w:r>
          </w:p>
        </w:tc>
        <w:tc>
          <w:tcPr>
            <w:tcW w:w="4416" w:type="dxa"/>
          </w:tcPr>
          <w:p w:rsidR="0017565D" w:rsidRPr="00DD6280" w:rsidRDefault="0017565D" w:rsidP="0017565D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13EF102" wp14:editId="66B08CE7">
                  <wp:extent cx="1800000" cy="495238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AE3" w:rsidRDefault="00FE0AE3" w:rsidP="0026360E"/>
    <w:p w:rsidR="003511B8" w:rsidRDefault="003511B8" w:rsidP="0026360E">
      <w:r>
        <w:t xml:space="preserve">This video is played right away when entering the room. After this video concludes, a prompt will displayed encouraging the user to “explore” the rest </w:t>
      </w:r>
      <w:r w:rsidR="001E66F3">
        <w:t xml:space="preserve">of the room and the additional </w:t>
      </w:r>
      <w:r w:rsidR="00FE0AE3">
        <w:t>3</w:t>
      </w:r>
      <w:r>
        <w:t xml:space="preserve"> topics/videos. </w:t>
      </w:r>
    </w:p>
    <w:p w:rsidR="003511B8" w:rsidRDefault="003511B8" w:rsidP="003511B8">
      <w:pPr>
        <w:pStyle w:val="BodyText"/>
        <w:ind w:firstLine="630"/>
      </w:pPr>
      <w:r>
        <w:br w:type="page"/>
      </w:r>
    </w:p>
    <w:p w:rsidR="00C66EDE" w:rsidRDefault="00FE0AE3" w:rsidP="00C66EDE">
      <w:pPr>
        <w:pStyle w:val="Title"/>
      </w:pPr>
      <w:r w:rsidRPr="00FE0AE3">
        <w:lastRenderedPageBreak/>
        <w:t>Searching in NetDocuments</w:t>
      </w:r>
    </w:p>
    <w:tbl>
      <w:tblPr>
        <w:tblStyle w:val="TableGrid"/>
        <w:tblW w:w="14220" w:type="dxa"/>
        <w:tblInd w:w="-6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"/>
        <w:gridCol w:w="5293"/>
        <w:gridCol w:w="3780"/>
        <w:gridCol w:w="4410"/>
      </w:tblGrid>
      <w:tr w:rsidR="00CC2631" w:rsidRPr="003511B8" w:rsidTr="00BA07DE">
        <w:tc>
          <w:tcPr>
            <w:tcW w:w="737" w:type="dxa"/>
            <w:shd w:val="clear" w:color="auto" w:fill="AEAAAA" w:themeFill="background2" w:themeFillShade="BF"/>
            <w:hideMark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  <w:rPr>
                <w:b/>
                <w:bCs/>
              </w:rPr>
            </w:pPr>
            <w:r w:rsidRPr="003511B8">
              <w:rPr>
                <w:b/>
                <w:bCs/>
              </w:rPr>
              <w:t>Slide</w:t>
            </w:r>
          </w:p>
        </w:tc>
        <w:tc>
          <w:tcPr>
            <w:tcW w:w="5293" w:type="dxa"/>
            <w:shd w:val="clear" w:color="auto" w:fill="AEAAAA" w:themeFill="background2" w:themeFillShade="BF"/>
            <w:hideMark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  <w:rPr>
                <w:b/>
                <w:bCs/>
              </w:rPr>
            </w:pPr>
            <w:r w:rsidRPr="003511B8">
              <w:rPr>
                <w:b/>
                <w:bCs/>
              </w:rPr>
              <w:t>Audio</w:t>
            </w:r>
          </w:p>
        </w:tc>
        <w:tc>
          <w:tcPr>
            <w:tcW w:w="3780" w:type="dxa"/>
            <w:shd w:val="clear" w:color="auto" w:fill="AEAAAA" w:themeFill="background2" w:themeFillShade="BF"/>
            <w:hideMark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  <w:rPr>
                <w:b/>
                <w:bCs/>
              </w:rPr>
            </w:pPr>
            <w:r w:rsidRPr="003511B8">
              <w:rPr>
                <w:b/>
                <w:bCs/>
              </w:rPr>
              <w:t>Effects</w:t>
            </w:r>
          </w:p>
        </w:tc>
        <w:tc>
          <w:tcPr>
            <w:tcW w:w="4410" w:type="dxa"/>
            <w:shd w:val="clear" w:color="auto" w:fill="AEAAAA" w:themeFill="background2" w:themeFillShade="BF"/>
            <w:hideMark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On-Screen</w:t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293" w:type="dxa"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</w:pPr>
            <w:proofErr w:type="spellStart"/>
            <w:r w:rsidRPr="00FE0AE3">
              <w:t>NetDocs</w:t>
            </w:r>
            <w:proofErr w:type="spellEnd"/>
            <w:r w:rsidRPr="00FE0AE3">
              <w:t xml:space="preserve"> contains millions of Foley documents so knowing how to find documents quickly is very important.</w:t>
            </w:r>
          </w:p>
        </w:tc>
        <w:tc>
          <w:tcPr>
            <w:tcW w:w="3780" w:type="dxa"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</w:pPr>
          </w:p>
        </w:tc>
        <w:tc>
          <w:tcPr>
            <w:tcW w:w="4410" w:type="dxa"/>
          </w:tcPr>
          <w:p w:rsidR="00C66EDE" w:rsidRPr="003511B8" w:rsidRDefault="0030494D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512AC3A6" wp14:editId="70A0A526">
                  <wp:extent cx="2448698" cy="18097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8" cy="2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5293" w:type="dxa"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</w:pPr>
            <w:r>
              <w:t>Using the Doc ID is the fastest and most reliable way to find a document in NetDocuments. Using a Quick Search you can enter the Doc ID in the search ribbon and click the Magnifying glass to view the results.</w:t>
            </w:r>
          </w:p>
        </w:tc>
        <w:tc>
          <w:tcPr>
            <w:tcW w:w="3780" w:type="dxa"/>
          </w:tcPr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9D3544" w:rsidRDefault="009D3544" w:rsidP="00BA07DE">
            <w:pPr>
              <w:pStyle w:val="BodyText"/>
              <w:widowControl w:val="0"/>
              <w:ind w:firstLine="0"/>
            </w:pPr>
          </w:p>
          <w:p w:rsidR="009D3544" w:rsidRDefault="009D3544" w:rsidP="00BA07DE">
            <w:pPr>
              <w:pStyle w:val="BodyText"/>
              <w:widowControl w:val="0"/>
              <w:ind w:firstLine="0"/>
            </w:pPr>
            <w:r>
              <w:t>Highlight Search Bar</w:t>
            </w:r>
          </w:p>
          <w:p w:rsidR="000D55CB" w:rsidRDefault="000D55CB" w:rsidP="00BA07DE">
            <w:pPr>
              <w:pStyle w:val="BodyText"/>
              <w:widowControl w:val="0"/>
              <w:ind w:firstLine="0"/>
            </w:pPr>
          </w:p>
          <w:p w:rsidR="000D55CB" w:rsidRPr="003511B8" w:rsidRDefault="000D55CB" w:rsidP="00BA07DE">
            <w:pPr>
              <w:pStyle w:val="BodyText"/>
              <w:widowControl w:val="0"/>
              <w:ind w:firstLine="0"/>
            </w:pPr>
            <w:r w:rsidRPr="000D55CB">
              <w:t>4850-2634-1657</w:t>
            </w:r>
          </w:p>
        </w:tc>
        <w:tc>
          <w:tcPr>
            <w:tcW w:w="4410" w:type="dxa"/>
          </w:tcPr>
          <w:p w:rsidR="00C66EDE" w:rsidRPr="003511B8" w:rsidRDefault="0030494D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512AC3A6" wp14:editId="70A0A526">
                  <wp:extent cx="2448698" cy="18097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8" cy="22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5293" w:type="dxa"/>
          </w:tcPr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>Use</w:t>
            </w:r>
            <w:r w:rsidR="0017565D">
              <w:t>rs should use the</w:t>
            </w:r>
            <w:r>
              <w:t xml:space="preserve"> advanced search </w:t>
            </w:r>
            <w:r w:rsidR="0017565D">
              <w:t xml:space="preserve">when they know information about the document, or type of document, they are looking for, but they do not have an exact document name or ID. </w:t>
            </w:r>
          </w:p>
          <w:p w:rsidR="0017565D" w:rsidRDefault="0017565D" w:rsidP="00BA07DE">
            <w:pPr>
              <w:pStyle w:val="BodyText"/>
              <w:widowControl w:val="0"/>
              <w:ind w:firstLine="0"/>
            </w:pPr>
          </w:p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>Click the Advanced Search icon on the Search Ribbon.</w:t>
            </w:r>
          </w:p>
          <w:p w:rsidR="00C66EDE" w:rsidRDefault="00C66EDE" w:rsidP="00BA07DE">
            <w:pPr>
              <w:pStyle w:val="BodyText"/>
              <w:widowControl w:val="0"/>
            </w:pPr>
          </w:p>
          <w:p w:rsidR="00C66EDE" w:rsidRPr="003511B8" w:rsidRDefault="00C66EDE" w:rsidP="00536D58">
            <w:pPr>
              <w:pStyle w:val="BodyText"/>
              <w:widowControl w:val="0"/>
              <w:ind w:firstLine="0"/>
            </w:pPr>
            <w:r>
              <w:t>Select the Page Layout. The default is to search for all file types. Otherwise you can search for email file types like .</w:t>
            </w:r>
            <w:proofErr w:type="spellStart"/>
            <w:r>
              <w:t>msg</w:t>
            </w:r>
            <w:proofErr w:type="spellEnd"/>
            <w:r>
              <w:t xml:space="preserve"> and .</w:t>
            </w:r>
            <w:proofErr w:type="spellStart"/>
            <w:r>
              <w:t>eml</w:t>
            </w:r>
            <w:proofErr w:type="spellEnd"/>
            <w:r>
              <w:t xml:space="preserve"> by choosing </w:t>
            </w:r>
            <w:r w:rsidR="00536D58">
              <w:t>E</w:t>
            </w:r>
            <w:r>
              <w:t xml:space="preserve">mail or specifically exclude those file types using Documents.  </w:t>
            </w:r>
          </w:p>
        </w:tc>
        <w:tc>
          <w:tcPr>
            <w:tcW w:w="3780" w:type="dxa"/>
          </w:tcPr>
          <w:p w:rsidR="000B5EE4" w:rsidRDefault="000B5EE4" w:rsidP="00BA07DE">
            <w:pPr>
              <w:pStyle w:val="BodyText"/>
              <w:widowControl w:val="0"/>
              <w:ind w:firstLine="0"/>
            </w:pPr>
          </w:p>
          <w:p w:rsidR="000B5EE4" w:rsidRDefault="000B5EE4" w:rsidP="00BA07DE">
            <w:pPr>
              <w:pStyle w:val="BodyText"/>
              <w:widowControl w:val="0"/>
              <w:ind w:firstLine="0"/>
            </w:pPr>
          </w:p>
          <w:p w:rsidR="000B5EE4" w:rsidRDefault="000B5EE4" w:rsidP="00BA07DE">
            <w:pPr>
              <w:pStyle w:val="BodyText"/>
              <w:widowControl w:val="0"/>
              <w:ind w:firstLine="0"/>
            </w:pPr>
          </w:p>
          <w:p w:rsidR="000B5EE4" w:rsidRDefault="000B5EE4" w:rsidP="00BA07DE">
            <w:pPr>
              <w:pStyle w:val="BodyText"/>
              <w:widowControl w:val="0"/>
              <w:ind w:firstLine="0"/>
            </w:pPr>
          </w:p>
          <w:p w:rsidR="000B5EE4" w:rsidRDefault="000B5EE4" w:rsidP="00BA07DE">
            <w:pPr>
              <w:pStyle w:val="BodyText"/>
              <w:widowControl w:val="0"/>
              <w:ind w:firstLine="0"/>
            </w:pPr>
          </w:p>
          <w:p w:rsidR="00C66EDE" w:rsidRDefault="000B5EE4" w:rsidP="00BA07DE">
            <w:pPr>
              <w:pStyle w:val="BodyText"/>
              <w:widowControl w:val="0"/>
              <w:ind w:firstLine="0"/>
            </w:pPr>
            <w:r>
              <w:t>Highlight Advanced Search</w:t>
            </w:r>
          </w:p>
          <w:p w:rsidR="00A00C0F" w:rsidRDefault="00A00C0F" w:rsidP="00BA07DE">
            <w:pPr>
              <w:pStyle w:val="BodyText"/>
              <w:widowControl w:val="0"/>
              <w:ind w:firstLine="0"/>
            </w:pPr>
          </w:p>
          <w:p w:rsidR="00A00C0F" w:rsidRDefault="00A00C0F" w:rsidP="00BA07DE">
            <w:pPr>
              <w:pStyle w:val="BodyText"/>
              <w:widowControl w:val="0"/>
              <w:ind w:firstLine="0"/>
            </w:pPr>
          </w:p>
          <w:p w:rsidR="00A00C0F" w:rsidRPr="003511B8" w:rsidRDefault="00A00C0F" w:rsidP="00BA07DE">
            <w:pPr>
              <w:pStyle w:val="BodyText"/>
              <w:widowControl w:val="0"/>
              <w:ind w:firstLine="0"/>
            </w:pPr>
            <w:r>
              <w:t>Highlight Page Layout</w:t>
            </w:r>
          </w:p>
        </w:tc>
        <w:tc>
          <w:tcPr>
            <w:tcW w:w="4410" w:type="dxa"/>
          </w:tcPr>
          <w:p w:rsidR="00C66EDE" w:rsidRPr="003511B8" w:rsidRDefault="0030494D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34F7BA51" wp14:editId="1252B0DF">
                  <wp:extent cx="2438400" cy="239865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29" cy="242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lastRenderedPageBreak/>
              <w:t>04</w:t>
            </w:r>
          </w:p>
        </w:tc>
        <w:tc>
          <w:tcPr>
            <w:tcW w:w="5293" w:type="dxa"/>
          </w:tcPr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>Enter any and all search criteria.  Selecting the layout will change the fields shown. For helpful information on a field, click within the field and read the text displayed to the right.</w:t>
            </w:r>
          </w:p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>You are able to use asterisks as wild cards</w:t>
            </w:r>
            <w:r w:rsidR="00536D58">
              <w:t>, Boolean operators, and quotation marks</w:t>
            </w:r>
            <w:r>
              <w:t xml:space="preserve"> in your search.</w:t>
            </w:r>
          </w:p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 xml:space="preserve">Click Search.  </w:t>
            </w:r>
          </w:p>
        </w:tc>
        <w:tc>
          <w:tcPr>
            <w:tcW w:w="3780" w:type="dxa"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</w:pPr>
          </w:p>
        </w:tc>
        <w:tc>
          <w:tcPr>
            <w:tcW w:w="4410" w:type="dxa"/>
          </w:tcPr>
          <w:p w:rsidR="00C66EDE" w:rsidRPr="003511B8" w:rsidRDefault="0030494D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4630BA2C" wp14:editId="5662F835">
                  <wp:extent cx="2438400" cy="2398652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29" cy="242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5293" w:type="dxa"/>
          </w:tcPr>
          <w:p w:rsidR="00C66EDE" w:rsidRDefault="00C66EDE" w:rsidP="00CC2631">
            <w:pPr>
              <w:pStyle w:val="BodyText"/>
              <w:widowControl w:val="0"/>
              <w:ind w:firstLine="0"/>
            </w:pPr>
            <w:r>
              <w:t>The search results will display.</w:t>
            </w:r>
          </w:p>
          <w:p w:rsidR="00CC2631" w:rsidRDefault="00CC2631" w:rsidP="00CC2631">
            <w:pPr>
              <w:pStyle w:val="BodyText"/>
              <w:widowControl w:val="0"/>
              <w:ind w:firstLine="0"/>
            </w:pPr>
          </w:p>
          <w:p w:rsidR="00CC2631" w:rsidRDefault="00CC2631" w:rsidP="00605489">
            <w:pPr>
              <w:pStyle w:val="BodyText"/>
              <w:widowControl w:val="0"/>
              <w:ind w:firstLine="0"/>
            </w:pPr>
            <w:r>
              <w:t>The</w:t>
            </w:r>
            <w:r w:rsidR="00605489">
              <w:t>y</w:t>
            </w:r>
            <w:r>
              <w:t xml:space="preserve"> can be sorted using the column names or narrowed down using the filters. </w:t>
            </w:r>
          </w:p>
        </w:tc>
        <w:tc>
          <w:tcPr>
            <w:tcW w:w="3780" w:type="dxa"/>
          </w:tcPr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A00C0F" w:rsidRDefault="00A00C0F" w:rsidP="00BA07DE">
            <w:pPr>
              <w:pStyle w:val="BodyText"/>
              <w:widowControl w:val="0"/>
              <w:ind w:firstLine="0"/>
            </w:pPr>
          </w:p>
          <w:p w:rsidR="00A00C0F" w:rsidRPr="003511B8" w:rsidRDefault="00A00C0F" w:rsidP="00BA07DE">
            <w:pPr>
              <w:pStyle w:val="BodyText"/>
              <w:widowControl w:val="0"/>
              <w:ind w:firstLine="0"/>
            </w:pPr>
            <w:r>
              <w:t>Highlight Columns</w:t>
            </w:r>
          </w:p>
        </w:tc>
        <w:tc>
          <w:tcPr>
            <w:tcW w:w="4410" w:type="dxa"/>
          </w:tcPr>
          <w:p w:rsidR="00C66EDE" w:rsidRPr="003511B8" w:rsidRDefault="00CC2631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78933907" wp14:editId="7B4BD539">
                  <wp:extent cx="2333625" cy="5108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04" cy="5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5293" w:type="dxa"/>
          </w:tcPr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 xml:space="preserve">File Extension is a popular filter that allows users to search for specific file types like PDF </w:t>
            </w:r>
            <w:r w:rsidR="00536D58">
              <w:t>or PowerPoint</w:t>
            </w:r>
            <w:r>
              <w:t>.</w:t>
            </w:r>
          </w:p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 xml:space="preserve">Click Apply to filter </w:t>
            </w:r>
            <w:r w:rsidR="00536D58">
              <w:t>any</w:t>
            </w:r>
            <w:r>
              <w:t xml:space="preserve"> new results.</w:t>
            </w:r>
          </w:p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C66EDE" w:rsidRPr="003511B8" w:rsidRDefault="00C66EDE" w:rsidP="00536D58">
            <w:pPr>
              <w:pStyle w:val="BodyText"/>
              <w:widowControl w:val="0"/>
              <w:ind w:firstLine="0"/>
            </w:pPr>
            <w:r w:rsidRPr="0099072B">
              <w:t xml:space="preserve">After performing a search, click the Revise button located above the filtering options to </w:t>
            </w:r>
            <w:r w:rsidR="00536D58">
              <w:t xml:space="preserve">return </w:t>
            </w:r>
            <w:r w:rsidRPr="0099072B">
              <w:t>to the Advanced S</w:t>
            </w:r>
            <w:r w:rsidR="00536D58">
              <w:t>earch screen</w:t>
            </w:r>
            <w:r w:rsidRPr="0099072B">
              <w:t>.</w:t>
            </w:r>
          </w:p>
        </w:tc>
        <w:tc>
          <w:tcPr>
            <w:tcW w:w="3780" w:type="dxa"/>
          </w:tcPr>
          <w:p w:rsidR="00C66EDE" w:rsidRPr="003511B8" w:rsidRDefault="00A00C0F" w:rsidP="00BA07DE">
            <w:pPr>
              <w:pStyle w:val="BodyText"/>
              <w:widowControl w:val="0"/>
              <w:ind w:firstLine="0"/>
            </w:pPr>
            <w:r>
              <w:t>Highlight Filter Pane</w:t>
            </w:r>
          </w:p>
        </w:tc>
        <w:tc>
          <w:tcPr>
            <w:tcW w:w="4410" w:type="dxa"/>
          </w:tcPr>
          <w:p w:rsidR="00C66EDE" w:rsidRPr="003511B8" w:rsidRDefault="00CC2631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4BBEEB42" wp14:editId="34E1B6A0">
                  <wp:extent cx="1314450" cy="1994312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033" cy="201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lastRenderedPageBreak/>
              <w:t>07</w:t>
            </w:r>
          </w:p>
        </w:tc>
        <w:tc>
          <w:tcPr>
            <w:tcW w:w="5293" w:type="dxa"/>
          </w:tcPr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 xml:space="preserve">Once a search is performed, it can be saved. A Saved Search allows users to see a dynamic list of documents that is updated as documents are updated, based on the search criteria. </w:t>
            </w:r>
          </w:p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C66EDE" w:rsidRPr="003511B8" w:rsidRDefault="00C66EDE" w:rsidP="00BA07DE">
            <w:pPr>
              <w:pStyle w:val="BodyText"/>
              <w:widowControl w:val="0"/>
              <w:ind w:firstLine="0"/>
            </w:pPr>
            <w:r>
              <w:t>Simply put, the saved search updates the list of items in real time.</w:t>
            </w:r>
          </w:p>
        </w:tc>
        <w:tc>
          <w:tcPr>
            <w:tcW w:w="3780" w:type="dxa"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</w:pPr>
          </w:p>
        </w:tc>
        <w:tc>
          <w:tcPr>
            <w:tcW w:w="4410" w:type="dxa"/>
          </w:tcPr>
          <w:p w:rsidR="00C66EDE" w:rsidRPr="003511B8" w:rsidRDefault="00CC2631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05E25C57" wp14:editId="5AA067C9">
                  <wp:extent cx="1137603" cy="161925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48" cy="163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5293" w:type="dxa"/>
          </w:tcPr>
          <w:p w:rsidR="00C66EDE" w:rsidRDefault="00C66EDE" w:rsidP="00BA07DE">
            <w:pPr>
              <w:pStyle w:val="BodyText"/>
              <w:widowControl w:val="0"/>
              <w:ind w:firstLine="0"/>
            </w:pPr>
            <w:r>
              <w:t xml:space="preserve">You can use this to create a list of all the emails within a workspace from a specific person or email group, a list of every document within 1 or more workspaces with a certain person as the author, or any other list of documents with similar attributes. </w:t>
            </w:r>
          </w:p>
        </w:tc>
        <w:tc>
          <w:tcPr>
            <w:tcW w:w="3780" w:type="dxa"/>
          </w:tcPr>
          <w:p w:rsidR="00C66EDE" w:rsidRPr="003511B8" w:rsidRDefault="00C66EDE" w:rsidP="00BA07DE">
            <w:pPr>
              <w:pStyle w:val="BodyText"/>
              <w:widowControl w:val="0"/>
              <w:ind w:firstLine="0"/>
            </w:pPr>
          </w:p>
        </w:tc>
        <w:tc>
          <w:tcPr>
            <w:tcW w:w="4410" w:type="dxa"/>
          </w:tcPr>
          <w:p w:rsidR="00C66EDE" w:rsidRPr="003511B8" w:rsidRDefault="00CC2631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27EB9E96" wp14:editId="152FB277">
                  <wp:extent cx="1137603" cy="1619250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48" cy="163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3511B8" w:rsidTr="00BA07DE">
        <w:tc>
          <w:tcPr>
            <w:tcW w:w="737" w:type="dxa"/>
          </w:tcPr>
          <w:p w:rsidR="00C66EDE" w:rsidRPr="002C03AA" w:rsidRDefault="001B2A3E" w:rsidP="00BA07DE">
            <w:pPr>
              <w:pStyle w:val="BodyText"/>
              <w:widowControl w:val="0"/>
              <w:ind w:firstLine="0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5293" w:type="dxa"/>
          </w:tcPr>
          <w:p w:rsidR="00C66EDE" w:rsidRDefault="0017565D" w:rsidP="00BA07DE">
            <w:pPr>
              <w:pStyle w:val="BodyText"/>
              <w:widowControl w:val="0"/>
              <w:ind w:firstLine="0"/>
            </w:pPr>
            <w:r>
              <w:t>To create a saved search, execute the search and then f</w:t>
            </w:r>
            <w:r w:rsidR="00C66EDE">
              <w:t>rom the Search Results page, click Search Results Options and Save Search.</w:t>
            </w:r>
          </w:p>
          <w:p w:rsidR="00C66EDE" w:rsidRDefault="00C66EDE" w:rsidP="00BA07DE">
            <w:pPr>
              <w:pStyle w:val="BodyText"/>
              <w:widowControl w:val="0"/>
              <w:ind w:firstLine="0"/>
            </w:pPr>
          </w:p>
          <w:p w:rsidR="00C66EDE" w:rsidRPr="003511B8" w:rsidRDefault="00C66EDE" w:rsidP="00BA07DE">
            <w:pPr>
              <w:pStyle w:val="BodyText"/>
              <w:widowControl w:val="0"/>
              <w:ind w:firstLine="0"/>
            </w:pPr>
            <w:r>
              <w:t>Enter a name and choose the Workspace to store the Saved Search, then click OK.</w:t>
            </w:r>
          </w:p>
        </w:tc>
        <w:tc>
          <w:tcPr>
            <w:tcW w:w="3780" w:type="dxa"/>
          </w:tcPr>
          <w:p w:rsidR="00C66EDE" w:rsidRPr="003511B8" w:rsidRDefault="00A00C0F" w:rsidP="00BA07DE">
            <w:pPr>
              <w:pStyle w:val="BodyText"/>
              <w:widowControl w:val="0"/>
              <w:ind w:firstLine="0"/>
            </w:pPr>
            <w:r>
              <w:t>Highlight Save Search</w:t>
            </w:r>
          </w:p>
        </w:tc>
        <w:tc>
          <w:tcPr>
            <w:tcW w:w="4410" w:type="dxa"/>
          </w:tcPr>
          <w:p w:rsidR="00C66EDE" w:rsidRPr="003511B8" w:rsidRDefault="00CC2631" w:rsidP="00BA07DE">
            <w:pPr>
              <w:pStyle w:val="BodyText"/>
              <w:widowControl w:val="0"/>
              <w:ind w:firstLine="0"/>
            </w:pPr>
            <w:r>
              <w:rPr>
                <w:noProof/>
              </w:rPr>
              <w:drawing>
                <wp:inline distT="0" distB="0" distL="0" distR="0" wp14:anchorId="27EB9E96" wp14:editId="152FB277">
                  <wp:extent cx="1137603" cy="1619250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48" cy="163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EDE" w:rsidRDefault="00C66EDE" w:rsidP="00C66EDE">
      <w:pPr>
        <w:pStyle w:val="BodyText"/>
      </w:pPr>
    </w:p>
    <w:p w:rsidR="00C66EDE" w:rsidRPr="00C66EDE" w:rsidRDefault="00C66EDE" w:rsidP="00C66EDE">
      <w:pPr>
        <w:pStyle w:val="BodyText"/>
      </w:pPr>
    </w:p>
    <w:p w:rsidR="002C03AA" w:rsidRDefault="002C03AA" w:rsidP="003511B8">
      <w:pPr>
        <w:pStyle w:val="BodyText"/>
        <w:sectPr w:rsidR="002C03AA" w:rsidSect="00BA07DE">
          <w:pgSz w:w="15840" w:h="12240" w:orient="landscape"/>
          <w:pgMar w:top="1440" w:right="1440" w:bottom="360" w:left="1440" w:header="720" w:footer="720" w:gutter="0"/>
          <w:pgNumType w:start="1"/>
          <w:cols w:space="720"/>
          <w:titlePg/>
          <w:docGrid w:linePitch="360"/>
        </w:sectPr>
      </w:pPr>
    </w:p>
    <w:p w:rsidR="003511B8" w:rsidRDefault="00BA07DE" w:rsidP="002C03AA">
      <w:pPr>
        <w:pStyle w:val="Title"/>
      </w:pPr>
      <w:r w:rsidRPr="00BA07DE">
        <w:lastRenderedPageBreak/>
        <w:t>Navigating to Recent or Favorite Workspaces</w:t>
      </w:r>
    </w:p>
    <w:tbl>
      <w:tblPr>
        <w:tblStyle w:val="TableGrid"/>
        <w:tblW w:w="14310" w:type="dxa"/>
        <w:tblInd w:w="-635" w:type="dxa"/>
        <w:tblLook w:val="04A0" w:firstRow="1" w:lastRow="0" w:firstColumn="1" w:lastColumn="0" w:noHBand="0" w:noVBand="1"/>
      </w:tblPr>
      <w:tblGrid>
        <w:gridCol w:w="723"/>
        <w:gridCol w:w="5397"/>
        <w:gridCol w:w="3690"/>
        <w:gridCol w:w="4500"/>
      </w:tblGrid>
      <w:tr w:rsidR="00CC2631" w:rsidRPr="002C03AA" w:rsidTr="002C03AA">
        <w:trPr>
          <w:trHeight w:val="300"/>
        </w:trPr>
        <w:tc>
          <w:tcPr>
            <w:tcW w:w="723" w:type="dxa"/>
            <w:shd w:val="clear" w:color="auto" w:fill="AEAAAA" w:themeFill="background2" w:themeFillShade="BF"/>
            <w:noWrap/>
            <w:hideMark/>
          </w:tcPr>
          <w:p w:rsidR="002C03AA" w:rsidRPr="002C03AA" w:rsidRDefault="002C03AA" w:rsidP="002C03AA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Slide</w:t>
            </w:r>
          </w:p>
        </w:tc>
        <w:tc>
          <w:tcPr>
            <w:tcW w:w="5397" w:type="dxa"/>
            <w:shd w:val="clear" w:color="auto" w:fill="AEAAAA" w:themeFill="background2" w:themeFillShade="BF"/>
            <w:hideMark/>
          </w:tcPr>
          <w:p w:rsidR="002C03AA" w:rsidRPr="002C03AA" w:rsidRDefault="002C03AA" w:rsidP="002C03AA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Audio</w:t>
            </w:r>
          </w:p>
        </w:tc>
        <w:tc>
          <w:tcPr>
            <w:tcW w:w="3690" w:type="dxa"/>
            <w:shd w:val="clear" w:color="auto" w:fill="AEAAAA" w:themeFill="background2" w:themeFillShade="BF"/>
            <w:noWrap/>
            <w:hideMark/>
          </w:tcPr>
          <w:p w:rsidR="002C03AA" w:rsidRPr="002C03AA" w:rsidRDefault="002C03AA" w:rsidP="002C03AA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Effects</w:t>
            </w:r>
          </w:p>
        </w:tc>
        <w:tc>
          <w:tcPr>
            <w:tcW w:w="4500" w:type="dxa"/>
            <w:shd w:val="clear" w:color="auto" w:fill="AEAAAA" w:themeFill="background2" w:themeFillShade="BF"/>
            <w:noWrap/>
            <w:hideMark/>
          </w:tcPr>
          <w:p w:rsidR="002C03AA" w:rsidRPr="002C03AA" w:rsidRDefault="002C03AA" w:rsidP="002C03AA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On-Screen</w:t>
            </w:r>
          </w:p>
        </w:tc>
      </w:tr>
      <w:tr w:rsidR="00CC2631" w:rsidRPr="002C03AA" w:rsidTr="0012149D">
        <w:trPr>
          <w:trHeight w:val="600"/>
        </w:trPr>
        <w:tc>
          <w:tcPr>
            <w:tcW w:w="723" w:type="dxa"/>
            <w:noWrap/>
          </w:tcPr>
          <w:p w:rsidR="002C03AA" w:rsidRPr="00FC269A" w:rsidRDefault="001B2A3E" w:rsidP="002C03AA">
            <w:pPr>
              <w:pStyle w:val="BodyText"/>
              <w:ind w:firstLine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397" w:type="dxa"/>
          </w:tcPr>
          <w:p w:rsidR="00970ACC" w:rsidRDefault="00970ACC" w:rsidP="00970ACC">
            <w:pPr>
              <w:pStyle w:val="BodyText"/>
              <w:ind w:firstLine="0"/>
            </w:pPr>
            <w:r w:rsidRPr="00115ECA">
              <w:t>Recent and Favorite Workspace</w:t>
            </w:r>
            <w:r w:rsidR="00115ECA" w:rsidRPr="00115ECA">
              <w:t xml:space="preserve"> menus are</w:t>
            </w:r>
            <w:r w:rsidRPr="00115ECA">
              <w:t xml:space="preserve"> fast way</w:t>
            </w:r>
            <w:r w:rsidR="00115ECA" w:rsidRPr="00115ECA">
              <w:t>s</w:t>
            </w:r>
            <w:r w:rsidRPr="00115ECA">
              <w:t xml:space="preserve"> for users to access workspaces in NetDocuments.</w:t>
            </w:r>
            <w:r>
              <w:t xml:space="preserve"> If a workspace has been recently visited or added as a favorite, users are able to use </w:t>
            </w:r>
            <w:r w:rsidR="00C368EA">
              <w:t xml:space="preserve">the Recent and Favorites workspace menus </w:t>
            </w:r>
            <w:r>
              <w:t>to get to those workspaces quickly.</w:t>
            </w:r>
          </w:p>
          <w:p w:rsidR="00970ACC" w:rsidRDefault="00970ACC" w:rsidP="00970ACC">
            <w:pPr>
              <w:pStyle w:val="BodyText"/>
              <w:ind w:firstLine="0"/>
            </w:pPr>
          </w:p>
          <w:p w:rsidR="00970ACC" w:rsidRDefault="00C368EA" w:rsidP="00970ACC">
            <w:pPr>
              <w:pStyle w:val="BodyText"/>
              <w:ind w:firstLine="0"/>
            </w:pPr>
            <w:r>
              <w:t xml:space="preserve">Click Workspaces and choose Recent. This list will </w:t>
            </w:r>
            <w:r w:rsidR="00970ACC">
              <w:t>display the last 40 workspaces that have been access</w:t>
            </w:r>
            <w:r>
              <w:t xml:space="preserve">ed. </w:t>
            </w:r>
            <w:r w:rsidR="00970ACC">
              <w:t>Click the workspace name to go directly to the workspace.</w:t>
            </w:r>
          </w:p>
          <w:p w:rsidR="00970ACC" w:rsidRDefault="00970ACC" w:rsidP="00970ACC">
            <w:pPr>
              <w:pStyle w:val="BodyText"/>
              <w:ind w:firstLine="0"/>
            </w:pPr>
          </w:p>
          <w:p w:rsidR="002C03AA" w:rsidRPr="002C03AA" w:rsidRDefault="00C368EA" w:rsidP="00536D58">
            <w:pPr>
              <w:pStyle w:val="BodyText"/>
              <w:ind w:firstLine="0"/>
            </w:pPr>
            <w:r>
              <w:t xml:space="preserve">Favorite workspaces can be accessed using the Favorites menu or by using the homepage. Click on a workspace name to </w:t>
            </w:r>
            <w:r w:rsidR="00536D58">
              <w:t xml:space="preserve">open </w:t>
            </w:r>
            <w:r>
              <w:t xml:space="preserve">the workspace. </w:t>
            </w:r>
          </w:p>
        </w:tc>
        <w:tc>
          <w:tcPr>
            <w:tcW w:w="3690" w:type="dxa"/>
            <w:noWrap/>
          </w:tcPr>
          <w:p w:rsidR="002C03AA" w:rsidRDefault="00C002F7" w:rsidP="002C03AA">
            <w:pPr>
              <w:pStyle w:val="BodyText"/>
              <w:ind w:firstLine="0"/>
            </w:pPr>
            <w:r>
              <w:t>Highlight Workspaces Menu</w:t>
            </w: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  <w:r>
              <w:t>Highlight Recent</w:t>
            </w: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Pr="002C03AA" w:rsidRDefault="00C002F7" w:rsidP="002C03AA">
            <w:pPr>
              <w:pStyle w:val="BodyText"/>
              <w:ind w:firstLine="0"/>
            </w:pPr>
            <w:r>
              <w:t>Highlight Favorite</w:t>
            </w:r>
          </w:p>
        </w:tc>
        <w:tc>
          <w:tcPr>
            <w:tcW w:w="4500" w:type="dxa"/>
            <w:noWrap/>
          </w:tcPr>
          <w:p w:rsidR="002C03AA" w:rsidRPr="002C03AA" w:rsidRDefault="00CC2631" w:rsidP="002C03AA">
            <w:pPr>
              <w:pStyle w:val="BodyText"/>
              <w:ind w:firstLine="0"/>
            </w:pPr>
            <w:r>
              <w:rPr>
                <w:noProof/>
              </w:rPr>
              <w:drawing>
                <wp:inline distT="0" distB="0" distL="0" distR="0" wp14:anchorId="556B4B59" wp14:editId="4F6CC474">
                  <wp:extent cx="2457143" cy="1828571"/>
                  <wp:effectExtent l="0" t="0" r="635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1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631" w:rsidRPr="002C03AA" w:rsidTr="0012149D">
        <w:trPr>
          <w:trHeight w:val="900"/>
        </w:trPr>
        <w:tc>
          <w:tcPr>
            <w:tcW w:w="723" w:type="dxa"/>
            <w:noWrap/>
          </w:tcPr>
          <w:p w:rsidR="002C03AA" w:rsidRPr="00FC269A" w:rsidRDefault="001B2A3E" w:rsidP="002C03AA">
            <w:pPr>
              <w:pStyle w:val="BodyText"/>
              <w:ind w:firstLine="0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5397" w:type="dxa"/>
          </w:tcPr>
          <w:p w:rsidR="00BF3222" w:rsidRDefault="00BF3222" w:rsidP="00BF3222">
            <w:pPr>
              <w:pStyle w:val="BodyText"/>
              <w:ind w:firstLine="0"/>
            </w:pPr>
            <w:r>
              <w:t xml:space="preserve">To save time, a user should mark frequently used workspaces and items as favorites that appear on the home page. </w:t>
            </w:r>
          </w:p>
          <w:p w:rsidR="00BF3222" w:rsidRDefault="00BF3222" w:rsidP="00BF3222">
            <w:pPr>
              <w:pStyle w:val="BodyText"/>
              <w:ind w:firstLine="0"/>
            </w:pPr>
          </w:p>
          <w:p w:rsidR="00BF3222" w:rsidRDefault="0017565D" w:rsidP="00BF3222">
            <w:pPr>
              <w:pStyle w:val="BodyText"/>
              <w:ind w:firstLine="0"/>
            </w:pPr>
            <w:r>
              <w:t xml:space="preserve">After navigating </w:t>
            </w:r>
            <w:r w:rsidR="00BF3222">
              <w:t xml:space="preserve">to the workspace. Click the star icon next to the workspace name. This will turn the star </w:t>
            </w:r>
            <w:r w:rsidR="00536D58">
              <w:t>orange</w:t>
            </w:r>
            <w:r w:rsidR="00BF3222">
              <w:t xml:space="preserve"> which indicates that a shortcut to the item is on the Home Page.</w:t>
            </w:r>
          </w:p>
          <w:p w:rsidR="00BF3222" w:rsidRDefault="00BF3222" w:rsidP="00BF3222">
            <w:pPr>
              <w:pStyle w:val="BodyText"/>
            </w:pPr>
          </w:p>
          <w:p w:rsidR="002C03AA" w:rsidRPr="002C03AA" w:rsidRDefault="00BF3222" w:rsidP="00BF3222">
            <w:pPr>
              <w:pStyle w:val="BodyText"/>
              <w:ind w:firstLine="0"/>
            </w:pPr>
            <w:r>
              <w:t xml:space="preserve">To remove the workspace as a favorite, click the orange star beside the favorite workspace. The star will become gray indicating that it is no longer a favorite. This process works with files, folders, filters, and saved searches. </w:t>
            </w:r>
          </w:p>
        </w:tc>
        <w:tc>
          <w:tcPr>
            <w:tcW w:w="3690" w:type="dxa"/>
            <w:noWrap/>
          </w:tcPr>
          <w:p w:rsidR="002C03AA" w:rsidRDefault="002C03AA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</w:p>
          <w:p w:rsidR="00C002F7" w:rsidRDefault="00C002F7" w:rsidP="002C03AA">
            <w:pPr>
              <w:pStyle w:val="BodyText"/>
              <w:ind w:firstLine="0"/>
            </w:pPr>
            <w:r>
              <w:t>Highlight the favorite star</w:t>
            </w:r>
          </w:p>
          <w:p w:rsidR="00AD4EAC" w:rsidRDefault="00AD4EAC" w:rsidP="002C03AA">
            <w:pPr>
              <w:pStyle w:val="BodyText"/>
              <w:ind w:firstLine="0"/>
            </w:pPr>
          </w:p>
          <w:p w:rsidR="00AD4EAC" w:rsidRDefault="00AD4EAC" w:rsidP="002C03AA">
            <w:pPr>
              <w:pStyle w:val="BodyText"/>
              <w:ind w:firstLine="0"/>
            </w:pPr>
          </w:p>
          <w:p w:rsidR="00AD4EAC" w:rsidRDefault="00AD4EAC" w:rsidP="002C03AA">
            <w:pPr>
              <w:pStyle w:val="BodyText"/>
              <w:ind w:firstLine="0"/>
            </w:pPr>
          </w:p>
          <w:p w:rsidR="00AD4EAC" w:rsidRDefault="00AD4EAC" w:rsidP="002C03AA">
            <w:pPr>
              <w:pStyle w:val="BodyText"/>
              <w:ind w:firstLine="0"/>
            </w:pPr>
          </w:p>
          <w:p w:rsidR="00AD4EAC" w:rsidRPr="002C03AA" w:rsidRDefault="00AD4EAC" w:rsidP="002C03AA">
            <w:pPr>
              <w:pStyle w:val="BodyText"/>
              <w:ind w:firstLine="0"/>
            </w:pPr>
            <w:r>
              <w:t>Highlight the un-favorite star</w:t>
            </w:r>
          </w:p>
        </w:tc>
        <w:tc>
          <w:tcPr>
            <w:tcW w:w="4500" w:type="dxa"/>
            <w:noWrap/>
          </w:tcPr>
          <w:p w:rsidR="00CC2631" w:rsidRDefault="00CC2631" w:rsidP="002C03AA">
            <w:pPr>
              <w:pStyle w:val="BodyText"/>
              <w:ind w:firstLine="0"/>
            </w:pPr>
          </w:p>
          <w:p w:rsidR="002C03AA" w:rsidRPr="002C03AA" w:rsidRDefault="00CC2631" w:rsidP="002C03AA">
            <w:pPr>
              <w:pStyle w:val="BodyText"/>
              <w:ind w:firstLine="0"/>
            </w:pPr>
            <w:r>
              <w:rPr>
                <w:noProof/>
              </w:rPr>
              <w:drawing>
                <wp:inline distT="0" distB="0" distL="0" distR="0" wp14:anchorId="74C92652" wp14:editId="6412DD75">
                  <wp:extent cx="2400300" cy="24846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876" cy="2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15B" w:rsidRDefault="007F715B" w:rsidP="0012149D">
      <w:pPr>
        <w:pStyle w:val="BodyText"/>
        <w:ind w:firstLine="0"/>
        <w:sectPr w:rsidR="007F715B" w:rsidSect="00E4216C">
          <w:pgSz w:w="15840" w:h="12240" w:orient="landscape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7F715B" w:rsidRDefault="007F715B" w:rsidP="007F715B">
      <w:pPr>
        <w:pStyle w:val="Title"/>
      </w:pPr>
      <w:r w:rsidRPr="007F715B">
        <w:lastRenderedPageBreak/>
        <w:t>Navigating to a Workspace using the Go to a matter-</w:t>
      </w:r>
      <w:proofErr w:type="spellStart"/>
      <w:r w:rsidRPr="007F715B">
        <w:t>submatter</w:t>
      </w:r>
      <w:proofErr w:type="spellEnd"/>
      <w:r w:rsidRPr="007F715B">
        <w:t xml:space="preserve"> button</w:t>
      </w:r>
    </w:p>
    <w:tbl>
      <w:tblPr>
        <w:tblStyle w:val="TableGrid"/>
        <w:tblW w:w="14310" w:type="dxa"/>
        <w:tblInd w:w="-635" w:type="dxa"/>
        <w:tblLook w:val="04A0" w:firstRow="1" w:lastRow="0" w:firstColumn="1" w:lastColumn="0" w:noHBand="0" w:noVBand="1"/>
      </w:tblPr>
      <w:tblGrid>
        <w:gridCol w:w="723"/>
        <w:gridCol w:w="5397"/>
        <w:gridCol w:w="3690"/>
        <w:gridCol w:w="4500"/>
      </w:tblGrid>
      <w:tr w:rsidR="00ED1DD1" w:rsidRPr="002C03AA" w:rsidTr="004A31C0">
        <w:trPr>
          <w:trHeight w:val="300"/>
        </w:trPr>
        <w:tc>
          <w:tcPr>
            <w:tcW w:w="723" w:type="dxa"/>
            <w:shd w:val="clear" w:color="auto" w:fill="AEAAAA" w:themeFill="background2" w:themeFillShade="BF"/>
            <w:noWrap/>
            <w:hideMark/>
          </w:tcPr>
          <w:p w:rsidR="007F715B" w:rsidRPr="002C03AA" w:rsidRDefault="007F715B" w:rsidP="004A31C0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Slide</w:t>
            </w:r>
          </w:p>
        </w:tc>
        <w:tc>
          <w:tcPr>
            <w:tcW w:w="5397" w:type="dxa"/>
            <w:shd w:val="clear" w:color="auto" w:fill="AEAAAA" w:themeFill="background2" w:themeFillShade="BF"/>
            <w:hideMark/>
          </w:tcPr>
          <w:p w:rsidR="007F715B" w:rsidRPr="002C03AA" w:rsidRDefault="007F715B" w:rsidP="004A31C0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Audio</w:t>
            </w:r>
          </w:p>
        </w:tc>
        <w:tc>
          <w:tcPr>
            <w:tcW w:w="3690" w:type="dxa"/>
            <w:shd w:val="clear" w:color="auto" w:fill="AEAAAA" w:themeFill="background2" w:themeFillShade="BF"/>
            <w:noWrap/>
            <w:hideMark/>
          </w:tcPr>
          <w:p w:rsidR="007F715B" w:rsidRPr="002C03AA" w:rsidRDefault="007F715B" w:rsidP="004A31C0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Effects</w:t>
            </w:r>
          </w:p>
        </w:tc>
        <w:tc>
          <w:tcPr>
            <w:tcW w:w="4500" w:type="dxa"/>
            <w:shd w:val="clear" w:color="auto" w:fill="AEAAAA" w:themeFill="background2" w:themeFillShade="BF"/>
            <w:noWrap/>
            <w:hideMark/>
          </w:tcPr>
          <w:p w:rsidR="007F715B" w:rsidRPr="002C03AA" w:rsidRDefault="007F715B" w:rsidP="004A31C0">
            <w:pPr>
              <w:pStyle w:val="BodyText"/>
              <w:ind w:firstLine="0"/>
              <w:rPr>
                <w:b/>
                <w:bCs/>
              </w:rPr>
            </w:pPr>
            <w:r w:rsidRPr="002C03AA">
              <w:rPr>
                <w:b/>
                <w:bCs/>
              </w:rPr>
              <w:t>On-Screen</w:t>
            </w:r>
          </w:p>
        </w:tc>
      </w:tr>
      <w:tr w:rsidR="00ED1DD1" w:rsidRPr="002C03AA" w:rsidTr="004A31C0">
        <w:trPr>
          <w:trHeight w:val="600"/>
        </w:trPr>
        <w:tc>
          <w:tcPr>
            <w:tcW w:w="723" w:type="dxa"/>
            <w:noWrap/>
          </w:tcPr>
          <w:p w:rsidR="007F715B" w:rsidRPr="00FC269A" w:rsidRDefault="001B2A3E" w:rsidP="004A31C0">
            <w:pPr>
              <w:pStyle w:val="BodyText"/>
              <w:ind w:firstLine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397" w:type="dxa"/>
          </w:tcPr>
          <w:p w:rsidR="00BF3222" w:rsidRDefault="00BF3222" w:rsidP="00BF3222">
            <w:pPr>
              <w:pStyle w:val="BodyText"/>
              <w:ind w:firstLine="0"/>
            </w:pPr>
            <w:r>
              <w:t>To access a workspace for</w:t>
            </w:r>
            <w:r w:rsidR="003C29A7">
              <w:t xml:space="preserve"> the first time, use the Go To </w:t>
            </w:r>
            <w:r>
              <w:t>Matter button.</w:t>
            </w:r>
          </w:p>
          <w:p w:rsidR="00BF3222" w:rsidRDefault="00BF3222" w:rsidP="00BF3222">
            <w:pPr>
              <w:pStyle w:val="BodyText"/>
              <w:ind w:firstLine="0"/>
            </w:pPr>
          </w:p>
          <w:p w:rsidR="007F715B" w:rsidRPr="002C03AA" w:rsidRDefault="00BF3222" w:rsidP="00536D58">
            <w:pPr>
              <w:pStyle w:val="BodyText"/>
              <w:ind w:firstLine="0"/>
            </w:pPr>
            <w:r>
              <w:t xml:space="preserve">Click the Go to matter button in the Navigation Bar, enter the 6 – digit Client number and </w:t>
            </w:r>
            <w:r w:rsidR="00536D58">
              <w:t>press</w:t>
            </w:r>
            <w:r>
              <w:t xml:space="preserve"> Tab or Enter, then enter the 4 – digit Matter number and </w:t>
            </w:r>
            <w:r w:rsidR="00536D58">
              <w:t>press</w:t>
            </w:r>
            <w:r>
              <w:t xml:space="preserve"> Enter</w:t>
            </w:r>
            <w:r w:rsidR="00536D58">
              <w:t xml:space="preserve"> on your keyboard</w:t>
            </w:r>
            <w:r>
              <w:t>.</w:t>
            </w:r>
          </w:p>
        </w:tc>
        <w:tc>
          <w:tcPr>
            <w:tcW w:w="3690" w:type="dxa"/>
            <w:noWrap/>
          </w:tcPr>
          <w:p w:rsidR="007F715B" w:rsidRPr="002C03AA" w:rsidRDefault="00AD4EAC" w:rsidP="004A31C0">
            <w:pPr>
              <w:pStyle w:val="BodyText"/>
              <w:ind w:firstLine="0"/>
            </w:pPr>
            <w:r>
              <w:t>Highlight Go to a Matter Button</w:t>
            </w:r>
          </w:p>
        </w:tc>
        <w:tc>
          <w:tcPr>
            <w:tcW w:w="4500" w:type="dxa"/>
            <w:noWrap/>
          </w:tcPr>
          <w:p w:rsidR="00ED1DD1" w:rsidRDefault="00ED1DD1" w:rsidP="004A31C0">
            <w:pPr>
              <w:pStyle w:val="BodyText"/>
              <w:ind w:firstLine="0"/>
            </w:pPr>
          </w:p>
          <w:p w:rsidR="007F715B" w:rsidRPr="002C03AA" w:rsidRDefault="00ED1DD1" w:rsidP="004A31C0">
            <w:pPr>
              <w:pStyle w:val="BodyText"/>
              <w:ind w:firstLine="0"/>
            </w:pPr>
            <w:r>
              <w:rPr>
                <w:noProof/>
              </w:rPr>
              <w:drawing>
                <wp:inline distT="0" distB="0" distL="0" distR="0" wp14:anchorId="44D4CC0A" wp14:editId="32B71CC5">
                  <wp:extent cx="2552700" cy="15757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59" cy="17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DD1" w:rsidRPr="002C03AA" w:rsidTr="004A31C0">
        <w:trPr>
          <w:trHeight w:val="900"/>
        </w:trPr>
        <w:tc>
          <w:tcPr>
            <w:tcW w:w="723" w:type="dxa"/>
            <w:noWrap/>
          </w:tcPr>
          <w:p w:rsidR="007F715B" w:rsidRPr="00FC269A" w:rsidRDefault="001B2A3E" w:rsidP="004A31C0">
            <w:pPr>
              <w:pStyle w:val="BodyText"/>
              <w:ind w:firstLine="0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5397" w:type="dxa"/>
          </w:tcPr>
          <w:p w:rsidR="00A57DAA" w:rsidRDefault="00A57DAA" w:rsidP="004A31C0">
            <w:pPr>
              <w:pStyle w:val="BodyText"/>
              <w:ind w:firstLine="0"/>
            </w:pPr>
            <w:r>
              <w:t xml:space="preserve">To navigate to a workspace without using the client matter numbers, enter the client and matter names in the proper </w:t>
            </w:r>
            <w:r w:rsidR="00ED1DD1">
              <w:t>fields</w:t>
            </w:r>
            <w:r>
              <w:t xml:space="preserve"> instead. </w:t>
            </w:r>
          </w:p>
          <w:p w:rsidR="00A57DAA" w:rsidRDefault="00A57DAA" w:rsidP="004A31C0">
            <w:pPr>
              <w:pStyle w:val="BodyText"/>
              <w:ind w:firstLine="0"/>
            </w:pPr>
          </w:p>
          <w:p w:rsidR="007F715B" w:rsidRDefault="00A57DAA" w:rsidP="004A31C0">
            <w:pPr>
              <w:pStyle w:val="BodyText"/>
              <w:ind w:firstLine="0"/>
            </w:pPr>
            <w:r>
              <w:t>If an exact client and matter name isn’t know</w:t>
            </w:r>
            <w:r w:rsidR="003C29A7">
              <w:t>n</w:t>
            </w:r>
            <w:r w:rsidR="00261F00">
              <w:t>, use the Lookup Ellipsi</w:t>
            </w:r>
            <w:r>
              <w:t xml:space="preserve">s. </w:t>
            </w:r>
          </w:p>
          <w:p w:rsidR="00A57DAA" w:rsidRDefault="00A57DAA" w:rsidP="004A31C0">
            <w:pPr>
              <w:pStyle w:val="BodyText"/>
              <w:ind w:firstLine="0"/>
            </w:pPr>
          </w:p>
          <w:p w:rsidR="00A57DAA" w:rsidRDefault="003C29A7" w:rsidP="00A57DAA">
            <w:pPr>
              <w:pStyle w:val="BodyText"/>
              <w:ind w:firstLine="0"/>
            </w:pPr>
            <w:r>
              <w:t>Click the Go to</w:t>
            </w:r>
            <w:r w:rsidR="00A57DAA">
              <w:t xml:space="preserve"> matter button in the Navigation Bar</w:t>
            </w:r>
            <w:r w:rsidR="00261F00">
              <w:t>, click the lookup (...) ellipsi</w:t>
            </w:r>
            <w:r w:rsidR="00A57DAA">
              <w:t xml:space="preserve">s. Enter the </w:t>
            </w:r>
            <w:r w:rsidR="008A685D">
              <w:t xml:space="preserve">partial </w:t>
            </w:r>
            <w:r w:rsidR="00A57DAA">
              <w:t xml:space="preserve">name of the Client or Matter name. </w:t>
            </w:r>
          </w:p>
          <w:p w:rsidR="00A57DAA" w:rsidRDefault="00A57DAA" w:rsidP="00A57DAA">
            <w:pPr>
              <w:pStyle w:val="BodyText"/>
              <w:ind w:firstLine="0"/>
            </w:pPr>
          </w:p>
          <w:p w:rsidR="00A57DAA" w:rsidRDefault="00A57DAA" w:rsidP="00A57DAA">
            <w:pPr>
              <w:pStyle w:val="BodyText"/>
              <w:ind w:firstLine="0"/>
            </w:pPr>
            <w:r>
              <w:t xml:space="preserve">Choose </w:t>
            </w:r>
            <w:r w:rsidRPr="00A57DAA">
              <w:rPr>
                <w:b/>
              </w:rPr>
              <w:t>Find Entries that contain</w:t>
            </w:r>
            <w:r>
              <w:t xml:space="preserve"> then choose </w:t>
            </w:r>
            <w:r w:rsidRPr="00A57DAA">
              <w:rPr>
                <w:b/>
              </w:rPr>
              <w:t>Description</w:t>
            </w:r>
            <w:r>
              <w:t xml:space="preserve">. Click the magnifying glass to search. </w:t>
            </w:r>
          </w:p>
          <w:p w:rsidR="00A57DAA" w:rsidRDefault="00A57DAA" w:rsidP="00A57DAA">
            <w:pPr>
              <w:pStyle w:val="BodyText"/>
              <w:ind w:firstLine="0"/>
            </w:pPr>
          </w:p>
          <w:p w:rsidR="00E909FC" w:rsidRPr="002C03AA" w:rsidRDefault="00A57DAA" w:rsidP="00E909FC">
            <w:pPr>
              <w:pStyle w:val="BodyText"/>
              <w:ind w:firstLine="0"/>
            </w:pPr>
            <w:r>
              <w:t xml:space="preserve">Select the proper client or matter from the results. </w:t>
            </w:r>
          </w:p>
        </w:tc>
        <w:tc>
          <w:tcPr>
            <w:tcW w:w="3690" w:type="dxa"/>
            <w:noWrap/>
          </w:tcPr>
          <w:p w:rsidR="007F715B" w:rsidRPr="002C03AA" w:rsidRDefault="007F715B" w:rsidP="004A31C0">
            <w:pPr>
              <w:pStyle w:val="BodyText"/>
              <w:ind w:firstLine="0"/>
            </w:pPr>
          </w:p>
        </w:tc>
        <w:tc>
          <w:tcPr>
            <w:tcW w:w="4500" w:type="dxa"/>
            <w:noWrap/>
          </w:tcPr>
          <w:p w:rsidR="007F715B" w:rsidRPr="002C03AA" w:rsidRDefault="00ED1DD1" w:rsidP="004A31C0">
            <w:pPr>
              <w:pStyle w:val="BodyText"/>
              <w:ind w:firstLine="0"/>
            </w:pPr>
            <w:r>
              <w:rPr>
                <w:noProof/>
              </w:rPr>
              <w:drawing>
                <wp:inline distT="0" distB="0" distL="0" distR="0" wp14:anchorId="05FFB1CF" wp14:editId="7FBD8CF4">
                  <wp:extent cx="2648465" cy="3905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606" cy="40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15B" w:rsidRPr="003511B8" w:rsidRDefault="007F715B" w:rsidP="007F715B">
      <w:pPr>
        <w:pStyle w:val="BodyText"/>
        <w:ind w:firstLine="0"/>
      </w:pPr>
    </w:p>
    <w:p w:rsidR="007F715B" w:rsidRPr="003511B8" w:rsidRDefault="007F715B" w:rsidP="0012149D">
      <w:pPr>
        <w:pStyle w:val="BodyText"/>
        <w:ind w:firstLine="0"/>
      </w:pPr>
    </w:p>
    <w:sectPr w:rsidR="007F715B" w:rsidRPr="003511B8" w:rsidSect="00E4216C">
      <w:pgSz w:w="15840" w:h="12240" w:orient="landscape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349" w:rsidRDefault="00210349" w:rsidP="00D54B2B">
      <w:pPr>
        <w:spacing w:after="0"/>
      </w:pPr>
      <w:r>
        <w:separator/>
      </w:r>
    </w:p>
  </w:endnote>
  <w:endnote w:type="continuationSeparator" w:id="0">
    <w:p w:rsidR="00210349" w:rsidRDefault="00210349" w:rsidP="00D54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FC5" w:rsidRDefault="00B13FC5" w:rsidP="00D54B2B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666E5">
      <w:rPr>
        <w:noProof/>
      </w:rPr>
      <w:t>6</w:t>
    </w:r>
    <w:r>
      <w:rPr>
        <w:noProof/>
      </w:rPr>
      <w:fldChar w:fldCharType="end"/>
    </w:r>
  </w:p>
  <w:p w:rsidR="00B13FC5" w:rsidRDefault="00B13FC5" w:rsidP="00D54B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349" w:rsidRDefault="00210349" w:rsidP="00D54B2B">
      <w:pPr>
        <w:spacing w:after="0"/>
      </w:pPr>
      <w:r>
        <w:separator/>
      </w:r>
    </w:p>
  </w:footnote>
  <w:footnote w:type="continuationSeparator" w:id="0">
    <w:p w:rsidR="00210349" w:rsidRDefault="00210349" w:rsidP="00D54B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FF023DE"/>
    <w:lvl w:ilvl="0">
      <w:start w:val="1"/>
      <w:numFmt w:val="decimal"/>
      <w:pStyle w:val="ListNumber5"/>
      <w:lvlText w:val="%1."/>
      <w:lvlJc w:val="left"/>
      <w:pPr>
        <w:ind w:left="0" w:firstLine="144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9EDE2C44"/>
    <w:lvl w:ilvl="0">
      <w:start w:val="1"/>
      <w:numFmt w:val="decimal"/>
      <w:pStyle w:val="ListNumber4"/>
      <w:lvlText w:val="%1."/>
      <w:lvlJc w:val="left"/>
      <w:pPr>
        <w:ind w:left="0" w:firstLine="72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7EAABCC6"/>
    <w:lvl w:ilvl="0">
      <w:start w:val="1"/>
      <w:numFmt w:val="decimal"/>
      <w:pStyle w:val="ListNumber3"/>
      <w:lvlText w:val="%1."/>
      <w:lvlJc w:val="left"/>
      <w:pPr>
        <w:ind w:left="2160" w:hanging="72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0EB51E"/>
    <w:lvl w:ilvl="0">
      <w:start w:val="1"/>
      <w:numFmt w:val="decimal"/>
      <w:pStyle w:val="ListNumber2"/>
      <w:lvlText w:val="%1."/>
      <w:lvlJc w:val="left"/>
      <w:pPr>
        <w:ind w:left="144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84FC1BAA"/>
    <w:lvl w:ilvl="0">
      <w:start w:val="1"/>
      <w:numFmt w:val="bullet"/>
      <w:pStyle w:val="ListBullet5"/>
      <w:lvlText w:val=""/>
      <w:lvlJc w:val="left"/>
      <w:pPr>
        <w:ind w:left="3600" w:hanging="72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EC6810"/>
    <w:lvl w:ilvl="0">
      <w:start w:val="1"/>
      <w:numFmt w:val="bullet"/>
      <w:pStyle w:val="ListBullet4"/>
      <w:lvlText w:val=""/>
      <w:lvlJc w:val="left"/>
      <w:pPr>
        <w:ind w:left="2880" w:hanging="72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D2CEAE"/>
    <w:lvl w:ilvl="0">
      <w:start w:val="1"/>
      <w:numFmt w:val="bullet"/>
      <w:pStyle w:val="ListBullet3"/>
      <w:lvlText w:val=""/>
      <w:lvlJc w:val="left"/>
      <w:pPr>
        <w:ind w:left="2160" w:hanging="72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36453E"/>
    <w:lvl w:ilvl="0">
      <w:start w:val="1"/>
      <w:numFmt w:val="bullet"/>
      <w:pStyle w:val="ListBullet2"/>
      <w:lvlText w:val=""/>
      <w:lvlJc w:val="left"/>
      <w:pPr>
        <w:ind w:left="1440" w:hanging="72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906F7C"/>
    <w:lvl w:ilvl="0">
      <w:start w:val="1"/>
      <w:numFmt w:val="decimal"/>
      <w:pStyle w:val="ListNumber"/>
      <w:lvlText w:val="%1."/>
      <w:lvlJc w:val="left"/>
      <w:pPr>
        <w:ind w:left="72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52070DE"/>
    <w:lvl w:ilvl="0">
      <w:start w:val="1"/>
      <w:numFmt w:val="bullet"/>
      <w:pStyle w:val="ListBullet"/>
      <w:lvlText w:val=""/>
      <w:lvlJc w:val="left"/>
      <w:pPr>
        <w:ind w:left="720" w:hanging="720"/>
      </w:pPr>
      <w:rPr>
        <w:rFonts w:ascii="Symbol" w:hAnsi="Symbol" w:hint="default"/>
      </w:rPr>
    </w:lvl>
  </w:abstractNum>
  <w:abstractNum w:abstractNumId="10" w15:restartNumberingAfterBreak="0">
    <w:nsid w:val="06A1748A"/>
    <w:multiLevelType w:val="hybridMultilevel"/>
    <w:tmpl w:val="67D605D4"/>
    <w:lvl w:ilvl="0" w:tplc="D7AC7BE4">
      <w:start w:val="1"/>
      <w:numFmt w:val="upperLetter"/>
      <w:pStyle w:val="ListNumberA"/>
      <w:lvlText w:val="%1."/>
      <w:lvlJc w:val="left"/>
      <w:pPr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06A06"/>
    <w:multiLevelType w:val="hybridMultilevel"/>
    <w:tmpl w:val="817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F4C32"/>
    <w:multiLevelType w:val="hybridMultilevel"/>
    <w:tmpl w:val="D7D2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307D8"/>
    <w:multiLevelType w:val="multilevel"/>
    <w:tmpl w:val="CC6CEB10"/>
    <w:lvl w:ilvl="0">
      <w:start w:val="1"/>
      <w:numFmt w:val="decimal"/>
      <w:pStyle w:val="Level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Level2"/>
      <w:lvlText w:val="%2."/>
      <w:lvlJc w:val="left"/>
      <w:pPr>
        <w:tabs>
          <w:tab w:val="num" w:pos="2160"/>
        </w:tabs>
        <w:ind w:left="720" w:firstLine="720"/>
      </w:pPr>
      <w:rPr>
        <w:rFonts w:hint="default"/>
        <w:u w:val="none"/>
      </w:rPr>
    </w:lvl>
    <w:lvl w:ilvl="2">
      <w:start w:val="1"/>
      <w:numFmt w:val="lowerRoman"/>
      <w:pStyle w:val="Level3"/>
      <w:lvlText w:val="%3."/>
      <w:lvlJc w:val="left"/>
      <w:pPr>
        <w:tabs>
          <w:tab w:val="num" w:pos="2880"/>
        </w:tabs>
        <w:ind w:left="1440" w:firstLine="720"/>
      </w:pPr>
      <w:rPr>
        <w:rFonts w:hint="default"/>
        <w:u w:val="none"/>
      </w:rPr>
    </w:lvl>
    <w:lvl w:ilvl="3">
      <w:start w:val="1"/>
      <w:numFmt w:val="decimal"/>
      <w:pStyle w:val="Level4"/>
      <w:lvlText w:val="(%4)"/>
      <w:lvlJc w:val="left"/>
      <w:pPr>
        <w:tabs>
          <w:tab w:val="num" w:pos="3600"/>
        </w:tabs>
        <w:ind w:left="2160" w:firstLine="720"/>
      </w:pPr>
      <w:rPr>
        <w:rFonts w:hint="default"/>
        <w:u w:val="none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4320"/>
        </w:tabs>
        <w:ind w:left="2880" w:firstLine="720"/>
      </w:pPr>
      <w:rPr>
        <w:rFonts w:hint="default"/>
        <w:u w:val="none"/>
      </w:rPr>
    </w:lvl>
    <w:lvl w:ilvl="5">
      <w:start w:val="1"/>
      <w:numFmt w:val="lowerRoman"/>
      <w:pStyle w:val="Level6"/>
      <w:lvlText w:val="(%6)"/>
      <w:lvlJc w:val="left"/>
      <w:pPr>
        <w:tabs>
          <w:tab w:val="num" w:pos="5040"/>
        </w:tabs>
        <w:ind w:left="3600" w:firstLine="720"/>
      </w:pPr>
      <w:rPr>
        <w:rFonts w:hint="default"/>
        <w:u w:val="none"/>
      </w:rPr>
    </w:lvl>
    <w:lvl w:ilvl="6">
      <w:start w:val="1"/>
      <w:numFmt w:val="decimal"/>
      <w:pStyle w:val="Level7"/>
      <w:lvlText w:val="%7)"/>
      <w:lvlJc w:val="left"/>
      <w:pPr>
        <w:tabs>
          <w:tab w:val="num" w:pos="5760"/>
        </w:tabs>
        <w:ind w:left="4320" w:firstLine="720"/>
      </w:pPr>
      <w:rPr>
        <w:rFonts w:hint="default"/>
        <w:u w:val="none"/>
      </w:rPr>
    </w:lvl>
    <w:lvl w:ilvl="7">
      <w:start w:val="1"/>
      <w:numFmt w:val="lowerLetter"/>
      <w:pStyle w:val="Level8"/>
      <w:lvlText w:val="%8)"/>
      <w:lvlJc w:val="left"/>
      <w:pPr>
        <w:tabs>
          <w:tab w:val="num" w:pos="6480"/>
        </w:tabs>
        <w:ind w:left="5040" w:firstLine="720"/>
      </w:pPr>
      <w:rPr>
        <w:rFonts w:hint="default"/>
        <w:u w:val="none"/>
      </w:rPr>
    </w:lvl>
    <w:lvl w:ilvl="8">
      <w:start w:val="1"/>
      <w:numFmt w:val="lowerRoman"/>
      <w:pStyle w:val="Level9"/>
      <w:lvlText w:val="%9)"/>
      <w:lvlJc w:val="left"/>
      <w:pPr>
        <w:tabs>
          <w:tab w:val="num" w:pos="7200"/>
        </w:tabs>
        <w:ind w:left="5760" w:firstLine="720"/>
      </w:pPr>
      <w:rPr>
        <w:rFonts w:hint="default"/>
        <w:u w:val="none"/>
      </w:rPr>
    </w:lvl>
  </w:abstractNum>
  <w:abstractNum w:abstractNumId="14" w15:restartNumberingAfterBreak="0">
    <w:nsid w:val="381C5646"/>
    <w:multiLevelType w:val="multilevel"/>
    <w:tmpl w:val="A3DCBC1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  <w:caps w:val="0"/>
        <w:sz w:val="24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2160"/>
        </w:tabs>
        <w:ind w:left="720" w:firstLine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880"/>
        </w:tabs>
        <w:ind w:left="1440" w:firstLine="720"/>
      </w:pPr>
      <w:rPr>
        <w:rFonts w:hint="default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2160" w:firstLine="720"/>
      </w:pPr>
      <w:rPr>
        <w:rFonts w:hint="default"/>
        <w:u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4320"/>
        </w:tabs>
        <w:ind w:left="2880" w:firstLine="720"/>
      </w:pPr>
      <w:rPr>
        <w:rFonts w:hint="default"/>
        <w:u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5040"/>
        </w:tabs>
        <w:ind w:left="3600" w:firstLine="720"/>
      </w:pPr>
      <w:rPr>
        <w:rFonts w:hint="default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760"/>
        </w:tabs>
        <w:ind w:left="4320" w:firstLine="720"/>
      </w:pPr>
      <w:rPr>
        <w:rFonts w:hint="default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6480"/>
        </w:tabs>
        <w:ind w:left="5040" w:firstLine="720"/>
      </w:pPr>
      <w:rPr>
        <w:rFonts w:hint="default"/>
        <w:u w:val="none"/>
      </w:rPr>
    </w:lvl>
    <w:lvl w:ilvl="8">
      <w:start w:val="1"/>
      <w:numFmt w:val="upperLetter"/>
      <w:pStyle w:val="Heading9"/>
      <w:suff w:val="nothing"/>
      <w:lvlText w:val="Exhibit %9"/>
      <w:lvlJc w:val="left"/>
      <w:pPr>
        <w:ind w:left="0" w:firstLine="0"/>
      </w:pPr>
      <w:rPr>
        <w:rFonts w:hint="default"/>
        <w:u w:val="none"/>
      </w:rPr>
    </w:lvl>
  </w:abstractNum>
  <w:abstractNum w:abstractNumId="15" w15:restartNumberingAfterBreak="0">
    <w:nsid w:val="4BEC5352"/>
    <w:multiLevelType w:val="hybridMultilevel"/>
    <w:tmpl w:val="9216F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7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0E"/>
    <w:rsid w:val="0000199E"/>
    <w:rsid w:val="0000270D"/>
    <w:rsid w:val="0007249B"/>
    <w:rsid w:val="000866D4"/>
    <w:rsid w:val="000B5EE4"/>
    <w:rsid w:val="000D55CB"/>
    <w:rsid w:val="00115ECA"/>
    <w:rsid w:val="00120101"/>
    <w:rsid w:val="0012149D"/>
    <w:rsid w:val="0017565D"/>
    <w:rsid w:val="001A015C"/>
    <w:rsid w:val="001B2A3E"/>
    <w:rsid w:val="001E66F3"/>
    <w:rsid w:val="001F7774"/>
    <w:rsid w:val="00210349"/>
    <w:rsid w:val="002300A6"/>
    <w:rsid w:val="00261F00"/>
    <w:rsid w:val="0026360E"/>
    <w:rsid w:val="0026542F"/>
    <w:rsid w:val="002B09B7"/>
    <w:rsid w:val="002B1DCD"/>
    <w:rsid w:val="002C03AA"/>
    <w:rsid w:val="002F037B"/>
    <w:rsid w:val="00303615"/>
    <w:rsid w:val="0030494D"/>
    <w:rsid w:val="00322733"/>
    <w:rsid w:val="00345165"/>
    <w:rsid w:val="00346903"/>
    <w:rsid w:val="003511B8"/>
    <w:rsid w:val="003C29A7"/>
    <w:rsid w:val="003E025E"/>
    <w:rsid w:val="003F0EA3"/>
    <w:rsid w:val="00456EC5"/>
    <w:rsid w:val="0046577B"/>
    <w:rsid w:val="004A473F"/>
    <w:rsid w:val="004B3AED"/>
    <w:rsid w:val="004C0364"/>
    <w:rsid w:val="004E5724"/>
    <w:rsid w:val="004F738B"/>
    <w:rsid w:val="00514C07"/>
    <w:rsid w:val="00536D58"/>
    <w:rsid w:val="00583961"/>
    <w:rsid w:val="005F38CA"/>
    <w:rsid w:val="00605489"/>
    <w:rsid w:val="006159BB"/>
    <w:rsid w:val="00651ABB"/>
    <w:rsid w:val="006564B0"/>
    <w:rsid w:val="006650AF"/>
    <w:rsid w:val="006C7C71"/>
    <w:rsid w:val="007A5BB8"/>
    <w:rsid w:val="007F715B"/>
    <w:rsid w:val="00804504"/>
    <w:rsid w:val="00816183"/>
    <w:rsid w:val="008669F9"/>
    <w:rsid w:val="00890451"/>
    <w:rsid w:val="00893110"/>
    <w:rsid w:val="008A685D"/>
    <w:rsid w:val="00970ACC"/>
    <w:rsid w:val="00971F73"/>
    <w:rsid w:val="0099072B"/>
    <w:rsid w:val="009B243E"/>
    <w:rsid w:val="009D3544"/>
    <w:rsid w:val="009E2916"/>
    <w:rsid w:val="00A00C0F"/>
    <w:rsid w:val="00A37427"/>
    <w:rsid w:val="00A40639"/>
    <w:rsid w:val="00A57DAA"/>
    <w:rsid w:val="00A96504"/>
    <w:rsid w:val="00AD4EAC"/>
    <w:rsid w:val="00AF30EA"/>
    <w:rsid w:val="00B13FC5"/>
    <w:rsid w:val="00B47F72"/>
    <w:rsid w:val="00B61A73"/>
    <w:rsid w:val="00B61CA9"/>
    <w:rsid w:val="00B76C46"/>
    <w:rsid w:val="00BA07DE"/>
    <w:rsid w:val="00BA09D6"/>
    <w:rsid w:val="00BB56B1"/>
    <w:rsid w:val="00BF3222"/>
    <w:rsid w:val="00C002F7"/>
    <w:rsid w:val="00C368EA"/>
    <w:rsid w:val="00C666E5"/>
    <w:rsid w:val="00C66EDE"/>
    <w:rsid w:val="00CB1EE2"/>
    <w:rsid w:val="00CB6001"/>
    <w:rsid w:val="00CC2631"/>
    <w:rsid w:val="00D342AD"/>
    <w:rsid w:val="00D503F6"/>
    <w:rsid w:val="00D54B2B"/>
    <w:rsid w:val="00D76591"/>
    <w:rsid w:val="00D927EC"/>
    <w:rsid w:val="00D96EAA"/>
    <w:rsid w:val="00DC3372"/>
    <w:rsid w:val="00DD6280"/>
    <w:rsid w:val="00E078F8"/>
    <w:rsid w:val="00E202D5"/>
    <w:rsid w:val="00E4216C"/>
    <w:rsid w:val="00E8749B"/>
    <w:rsid w:val="00E909FC"/>
    <w:rsid w:val="00ED1DD1"/>
    <w:rsid w:val="00F203BB"/>
    <w:rsid w:val="00F5440F"/>
    <w:rsid w:val="00FC269A"/>
    <w:rsid w:val="00F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63B5"/>
  <w15:docId w15:val="{CCA96EA5-7193-491C-AB2C-461A2F7C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8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3" w:unhideWhenUsed="1" w:qFormat="1"/>
    <w:lsdException w:name="heading 6" w:semiHidden="1" w:uiPriority="14" w:unhideWhenUsed="1" w:qFormat="1"/>
    <w:lsdException w:name="heading 7" w:semiHidden="1" w:uiPriority="15" w:unhideWhenUsed="1" w:qFormat="1"/>
    <w:lsdException w:name="heading 8" w:semiHidden="1" w:uiPriority="16" w:unhideWhenUsed="1" w:qFormat="1"/>
    <w:lsdException w:name="heading 9" w:semiHidden="1" w:uiPriority="1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iPriority="35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iPriority="3" w:unhideWhenUsed="1" w:qFormat="1"/>
    <w:lsdException w:name="Body Text First Indent 2" w:semiHidden="1" w:uiPriority="3" w:unhideWhenUsed="1"/>
    <w:lsdException w:name="Note Heading" w:semiHidden="1" w:unhideWhenUsed="1"/>
    <w:lsdException w:name="Body Text 2" w:semiHidden="1" w:uiPriority="3" w:unhideWhenUsed="1" w:qFormat="1"/>
    <w:lsdException w:name="Body Text 3" w:semiHidden="1" w:uiPriority="99" w:unhideWhenUsed="1" w:qFormat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5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59"/>
    <w:lsdException w:name="Table Theme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D4"/>
  </w:style>
  <w:style w:type="paragraph" w:styleId="Heading1">
    <w:name w:val="heading 1"/>
    <w:basedOn w:val="Normal"/>
    <w:link w:val="Heading1Char"/>
    <w:uiPriority w:val="11"/>
    <w:qFormat/>
    <w:rsid w:val="00456EC5"/>
    <w:pPr>
      <w:numPr>
        <w:numId w:val="1"/>
      </w:numPr>
      <w:outlineLvl w:val="0"/>
    </w:pPr>
    <w:rPr>
      <w:rFonts w:eastAsia="Times New Roman" w:cs="Times New Roman"/>
    </w:rPr>
  </w:style>
  <w:style w:type="paragraph" w:styleId="Heading2">
    <w:name w:val="heading 2"/>
    <w:basedOn w:val="Normal"/>
    <w:link w:val="Heading2Char"/>
    <w:uiPriority w:val="13"/>
    <w:qFormat/>
    <w:rsid w:val="00456EC5"/>
    <w:pPr>
      <w:numPr>
        <w:ilvl w:val="1"/>
        <w:numId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Normal"/>
    <w:link w:val="Heading3Char"/>
    <w:uiPriority w:val="15"/>
    <w:qFormat/>
    <w:rsid w:val="00456EC5"/>
    <w:pPr>
      <w:numPr>
        <w:ilvl w:val="2"/>
        <w:numId w:val="1"/>
      </w:numPr>
      <w:outlineLvl w:val="2"/>
    </w:pPr>
    <w:rPr>
      <w:rFonts w:eastAsia="Times New Roman" w:cs="Times New Roman"/>
    </w:rPr>
  </w:style>
  <w:style w:type="paragraph" w:styleId="Heading4">
    <w:name w:val="heading 4"/>
    <w:basedOn w:val="Normal"/>
    <w:link w:val="Heading4Char"/>
    <w:uiPriority w:val="17"/>
    <w:qFormat/>
    <w:rsid w:val="00456EC5"/>
    <w:pPr>
      <w:numPr>
        <w:ilvl w:val="3"/>
        <w:numId w:val="1"/>
      </w:numPr>
      <w:outlineLvl w:val="3"/>
    </w:pPr>
    <w:rPr>
      <w:rFonts w:eastAsia="Times New Roman" w:cs="Times New Roman"/>
    </w:rPr>
  </w:style>
  <w:style w:type="paragraph" w:styleId="Heading5">
    <w:name w:val="heading 5"/>
    <w:basedOn w:val="Normal"/>
    <w:link w:val="Heading5Char"/>
    <w:uiPriority w:val="19"/>
    <w:qFormat/>
    <w:rsid w:val="00456EC5"/>
    <w:pPr>
      <w:numPr>
        <w:ilvl w:val="4"/>
        <w:numId w:val="1"/>
      </w:numPr>
      <w:outlineLvl w:val="4"/>
    </w:pPr>
    <w:rPr>
      <w:rFonts w:eastAsia="Times New Roman" w:cs="Times New Roman"/>
    </w:rPr>
  </w:style>
  <w:style w:type="paragraph" w:styleId="Heading6">
    <w:name w:val="heading 6"/>
    <w:basedOn w:val="Normal"/>
    <w:link w:val="Heading6Char"/>
    <w:uiPriority w:val="21"/>
    <w:qFormat/>
    <w:rsid w:val="00456EC5"/>
    <w:pPr>
      <w:numPr>
        <w:ilvl w:val="5"/>
        <w:numId w:val="1"/>
      </w:numPr>
      <w:outlineLvl w:val="5"/>
    </w:pPr>
    <w:rPr>
      <w:rFonts w:eastAsia="Times New Roman" w:cs="Times New Roman"/>
    </w:rPr>
  </w:style>
  <w:style w:type="paragraph" w:styleId="Heading7">
    <w:name w:val="heading 7"/>
    <w:basedOn w:val="Normal"/>
    <w:link w:val="Heading7Char"/>
    <w:uiPriority w:val="23"/>
    <w:qFormat/>
    <w:rsid w:val="00456EC5"/>
    <w:pPr>
      <w:numPr>
        <w:ilvl w:val="6"/>
        <w:numId w:val="1"/>
      </w:numPr>
      <w:outlineLvl w:val="6"/>
    </w:pPr>
    <w:rPr>
      <w:rFonts w:eastAsia="Times New Roman" w:cs="Times New Roman"/>
    </w:rPr>
  </w:style>
  <w:style w:type="paragraph" w:styleId="Heading8">
    <w:name w:val="heading 8"/>
    <w:basedOn w:val="Normal"/>
    <w:link w:val="Heading8Char"/>
    <w:uiPriority w:val="25"/>
    <w:qFormat/>
    <w:rsid w:val="00456EC5"/>
    <w:pPr>
      <w:numPr>
        <w:ilvl w:val="7"/>
        <w:numId w:val="1"/>
      </w:numPr>
      <w:outlineLvl w:val="7"/>
    </w:pPr>
    <w:rPr>
      <w:rFonts w:eastAsia="Times New Roman" w:cs="Times New Roman"/>
    </w:rPr>
  </w:style>
  <w:style w:type="paragraph" w:styleId="Heading9">
    <w:name w:val="heading 9"/>
    <w:basedOn w:val="Normal"/>
    <w:next w:val="Normal"/>
    <w:link w:val="Heading9Char"/>
    <w:uiPriority w:val="27"/>
    <w:qFormat/>
    <w:rsid w:val="00456EC5"/>
    <w:pPr>
      <w:numPr>
        <w:ilvl w:val="8"/>
        <w:numId w:val="1"/>
      </w:numPr>
      <w:jc w:val="center"/>
      <w:outlineLvl w:val="8"/>
    </w:pPr>
    <w:rPr>
      <w:rFonts w:eastAsia="Times New Roman" w:cs="Times New Roman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um">
    <w:name w:val="Addendum"/>
    <w:basedOn w:val="Title"/>
    <w:next w:val="Normal"/>
    <w:uiPriority w:val="98"/>
    <w:rsid w:val="00346903"/>
    <w:rPr>
      <w:b w:val="0"/>
      <w:caps w:val="0"/>
    </w:rPr>
  </w:style>
  <w:style w:type="paragraph" w:styleId="Title">
    <w:name w:val="Title"/>
    <w:basedOn w:val="Normal"/>
    <w:next w:val="BodyText"/>
    <w:link w:val="TitleChar"/>
    <w:uiPriority w:val="1"/>
    <w:qFormat/>
    <w:rsid w:val="00346903"/>
    <w:pPr>
      <w:keepNext/>
      <w:spacing w:before="120"/>
      <w:jc w:val="center"/>
      <w:outlineLvl w:val="0"/>
    </w:pPr>
    <w:rPr>
      <w:rFonts w:eastAsia="Times New Roman" w:cs="Times New Roman"/>
      <w:b/>
      <w:caps/>
    </w:rPr>
  </w:style>
  <w:style w:type="character" w:customStyle="1" w:styleId="TitleChar">
    <w:name w:val="Title Char"/>
    <w:basedOn w:val="DefaultParagraphFont"/>
    <w:link w:val="Title"/>
    <w:uiPriority w:val="1"/>
    <w:rsid w:val="00120101"/>
    <w:rPr>
      <w:rFonts w:eastAsia="Times New Roman" w:cs="Times New Roman"/>
      <w:b/>
      <w:caps/>
    </w:rPr>
  </w:style>
  <w:style w:type="paragraph" w:customStyle="1" w:styleId="AddendumHeading">
    <w:name w:val="Addendum Heading"/>
    <w:basedOn w:val="Normal"/>
    <w:next w:val="Normal"/>
    <w:uiPriority w:val="98"/>
    <w:rsid w:val="00346903"/>
    <w:rPr>
      <w:rFonts w:eastAsia="Times New Roman" w:cs="Times New Roman"/>
      <w:u w:val="single"/>
    </w:rPr>
  </w:style>
  <w:style w:type="character" w:customStyle="1" w:styleId="AllCaps">
    <w:name w:val="AllCaps"/>
    <w:basedOn w:val="DefaultParagraphFont"/>
    <w:uiPriority w:val="98"/>
    <w:rsid w:val="00346903"/>
    <w:rPr>
      <w:caps/>
      <w:u w:val="single"/>
    </w:rPr>
  </w:style>
  <w:style w:type="paragraph" w:styleId="BlockText">
    <w:name w:val="Block Text"/>
    <w:basedOn w:val="Normal"/>
    <w:uiPriority w:val="8"/>
    <w:qFormat/>
    <w:rsid w:val="00346903"/>
    <w:pPr>
      <w:ind w:left="1440" w:right="1440"/>
    </w:pPr>
    <w:rPr>
      <w:rFonts w:eastAsia="Times New Roman" w:cs="Times New Roman"/>
    </w:rPr>
  </w:style>
  <w:style w:type="paragraph" w:customStyle="1" w:styleId="BlockText2">
    <w:name w:val="Block Text 2"/>
    <w:basedOn w:val="Normal"/>
    <w:uiPriority w:val="98"/>
    <w:rsid w:val="00346903"/>
    <w:pPr>
      <w:spacing w:line="480" w:lineRule="auto"/>
      <w:ind w:left="1440" w:right="1440"/>
    </w:pPr>
    <w:rPr>
      <w:rFonts w:eastAsia="Times New Roman" w:cs="Times New Roman"/>
    </w:rPr>
  </w:style>
  <w:style w:type="paragraph" w:customStyle="1" w:styleId="BlockText3">
    <w:name w:val="Block Text 3"/>
    <w:basedOn w:val="Normal"/>
    <w:uiPriority w:val="98"/>
    <w:rsid w:val="00346903"/>
    <w:pPr>
      <w:ind w:left="1440" w:right="1440" w:firstLine="720"/>
    </w:pPr>
    <w:rPr>
      <w:rFonts w:eastAsia="Times New Roman" w:cs="Times New Roman"/>
    </w:rPr>
  </w:style>
  <w:style w:type="paragraph" w:customStyle="1" w:styleId="BlockText4">
    <w:name w:val="Block Text 4"/>
    <w:basedOn w:val="Normal"/>
    <w:uiPriority w:val="98"/>
    <w:rsid w:val="00346903"/>
    <w:pPr>
      <w:spacing w:line="480" w:lineRule="auto"/>
      <w:ind w:left="1440" w:right="1440" w:firstLine="720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3"/>
    <w:qFormat/>
    <w:rsid w:val="00346903"/>
    <w:pPr>
      <w:ind w:firstLine="144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3"/>
    <w:rsid w:val="00120101"/>
    <w:rPr>
      <w:rFonts w:eastAsia="Times New Roman" w:cs="Times New Roman"/>
    </w:rPr>
  </w:style>
  <w:style w:type="paragraph" w:styleId="BodyText2">
    <w:name w:val="Body Text 2"/>
    <w:basedOn w:val="Normal"/>
    <w:link w:val="BodyText2Char"/>
    <w:uiPriority w:val="4"/>
    <w:qFormat/>
    <w:rsid w:val="00346903"/>
    <w:pPr>
      <w:spacing w:line="480" w:lineRule="auto"/>
      <w:ind w:firstLine="1440"/>
    </w:pPr>
    <w:rPr>
      <w:rFonts w:eastAsia="Times New Roman" w:cs="Times New Roman"/>
    </w:rPr>
  </w:style>
  <w:style w:type="character" w:customStyle="1" w:styleId="BodyText2Char">
    <w:name w:val="Body Text 2 Char"/>
    <w:basedOn w:val="DefaultParagraphFont"/>
    <w:link w:val="BodyText2"/>
    <w:uiPriority w:val="4"/>
    <w:rsid w:val="00120101"/>
    <w:rPr>
      <w:rFonts w:eastAsia="Times New Roman" w:cs="Times New Roman"/>
    </w:rPr>
  </w:style>
  <w:style w:type="paragraph" w:styleId="BodyText3">
    <w:name w:val="Body Text 3"/>
    <w:basedOn w:val="Normal"/>
    <w:link w:val="BodyText3Char"/>
    <w:uiPriority w:val="5"/>
    <w:qFormat/>
    <w:rsid w:val="00346903"/>
    <w:rPr>
      <w:rFonts w:eastAsia="Times New Roman" w:cs="Times New Roman"/>
    </w:rPr>
  </w:style>
  <w:style w:type="character" w:customStyle="1" w:styleId="BodyText3Char">
    <w:name w:val="Body Text 3 Char"/>
    <w:basedOn w:val="DefaultParagraphFont"/>
    <w:link w:val="BodyText3"/>
    <w:uiPriority w:val="5"/>
    <w:rsid w:val="00120101"/>
    <w:rPr>
      <w:rFonts w:eastAsia="Times New Roman" w:cs="Times New Roman"/>
    </w:rPr>
  </w:style>
  <w:style w:type="paragraph" w:customStyle="1" w:styleId="BodyText4">
    <w:name w:val="Body Text 4"/>
    <w:basedOn w:val="Normal"/>
    <w:uiPriority w:val="6"/>
    <w:qFormat/>
    <w:rsid w:val="00346903"/>
    <w:pPr>
      <w:spacing w:line="480" w:lineRule="auto"/>
    </w:pPr>
    <w:rPr>
      <w:rFonts w:eastAsia="Times New Roman" w:cs="Times New Roman"/>
    </w:rPr>
  </w:style>
  <w:style w:type="paragraph" w:styleId="BodyTextFirstIndent">
    <w:name w:val="Body Text First Indent"/>
    <w:basedOn w:val="Normal"/>
    <w:link w:val="BodyTextFirstIndentChar"/>
    <w:uiPriority w:val="7"/>
    <w:qFormat/>
    <w:rsid w:val="00346903"/>
    <w:pPr>
      <w:ind w:firstLine="720"/>
    </w:pPr>
    <w:rPr>
      <w:rFonts w:eastAsia="Times New Roman" w:cs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7"/>
    <w:rsid w:val="00120101"/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uiPriority w:val="98"/>
    <w:rsid w:val="00346903"/>
    <w:pPr>
      <w:ind w:left="1440" w:firstLine="720"/>
    </w:pPr>
    <w:rPr>
      <w:rFonts w:eastAsia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8"/>
    <w:rsid w:val="00120101"/>
    <w:rPr>
      <w:rFonts w:eastAsia="Times New Roman" w:cs="Times New Roman"/>
    </w:rPr>
  </w:style>
  <w:style w:type="paragraph" w:styleId="BodyTextFirstIndent2">
    <w:name w:val="Body Text First Indent 2"/>
    <w:basedOn w:val="Normal"/>
    <w:link w:val="BodyTextFirstIndent2Char"/>
    <w:uiPriority w:val="98"/>
    <w:rsid w:val="00346903"/>
    <w:pPr>
      <w:spacing w:line="480" w:lineRule="auto"/>
      <w:ind w:firstLine="720"/>
    </w:pPr>
    <w:rPr>
      <w:rFonts w:eastAsia="Times New Roman" w:cs="Times New Roman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8"/>
    <w:rsid w:val="00120101"/>
    <w:rPr>
      <w:rFonts w:eastAsia="Times New Roman" w:cs="Times New Roman"/>
    </w:rPr>
  </w:style>
  <w:style w:type="paragraph" w:customStyle="1" w:styleId="BodyTextFirstIndent3">
    <w:name w:val="Body Text First Indent 3"/>
    <w:basedOn w:val="Normal"/>
    <w:uiPriority w:val="98"/>
    <w:rsid w:val="00346903"/>
    <w:pPr>
      <w:spacing w:line="360" w:lineRule="auto"/>
      <w:ind w:firstLine="720"/>
    </w:pPr>
    <w:rPr>
      <w:rFonts w:eastAsia="Times New Roman" w:cs="Times New Roman"/>
    </w:rPr>
  </w:style>
  <w:style w:type="paragraph" w:customStyle="1" w:styleId="BodyTextHanging">
    <w:name w:val="Body Text Hanging"/>
    <w:basedOn w:val="Normal"/>
    <w:uiPriority w:val="98"/>
    <w:rsid w:val="00346903"/>
    <w:pPr>
      <w:ind w:left="2160" w:hanging="2160"/>
    </w:pPr>
    <w:rPr>
      <w:rFonts w:eastAsia="Times New Roman" w:cs="Times New Roman"/>
    </w:rPr>
  </w:style>
  <w:style w:type="paragraph" w:styleId="BodyTextIndent2">
    <w:name w:val="Body Text Indent 2"/>
    <w:basedOn w:val="Normal"/>
    <w:link w:val="BodyTextIndent2Char"/>
    <w:uiPriority w:val="98"/>
    <w:rsid w:val="00346903"/>
    <w:pPr>
      <w:spacing w:line="480" w:lineRule="auto"/>
      <w:ind w:left="1440" w:firstLine="720"/>
    </w:pPr>
    <w:rPr>
      <w:rFonts w:eastAsia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8"/>
    <w:rsid w:val="00120101"/>
    <w:rPr>
      <w:rFonts w:eastAsia="Times New Roman" w:cs="Times New Roman"/>
    </w:rPr>
  </w:style>
  <w:style w:type="paragraph" w:styleId="BodyTextIndent3">
    <w:name w:val="Body Text Indent 3"/>
    <w:basedOn w:val="Normal"/>
    <w:link w:val="BodyTextIndent3Char"/>
    <w:uiPriority w:val="98"/>
    <w:rsid w:val="00346903"/>
    <w:pPr>
      <w:ind w:left="720" w:right="720"/>
    </w:pPr>
    <w:rPr>
      <w:rFonts w:eastAsia="Times New Roman"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8"/>
    <w:rsid w:val="00120101"/>
    <w:rPr>
      <w:rFonts w:eastAsia="Times New Roman" w:cs="Times New Roman"/>
    </w:rPr>
  </w:style>
  <w:style w:type="paragraph" w:customStyle="1" w:styleId="BodyTextIndent4">
    <w:name w:val="Body Text Indent 4"/>
    <w:basedOn w:val="Normal"/>
    <w:uiPriority w:val="98"/>
    <w:rsid w:val="00346903"/>
    <w:pPr>
      <w:spacing w:line="480" w:lineRule="auto"/>
      <w:ind w:left="720" w:right="720"/>
    </w:pPr>
    <w:rPr>
      <w:rFonts w:eastAsia="Times New Roman" w:cs="Times New Roman"/>
    </w:rPr>
  </w:style>
  <w:style w:type="paragraph" w:customStyle="1" w:styleId="DocID">
    <w:name w:val="DocID"/>
    <w:basedOn w:val="Normal"/>
    <w:next w:val="Normal"/>
    <w:uiPriority w:val="98"/>
    <w:rsid w:val="00346903"/>
    <w:pPr>
      <w:ind w:left="-720"/>
    </w:pPr>
    <w:rPr>
      <w:rFonts w:ascii="Arial" w:eastAsia="Times New Roman" w:hAnsi="Arial" w:cs="Arial"/>
      <w:noProof/>
      <w:sz w:val="16"/>
    </w:rPr>
  </w:style>
  <w:style w:type="paragraph" w:customStyle="1" w:styleId="Exhibit">
    <w:name w:val="Exhibit"/>
    <w:basedOn w:val="Title"/>
    <w:next w:val="Normal"/>
    <w:uiPriority w:val="98"/>
    <w:rsid w:val="00346903"/>
    <w:rPr>
      <w:b w:val="0"/>
      <w:caps w:val="0"/>
    </w:rPr>
  </w:style>
  <w:style w:type="paragraph" w:customStyle="1" w:styleId="FrameDateandTime">
    <w:name w:val="Frame Date and Time"/>
    <w:basedOn w:val="Footer"/>
    <w:uiPriority w:val="98"/>
    <w:rsid w:val="00346903"/>
    <w:pPr>
      <w:framePr w:h="432" w:hRule="exact" w:hSpace="187" w:vSpace="187" w:wrap="around" w:vAnchor="page" w:hAnchor="page" w:x="9361" w:y="14833"/>
      <w:spacing w:after="240"/>
    </w:pPr>
    <w:rPr>
      <w:rFonts w:ascii="Arial" w:eastAsia="Times New Roman" w:hAnsi="Arial" w:cs="Times New Roman"/>
      <w:sz w:val="16"/>
    </w:rPr>
  </w:style>
  <w:style w:type="paragraph" w:styleId="Footer">
    <w:name w:val="footer"/>
    <w:basedOn w:val="Normal"/>
    <w:link w:val="FooterChar"/>
    <w:uiPriority w:val="98"/>
    <w:rsid w:val="003469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8"/>
    <w:rsid w:val="00120101"/>
  </w:style>
  <w:style w:type="paragraph" w:customStyle="1" w:styleId="FramePageNumber">
    <w:name w:val="Frame Page Number"/>
    <w:basedOn w:val="Footer"/>
    <w:uiPriority w:val="98"/>
    <w:rsid w:val="00346903"/>
    <w:pPr>
      <w:framePr w:hSpace="187" w:vSpace="187" w:wrap="around" w:vAnchor="page" w:hAnchor="margin" w:xAlign="center" w:y="1"/>
      <w:spacing w:after="240"/>
    </w:pPr>
    <w:rPr>
      <w:rFonts w:eastAsia="Times New Roman" w:cs="Times New Roman"/>
    </w:rPr>
  </w:style>
  <w:style w:type="paragraph" w:customStyle="1" w:styleId="Heading">
    <w:name w:val="Heading"/>
    <w:basedOn w:val="Normal"/>
    <w:uiPriority w:val="98"/>
    <w:rsid w:val="00346903"/>
    <w:rPr>
      <w:rFonts w:eastAsia="Times New Roman" w:cs="Times New Roman"/>
    </w:rPr>
  </w:style>
  <w:style w:type="paragraph" w:customStyle="1" w:styleId="HeadingBase">
    <w:name w:val="Heading Base"/>
    <w:basedOn w:val="Normal"/>
    <w:uiPriority w:val="98"/>
    <w:rsid w:val="00346903"/>
    <w:rPr>
      <w:rFonts w:eastAsia="Times New Roman" w:cs="Times New Roman"/>
    </w:rPr>
  </w:style>
  <w:style w:type="paragraph" w:customStyle="1" w:styleId="Para1">
    <w:name w:val="Para1"/>
    <w:basedOn w:val="HeadingBase"/>
    <w:uiPriority w:val="12"/>
    <w:qFormat/>
    <w:rsid w:val="00346903"/>
    <w:pPr>
      <w:ind w:firstLine="1440"/>
    </w:pPr>
  </w:style>
  <w:style w:type="paragraph" w:customStyle="1" w:styleId="Para2">
    <w:name w:val="Para2"/>
    <w:basedOn w:val="HeadingBase"/>
    <w:uiPriority w:val="14"/>
    <w:qFormat/>
    <w:rsid w:val="00346903"/>
    <w:pPr>
      <w:ind w:left="720" w:firstLine="1440"/>
    </w:pPr>
  </w:style>
  <w:style w:type="paragraph" w:customStyle="1" w:styleId="Para3">
    <w:name w:val="Para3"/>
    <w:basedOn w:val="HeadingBase"/>
    <w:uiPriority w:val="16"/>
    <w:qFormat/>
    <w:rsid w:val="00346903"/>
    <w:pPr>
      <w:ind w:left="1440" w:firstLine="1440"/>
    </w:pPr>
  </w:style>
  <w:style w:type="paragraph" w:customStyle="1" w:styleId="Para4">
    <w:name w:val="Para4"/>
    <w:basedOn w:val="HeadingBase"/>
    <w:uiPriority w:val="18"/>
    <w:qFormat/>
    <w:rsid w:val="00346903"/>
    <w:pPr>
      <w:ind w:left="2160" w:firstLine="1440"/>
    </w:pPr>
  </w:style>
  <w:style w:type="paragraph" w:customStyle="1" w:styleId="Para5">
    <w:name w:val="Para5"/>
    <w:basedOn w:val="HeadingBase"/>
    <w:uiPriority w:val="20"/>
    <w:qFormat/>
    <w:rsid w:val="00346903"/>
    <w:pPr>
      <w:ind w:left="2880" w:firstLine="1440"/>
    </w:pPr>
  </w:style>
  <w:style w:type="paragraph" w:customStyle="1" w:styleId="Para6">
    <w:name w:val="Para6"/>
    <w:basedOn w:val="HeadingBase"/>
    <w:uiPriority w:val="22"/>
    <w:qFormat/>
    <w:rsid w:val="00346903"/>
    <w:pPr>
      <w:ind w:left="3600" w:firstLine="1440"/>
    </w:pPr>
  </w:style>
  <w:style w:type="paragraph" w:customStyle="1" w:styleId="Para7">
    <w:name w:val="Para7"/>
    <w:basedOn w:val="HeadingBase"/>
    <w:uiPriority w:val="24"/>
    <w:qFormat/>
    <w:rsid w:val="00346903"/>
    <w:pPr>
      <w:ind w:left="4320" w:firstLine="1440"/>
    </w:pPr>
  </w:style>
  <w:style w:type="paragraph" w:customStyle="1" w:styleId="Para8">
    <w:name w:val="Para8"/>
    <w:basedOn w:val="HeadingBase"/>
    <w:uiPriority w:val="26"/>
    <w:qFormat/>
    <w:rsid w:val="00346903"/>
    <w:pPr>
      <w:ind w:left="5040" w:firstLine="1440"/>
    </w:pPr>
  </w:style>
  <w:style w:type="paragraph" w:customStyle="1" w:styleId="Para9">
    <w:name w:val="Para9"/>
    <w:basedOn w:val="Normal"/>
    <w:uiPriority w:val="28"/>
    <w:qFormat/>
    <w:rsid w:val="00346903"/>
    <w:pPr>
      <w:ind w:left="5760" w:firstLine="1440"/>
    </w:pPr>
    <w:rPr>
      <w:rFonts w:eastAsia="Times New Roman" w:cs="Times New Roman"/>
    </w:rPr>
  </w:style>
  <w:style w:type="paragraph" w:customStyle="1" w:styleId="Rider">
    <w:name w:val="Rider"/>
    <w:basedOn w:val="Title"/>
    <w:next w:val="Normal"/>
    <w:uiPriority w:val="98"/>
    <w:rsid w:val="00346903"/>
    <w:rPr>
      <w:b w:val="0"/>
      <w:caps w:val="0"/>
    </w:rPr>
  </w:style>
  <w:style w:type="paragraph" w:customStyle="1" w:styleId="RiderHeading">
    <w:name w:val="Rider Heading"/>
    <w:basedOn w:val="Normal"/>
    <w:next w:val="Normal"/>
    <w:uiPriority w:val="98"/>
    <w:rsid w:val="00346903"/>
    <w:rPr>
      <w:rFonts w:eastAsia="Times New Roman" w:cs="Times New Roman"/>
      <w:u w:val="single"/>
    </w:rPr>
  </w:style>
  <w:style w:type="paragraph" w:customStyle="1" w:styleId="Schedule">
    <w:name w:val="Schedule"/>
    <w:basedOn w:val="Title"/>
    <w:next w:val="Normal"/>
    <w:uiPriority w:val="98"/>
    <w:rsid w:val="00346903"/>
    <w:rPr>
      <w:b w:val="0"/>
      <w:caps w:val="0"/>
    </w:rPr>
  </w:style>
  <w:style w:type="paragraph" w:customStyle="1" w:styleId="ScheduleHeading">
    <w:name w:val="Schedule Heading"/>
    <w:basedOn w:val="Normal"/>
    <w:next w:val="Normal"/>
    <w:uiPriority w:val="98"/>
    <w:rsid w:val="00346903"/>
    <w:rPr>
      <w:rFonts w:eastAsia="Times New Roman" w:cs="Times New Roman"/>
      <w:u w:val="single"/>
    </w:rPr>
  </w:style>
  <w:style w:type="paragraph" w:styleId="Signature">
    <w:name w:val="Signature"/>
    <w:basedOn w:val="Normal"/>
    <w:link w:val="SignatureChar"/>
    <w:uiPriority w:val="98"/>
    <w:rsid w:val="00346903"/>
    <w:pPr>
      <w:keepLines/>
      <w:ind w:left="4680"/>
    </w:pPr>
    <w:rPr>
      <w:rFonts w:eastAsia="Times New Roman" w:cs="Times New Roman"/>
    </w:rPr>
  </w:style>
  <w:style w:type="character" w:customStyle="1" w:styleId="SignatureChar">
    <w:name w:val="Signature Char"/>
    <w:basedOn w:val="DefaultParagraphFont"/>
    <w:link w:val="Signature"/>
    <w:uiPriority w:val="98"/>
    <w:rsid w:val="00120101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uiPriority w:val="2"/>
    <w:qFormat/>
    <w:rsid w:val="00346903"/>
    <w:pPr>
      <w:keepNext/>
      <w:spacing w:before="120"/>
      <w:jc w:val="center"/>
      <w:outlineLvl w:val="1"/>
    </w:pPr>
    <w:rPr>
      <w:rFonts w:eastAsia="Times New Roman" w:cs="Times New Roman"/>
      <w:b/>
    </w:rPr>
  </w:style>
  <w:style w:type="character" w:customStyle="1" w:styleId="SubtitleChar">
    <w:name w:val="Subtitle Char"/>
    <w:basedOn w:val="DefaultParagraphFont"/>
    <w:link w:val="Subtitle"/>
    <w:uiPriority w:val="2"/>
    <w:rsid w:val="00120101"/>
    <w:rPr>
      <w:rFonts w:eastAsia="Times New Roman" w:cs="Times New Roman"/>
      <w:b/>
    </w:rPr>
  </w:style>
  <w:style w:type="paragraph" w:customStyle="1" w:styleId="SubtitleUnderline">
    <w:name w:val="Subtitle Underline"/>
    <w:basedOn w:val="Subtitle"/>
    <w:next w:val="BodyText"/>
    <w:uiPriority w:val="98"/>
    <w:rsid w:val="00346903"/>
    <w:rPr>
      <w:u w:val="single"/>
    </w:rPr>
  </w:style>
  <w:style w:type="paragraph" w:customStyle="1" w:styleId="TitleUnderline">
    <w:name w:val="Title Underline"/>
    <w:basedOn w:val="Title"/>
    <w:next w:val="BodyText"/>
    <w:uiPriority w:val="98"/>
    <w:rsid w:val="00346903"/>
    <w:rPr>
      <w:u w:val="single"/>
    </w:rPr>
  </w:style>
  <w:style w:type="paragraph" w:customStyle="1" w:styleId="TOCBase">
    <w:name w:val="TOC Base"/>
    <w:basedOn w:val="Normal"/>
    <w:uiPriority w:val="98"/>
    <w:rsid w:val="00346903"/>
    <w:pPr>
      <w:ind w:left="720" w:right="720" w:hanging="720"/>
    </w:pPr>
    <w:rPr>
      <w:rFonts w:eastAsia="Times New Roman" w:cs="Times New Roman"/>
    </w:rPr>
  </w:style>
  <w:style w:type="paragraph" w:styleId="TOC1">
    <w:name w:val="toc 1"/>
    <w:basedOn w:val="TOCBase"/>
    <w:next w:val="Normal"/>
    <w:uiPriority w:val="98"/>
    <w:rsid w:val="00346903"/>
    <w:pPr>
      <w:keepNext/>
      <w:spacing w:before="240"/>
    </w:pPr>
    <w:rPr>
      <w:noProof/>
    </w:rPr>
  </w:style>
  <w:style w:type="paragraph" w:styleId="TOC2">
    <w:name w:val="toc 2"/>
    <w:basedOn w:val="TOCBase"/>
    <w:next w:val="Normal"/>
    <w:uiPriority w:val="98"/>
    <w:rsid w:val="00346903"/>
    <w:pPr>
      <w:ind w:left="1440"/>
    </w:pPr>
    <w:rPr>
      <w:noProof/>
    </w:rPr>
  </w:style>
  <w:style w:type="paragraph" w:styleId="TOC3">
    <w:name w:val="toc 3"/>
    <w:basedOn w:val="TOCBase"/>
    <w:next w:val="Normal"/>
    <w:uiPriority w:val="98"/>
    <w:rsid w:val="00346903"/>
    <w:pPr>
      <w:ind w:left="2160"/>
    </w:pPr>
  </w:style>
  <w:style w:type="paragraph" w:styleId="TOC4">
    <w:name w:val="toc 4"/>
    <w:basedOn w:val="TOCBase"/>
    <w:next w:val="Normal"/>
    <w:uiPriority w:val="98"/>
    <w:rsid w:val="00346903"/>
    <w:pPr>
      <w:ind w:left="2880"/>
    </w:pPr>
  </w:style>
  <w:style w:type="paragraph" w:styleId="TOC5">
    <w:name w:val="toc 5"/>
    <w:basedOn w:val="TOCBase"/>
    <w:next w:val="Normal"/>
    <w:uiPriority w:val="98"/>
    <w:rsid w:val="00346903"/>
    <w:pPr>
      <w:ind w:left="3600"/>
    </w:pPr>
  </w:style>
  <w:style w:type="paragraph" w:styleId="TOC6">
    <w:name w:val="toc 6"/>
    <w:basedOn w:val="TOCBase"/>
    <w:next w:val="Normal"/>
    <w:uiPriority w:val="98"/>
    <w:rsid w:val="00346903"/>
    <w:pPr>
      <w:ind w:left="4320"/>
    </w:pPr>
  </w:style>
  <w:style w:type="paragraph" w:styleId="TOC7">
    <w:name w:val="toc 7"/>
    <w:basedOn w:val="TOCBase"/>
    <w:next w:val="Normal"/>
    <w:uiPriority w:val="98"/>
    <w:rsid w:val="00346903"/>
    <w:pPr>
      <w:ind w:left="5040"/>
    </w:pPr>
  </w:style>
  <w:style w:type="paragraph" w:styleId="TOC8">
    <w:name w:val="toc 8"/>
    <w:basedOn w:val="TOCBase"/>
    <w:next w:val="Normal"/>
    <w:uiPriority w:val="98"/>
    <w:rsid w:val="00346903"/>
    <w:pPr>
      <w:ind w:left="5760"/>
    </w:pPr>
  </w:style>
  <w:style w:type="paragraph" w:styleId="TOC9">
    <w:name w:val="toc 9"/>
    <w:basedOn w:val="TOCBase"/>
    <w:next w:val="Normal"/>
    <w:uiPriority w:val="98"/>
    <w:rsid w:val="00346903"/>
  </w:style>
  <w:style w:type="character" w:customStyle="1" w:styleId="Heading1Char">
    <w:name w:val="Heading 1 Char"/>
    <w:basedOn w:val="DefaultParagraphFont"/>
    <w:link w:val="Heading1"/>
    <w:uiPriority w:val="11"/>
    <w:rsid w:val="00120101"/>
    <w:rPr>
      <w:rFonts w:eastAsia="Times New Roman" w:cs="Times New Roman"/>
    </w:rPr>
  </w:style>
  <w:style w:type="paragraph" w:styleId="TOCHeading">
    <w:name w:val="TOC Heading"/>
    <w:basedOn w:val="Normal"/>
    <w:uiPriority w:val="98"/>
    <w:rsid w:val="00346903"/>
    <w:pPr>
      <w:jc w:val="center"/>
    </w:pPr>
    <w:rPr>
      <w:rFonts w:eastAsia="Times New Roman" w:cs="Times New Roman"/>
      <w:b/>
      <w:caps/>
    </w:rPr>
  </w:style>
  <w:style w:type="paragraph" w:customStyle="1" w:styleId="NormalDouble">
    <w:name w:val="Normal Double"/>
    <w:basedOn w:val="Normal"/>
    <w:uiPriority w:val="98"/>
    <w:rsid w:val="0007249B"/>
    <w:pPr>
      <w:spacing w:line="480" w:lineRule="auto"/>
    </w:pPr>
    <w:rPr>
      <w:rFonts w:eastAsia="Times New Roman" w:cs="Times New Roman"/>
    </w:rPr>
  </w:style>
  <w:style w:type="paragraph" w:customStyle="1" w:styleId="HIDDEN">
    <w:name w:val="HIDDEN"/>
    <w:basedOn w:val="Normal"/>
    <w:next w:val="Normal"/>
    <w:uiPriority w:val="98"/>
    <w:rsid w:val="0007249B"/>
    <w:pPr>
      <w:widowControl w:val="0"/>
    </w:pPr>
    <w:rPr>
      <w:rFonts w:eastAsia="Times New Roman" w:cs="Times New Roman"/>
      <w:snapToGrid w:val="0"/>
      <w:vanish/>
    </w:rPr>
  </w:style>
  <w:style w:type="character" w:customStyle="1" w:styleId="Heading2Char">
    <w:name w:val="Heading 2 Char"/>
    <w:basedOn w:val="DefaultParagraphFont"/>
    <w:link w:val="Heading2"/>
    <w:uiPriority w:val="13"/>
    <w:rsid w:val="00120101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5"/>
    <w:rsid w:val="00120101"/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7"/>
    <w:rsid w:val="00120101"/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9"/>
    <w:rsid w:val="00120101"/>
    <w:rPr>
      <w:rFonts w:eastAsia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21"/>
    <w:rsid w:val="00120101"/>
    <w:rPr>
      <w:rFonts w:eastAsia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23"/>
    <w:rsid w:val="00120101"/>
    <w:rPr>
      <w:rFonts w:eastAsia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25"/>
    <w:rsid w:val="00120101"/>
    <w:rPr>
      <w:rFonts w:eastAsia="Times New Roman" w:cs="Times New Roman"/>
    </w:rPr>
  </w:style>
  <w:style w:type="character" w:customStyle="1" w:styleId="Heading9Char">
    <w:name w:val="Heading 9 Char"/>
    <w:basedOn w:val="DefaultParagraphFont"/>
    <w:link w:val="Heading9"/>
    <w:uiPriority w:val="27"/>
    <w:rsid w:val="00120101"/>
    <w:rPr>
      <w:rFonts w:eastAsia="Times New Roman" w:cs="Times New Roman"/>
      <w:b/>
      <w:caps/>
    </w:rPr>
  </w:style>
  <w:style w:type="paragraph" w:customStyle="1" w:styleId="Level1">
    <w:name w:val="Level 1"/>
    <w:basedOn w:val="HeadingBase"/>
    <w:uiPriority w:val="98"/>
    <w:rsid w:val="001A015C"/>
    <w:pPr>
      <w:numPr>
        <w:numId w:val="2"/>
      </w:numPr>
    </w:pPr>
  </w:style>
  <w:style w:type="paragraph" w:customStyle="1" w:styleId="Level2">
    <w:name w:val="Level 2"/>
    <w:basedOn w:val="HeadingBase"/>
    <w:uiPriority w:val="98"/>
    <w:rsid w:val="001A015C"/>
    <w:pPr>
      <w:numPr>
        <w:ilvl w:val="1"/>
        <w:numId w:val="2"/>
      </w:numPr>
    </w:pPr>
  </w:style>
  <w:style w:type="paragraph" w:customStyle="1" w:styleId="Level3">
    <w:name w:val="Level 3"/>
    <w:basedOn w:val="HeadingBase"/>
    <w:uiPriority w:val="98"/>
    <w:rsid w:val="001A015C"/>
    <w:pPr>
      <w:numPr>
        <w:ilvl w:val="2"/>
        <w:numId w:val="2"/>
      </w:numPr>
    </w:pPr>
  </w:style>
  <w:style w:type="paragraph" w:customStyle="1" w:styleId="Level4">
    <w:name w:val="Level 4"/>
    <w:basedOn w:val="HeadingBase"/>
    <w:uiPriority w:val="98"/>
    <w:rsid w:val="001A015C"/>
    <w:pPr>
      <w:numPr>
        <w:ilvl w:val="3"/>
        <w:numId w:val="2"/>
      </w:numPr>
    </w:pPr>
  </w:style>
  <w:style w:type="paragraph" w:customStyle="1" w:styleId="Level5">
    <w:name w:val="Level 5"/>
    <w:basedOn w:val="HeadingBase"/>
    <w:uiPriority w:val="98"/>
    <w:rsid w:val="001A015C"/>
    <w:pPr>
      <w:numPr>
        <w:ilvl w:val="4"/>
        <w:numId w:val="2"/>
      </w:numPr>
    </w:pPr>
  </w:style>
  <w:style w:type="paragraph" w:customStyle="1" w:styleId="Level6">
    <w:name w:val="Level 6"/>
    <w:basedOn w:val="HeadingBase"/>
    <w:uiPriority w:val="98"/>
    <w:rsid w:val="001A015C"/>
    <w:pPr>
      <w:numPr>
        <w:ilvl w:val="5"/>
        <w:numId w:val="2"/>
      </w:numPr>
    </w:pPr>
  </w:style>
  <w:style w:type="paragraph" w:customStyle="1" w:styleId="Level7">
    <w:name w:val="Level 7"/>
    <w:basedOn w:val="HeadingBase"/>
    <w:uiPriority w:val="98"/>
    <w:rsid w:val="001A015C"/>
    <w:pPr>
      <w:numPr>
        <w:ilvl w:val="6"/>
        <w:numId w:val="2"/>
      </w:numPr>
    </w:pPr>
  </w:style>
  <w:style w:type="paragraph" w:customStyle="1" w:styleId="Level8">
    <w:name w:val="Level 8"/>
    <w:basedOn w:val="HeadingBase"/>
    <w:uiPriority w:val="98"/>
    <w:rsid w:val="001A015C"/>
    <w:pPr>
      <w:numPr>
        <w:ilvl w:val="7"/>
        <w:numId w:val="2"/>
      </w:numPr>
    </w:pPr>
  </w:style>
  <w:style w:type="paragraph" w:customStyle="1" w:styleId="Level9">
    <w:name w:val="Level 9"/>
    <w:basedOn w:val="HeadingBase"/>
    <w:uiPriority w:val="98"/>
    <w:rsid w:val="001A015C"/>
    <w:pPr>
      <w:numPr>
        <w:ilvl w:val="8"/>
        <w:numId w:val="2"/>
      </w:numPr>
    </w:pPr>
  </w:style>
  <w:style w:type="paragraph" w:styleId="Header">
    <w:name w:val="header"/>
    <w:basedOn w:val="Normal"/>
    <w:link w:val="HeaderChar"/>
    <w:uiPriority w:val="98"/>
    <w:rsid w:val="00D54B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8"/>
    <w:rsid w:val="00120101"/>
  </w:style>
  <w:style w:type="paragraph" w:styleId="ListBullet">
    <w:name w:val="List Bullet"/>
    <w:basedOn w:val="Normal"/>
    <w:uiPriority w:val="9"/>
    <w:qFormat/>
    <w:rsid w:val="00804504"/>
    <w:pPr>
      <w:numPr>
        <w:numId w:val="3"/>
      </w:numPr>
      <w:tabs>
        <w:tab w:val="left" w:pos="720"/>
      </w:tabs>
    </w:pPr>
  </w:style>
  <w:style w:type="paragraph" w:styleId="ListBullet2">
    <w:name w:val="List Bullet 2"/>
    <w:basedOn w:val="Normal"/>
    <w:uiPriority w:val="10"/>
    <w:qFormat/>
    <w:rsid w:val="00804504"/>
    <w:pPr>
      <w:numPr>
        <w:numId w:val="4"/>
      </w:numPr>
      <w:tabs>
        <w:tab w:val="left" w:pos="1440"/>
      </w:tabs>
    </w:pPr>
  </w:style>
  <w:style w:type="paragraph" w:styleId="ListBullet3">
    <w:name w:val="List Bullet 3"/>
    <w:basedOn w:val="Normal"/>
    <w:uiPriority w:val="98"/>
    <w:rsid w:val="00804504"/>
    <w:pPr>
      <w:numPr>
        <w:numId w:val="5"/>
      </w:numPr>
      <w:tabs>
        <w:tab w:val="left" w:pos="2160"/>
      </w:tabs>
    </w:pPr>
  </w:style>
  <w:style w:type="paragraph" w:styleId="ListBullet4">
    <w:name w:val="List Bullet 4"/>
    <w:basedOn w:val="Normal"/>
    <w:uiPriority w:val="98"/>
    <w:rsid w:val="00804504"/>
    <w:pPr>
      <w:numPr>
        <w:numId w:val="6"/>
      </w:numPr>
      <w:tabs>
        <w:tab w:val="left" w:pos="2880"/>
      </w:tabs>
    </w:pPr>
  </w:style>
  <w:style w:type="paragraph" w:styleId="ListBullet5">
    <w:name w:val="List Bullet 5"/>
    <w:basedOn w:val="Normal"/>
    <w:uiPriority w:val="98"/>
    <w:rsid w:val="00804504"/>
    <w:pPr>
      <w:numPr>
        <w:numId w:val="7"/>
      </w:numPr>
      <w:tabs>
        <w:tab w:val="left" w:pos="3600"/>
      </w:tabs>
    </w:pPr>
  </w:style>
  <w:style w:type="paragraph" w:styleId="ListContinue">
    <w:name w:val="List Continue"/>
    <w:basedOn w:val="Normal"/>
    <w:uiPriority w:val="98"/>
    <w:rsid w:val="00804504"/>
    <w:pPr>
      <w:ind w:left="720"/>
    </w:pPr>
  </w:style>
  <w:style w:type="paragraph" w:styleId="ListContinue2">
    <w:name w:val="List Continue 2"/>
    <w:basedOn w:val="Normal"/>
    <w:uiPriority w:val="98"/>
    <w:rsid w:val="00B13FC5"/>
    <w:pPr>
      <w:ind w:left="1440"/>
    </w:pPr>
  </w:style>
  <w:style w:type="paragraph" w:styleId="ListContinue3">
    <w:name w:val="List Continue 3"/>
    <w:basedOn w:val="Normal"/>
    <w:uiPriority w:val="98"/>
    <w:rsid w:val="00B13FC5"/>
    <w:pPr>
      <w:ind w:left="2160"/>
    </w:pPr>
  </w:style>
  <w:style w:type="paragraph" w:styleId="ListContinue4">
    <w:name w:val="List Continue 4"/>
    <w:basedOn w:val="Normal"/>
    <w:uiPriority w:val="98"/>
    <w:rsid w:val="00B13FC5"/>
    <w:pPr>
      <w:ind w:firstLine="1440"/>
    </w:pPr>
  </w:style>
  <w:style w:type="paragraph" w:styleId="ListContinue5">
    <w:name w:val="List Continue 5"/>
    <w:basedOn w:val="Normal"/>
    <w:uiPriority w:val="98"/>
    <w:rsid w:val="00B13FC5"/>
    <w:pPr>
      <w:ind w:firstLine="2160"/>
    </w:pPr>
  </w:style>
  <w:style w:type="paragraph" w:styleId="List">
    <w:name w:val="List"/>
    <w:basedOn w:val="Normal"/>
    <w:uiPriority w:val="98"/>
    <w:rsid w:val="00B13FC5"/>
    <w:pPr>
      <w:ind w:left="720"/>
    </w:pPr>
  </w:style>
  <w:style w:type="paragraph" w:styleId="List2">
    <w:name w:val="List 2"/>
    <w:basedOn w:val="Normal"/>
    <w:uiPriority w:val="98"/>
    <w:rsid w:val="00B13FC5"/>
    <w:pPr>
      <w:ind w:left="1440"/>
    </w:pPr>
  </w:style>
  <w:style w:type="paragraph" w:styleId="List3">
    <w:name w:val="List 3"/>
    <w:basedOn w:val="Normal"/>
    <w:uiPriority w:val="98"/>
    <w:rsid w:val="00B13FC5"/>
    <w:pPr>
      <w:ind w:left="2160"/>
    </w:pPr>
  </w:style>
  <w:style w:type="paragraph" w:styleId="List4">
    <w:name w:val="List 4"/>
    <w:basedOn w:val="Normal"/>
    <w:uiPriority w:val="98"/>
    <w:rsid w:val="00B13FC5"/>
    <w:pPr>
      <w:ind w:left="2880"/>
    </w:pPr>
  </w:style>
  <w:style w:type="paragraph" w:styleId="List5">
    <w:name w:val="List 5"/>
    <w:basedOn w:val="Normal"/>
    <w:uiPriority w:val="98"/>
    <w:rsid w:val="00B13FC5"/>
    <w:pPr>
      <w:ind w:left="3600"/>
    </w:pPr>
  </w:style>
  <w:style w:type="paragraph" w:styleId="ListNumber">
    <w:name w:val="List Number"/>
    <w:basedOn w:val="Normal"/>
    <w:uiPriority w:val="98"/>
    <w:rsid w:val="000866D4"/>
    <w:pPr>
      <w:numPr>
        <w:numId w:val="8"/>
      </w:numPr>
      <w:tabs>
        <w:tab w:val="left" w:pos="720"/>
      </w:tabs>
    </w:pPr>
  </w:style>
  <w:style w:type="paragraph" w:styleId="ListNumber2">
    <w:name w:val="List Number 2"/>
    <w:basedOn w:val="Normal"/>
    <w:uiPriority w:val="98"/>
    <w:rsid w:val="000866D4"/>
    <w:pPr>
      <w:numPr>
        <w:numId w:val="9"/>
      </w:numPr>
      <w:tabs>
        <w:tab w:val="left" w:pos="1440"/>
      </w:tabs>
    </w:pPr>
  </w:style>
  <w:style w:type="paragraph" w:styleId="ListNumber3">
    <w:name w:val="List Number 3"/>
    <w:basedOn w:val="Normal"/>
    <w:uiPriority w:val="98"/>
    <w:rsid w:val="000866D4"/>
    <w:pPr>
      <w:numPr>
        <w:numId w:val="10"/>
      </w:numPr>
      <w:tabs>
        <w:tab w:val="left" w:pos="2160"/>
      </w:tabs>
    </w:pPr>
  </w:style>
  <w:style w:type="paragraph" w:styleId="ListNumber4">
    <w:name w:val="List Number 4"/>
    <w:basedOn w:val="Normal"/>
    <w:uiPriority w:val="98"/>
    <w:rsid w:val="000866D4"/>
    <w:pPr>
      <w:numPr>
        <w:numId w:val="11"/>
      </w:numPr>
    </w:pPr>
  </w:style>
  <w:style w:type="paragraph" w:styleId="ListNumber5">
    <w:name w:val="List Number 5"/>
    <w:basedOn w:val="Normal"/>
    <w:uiPriority w:val="98"/>
    <w:rsid w:val="000866D4"/>
    <w:pPr>
      <w:numPr>
        <w:numId w:val="12"/>
      </w:numPr>
    </w:pPr>
  </w:style>
  <w:style w:type="paragraph" w:customStyle="1" w:styleId="ListNumberA">
    <w:name w:val="List Number A"/>
    <w:basedOn w:val="Normal"/>
    <w:uiPriority w:val="98"/>
    <w:rsid w:val="000866D4"/>
    <w:pPr>
      <w:numPr>
        <w:numId w:val="13"/>
      </w:numPr>
    </w:pPr>
  </w:style>
  <w:style w:type="table" w:styleId="TableGrid">
    <w:name w:val="Table Grid"/>
    <w:basedOn w:val="TableNormal"/>
    <w:uiPriority w:val="59"/>
    <w:rsid w:val="00D927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0CellMargin">
    <w:name w:val="No Border 0 Cell Margin"/>
    <w:basedOn w:val="TableNormal"/>
    <w:uiPriority w:val="99"/>
    <w:rsid w:val="004C0364"/>
    <w:pPr>
      <w:spacing w:after="0"/>
    </w:pPr>
    <w:tblPr>
      <w:tblCellMar>
        <w:left w:w="0" w:type="dxa"/>
        <w:right w:w="115" w:type="dxa"/>
      </w:tblCellMar>
    </w:tblPr>
  </w:style>
  <w:style w:type="table" w:customStyle="1" w:styleId="Border0CellMargin">
    <w:name w:val="Border 0 Cell Margin"/>
    <w:basedOn w:val="TableNormal"/>
    <w:uiPriority w:val="99"/>
    <w:rsid w:val="002300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115" w:type="dxa"/>
      </w:tblCellMar>
    </w:tblPr>
  </w:style>
  <w:style w:type="paragraph" w:styleId="ListParagraph">
    <w:name w:val="List Paragraph"/>
    <w:basedOn w:val="Normal"/>
    <w:uiPriority w:val="98"/>
    <w:rsid w:val="0026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Portrait.dotx</Template>
  <TotalTime>1</TotalTime>
  <Pages>9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Author</cp:lastModifiedBy>
  <cp:revision>2</cp:revision>
  <dcterms:created xsi:type="dcterms:W3CDTF">2021-10-28T23:00:00Z</dcterms:created>
  <dcterms:modified xsi:type="dcterms:W3CDTF">2021-10-28T23:00:00Z</dcterms:modified>
</cp:coreProperties>
</file>