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C796" w14:textId="77777777" w:rsidR="00A21CAE" w:rsidRDefault="00A21CAE" w:rsidP="00A21CAE">
      <w:r w:rsidRPr="004D757C">
        <w:rPr/>
        <w:t>{{field_1}}</w:t>
      </w:r>
      <w:r w:rsidRPr="004D757C">
        <w:rPr>
          <w:rFonts w:ascii="Arial" w:hAnsi="Arial" w:cs="Arial"/>
        </w:rPr>
      </w:r>
      <w:r w:rsidRPr="004D757C">
        <w:rPr/>
      </w:r>
      <w:r w:rsidRPr="004D757C">
        <w:rPr>
          <w:rFonts w:ascii="Segoe UI Symbol" w:hAnsi="Segoe UI Symbol" w:cs="Segoe UI Symbol"/>
        </w:rPr>
      </w:r>
      <w:r w:rsidRPr="004D757C">
        <w:rPr/>
      </w:r>
      <w:r w:rsidRPr="004D757C">
        <w:rPr>
          <w:rFonts w:ascii="Segoe UI Symbol" w:hAnsi="Segoe UI Symbol" w:cs="Segoe UI Symbol"/>
        </w:rPr>
      </w:r>
      <w:r w:rsidRPr="004D757C">
        <w:rPr/>
      </w:r>
    </w:p>
    <w:p w14:paraId="3438B343" w14:textId="77777777" w:rsidR="00A21CAE" w:rsidRDefault="00A21CAE" w:rsidP="00A21CAE">
      <w:r>
        <w:t xml:space="preserve"> 1) HUGO BOSS SOUTH EAST ASIA PTE. LTD. - UEN 201301419Z</w:t>
      </w:r>
    </w:p>
    <w:p w14:paraId="7E41EF26" w14:textId="77777777" w:rsidR="00A21CAE" w:rsidRDefault="00A21CAE" w:rsidP="00A21CAE">
      <w:r>
        <w:t>2) Givenchy Paris Singapore Pte Ltd - UEN 201700869Z</w:t>
      </w:r>
    </w:p>
    <w:p w14:paraId="42806E87" w14:textId="77777777" w:rsidR="00A21CAE" w:rsidRDefault="00A21CAE" w:rsidP="00A21CAE">
      <w:r>
        <w:t>3) LORO PIANA FAR EAST PTE LTD – UEN 199103100K</w:t>
      </w:r>
    </w:p>
    <w:p w14:paraId="541D1645" w14:textId="77777777" w:rsidR="00A21CAE" w:rsidRDefault="00A21CAE" w:rsidP="00A21CAE">
      <w:r>
        <w:t>4)  Moet Hennessy Diageo Singapore Pte Ltd -UEN 197902974C</w:t>
      </w:r>
    </w:p>
    <w:p w14:paraId="7AEC3E1D" w14:textId="77777777" w:rsidR="00A21CAE" w:rsidRDefault="00A21CAE" w:rsidP="00A21CAE">
      <w:r>
        <w:t>[9/1/26, 3:51:46</w:t>
      </w:r>
      <w:r>
        <w:rPr>
          <w:rFonts w:ascii="Arial" w:hAnsi="Arial" w:cs="Arial"/>
        </w:rPr>
        <w:t> </w:t>
      </w:r>
      <w:r>
        <w:t>PM] Irene Law: what position that they outsource to us</w:t>
      </w:r>
    </w:p>
    <w:p w14:paraId="5417D1B3" w14:textId="77777777" w:rsidR="00A21CAE" w:rsidRDefault="00A21CAE" w:rsidP="00A21CAE">
      <w:r>
        <w:t>1)</w:t>
      </w:r>
      <w:r>
        <w:tab/>
        <w:t xml:space="preserve">HUGO BOSS SOUTH EAST ASIA PTE. LTD </w:t>
      </w:r>
    </w:p>
    <w:p w14:paraId="30D4A0E9" w14:textId="77777777" w:rsidR="00A21CAE" w:rsidRDefault="00A21CAE" w:rsidP="00A21CAE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Payroll parking position is Sales Associate / Senior Sales Associate / Supervisor</w:t>
      </w:r>
    </w:p>
    <w:p w14:paraId="682DDF29" w14:textId="77777777" w:rsidR="00A21CAE" w:rsidRDefault="00A21CAE" w:rsidP="00A21CAE"/>
    <w:p w14:paraId="42D723E7" w14:textId="77777777" w:rsidR="00A21CAE" w:rsidRDefault="00A21CAE" w:rsidP="00A21CAE">
      <w:r>
        <w:t xml:space="preserve">2) Givenchy Paris Singapore Pte Ltd </w:t>
      </w:r>
    </w:p>
    <w:p w14:paraId="52891FFF" w14:textId="77777777" w:rsidR="00A21CAE" w:rsidRDefault="00A21CAE" w:rsidP="00A21CAE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Payroll parking position is various office positions</w:t>
      </w:r>
    </w:p>
    <w:p w14:paraId="719D539F" w14:textId="77777777" w:rsidR="00A21CAE" w:rsidRDefault="00A21CAE" w:rsidP="00A21CAE"/>
    <w:p w14:paraId="3B9E00BC" w14:textId="77777777" w:rsidR="00A21CAE" w:rsidRDefault="00A21CAE" w:rsidP="00A21CAE"/>
    <w:p w14:paraId="378EFD72" w14:textId="77777777" w:rsidR="00A21CAE" w:rsidRDefault="00A21CAE" w:rsidP="00A21CAE">
      <w:r>
        <w:t>3) LORO PIANA FAR EAST PTE LTD</w:t>
      </w:r>
    </w:p>
    <w:p w14:paraId="039DCD64" w14:textId="77777777" w:rsidR="00A21CAE" w:rsidRDefault="00A21CAE" w:rsidP="00A21CAE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Payroll parking position is Sales Associate / Senior Sales Associate</w:t>
      </w:r>
    </w:p>
    <w:p w14:paraId="57DD3A09" w14:textId="77777777" w:rsidR="00A21CAE" w:rsidRDefault="00A21CAE" w:rsidP="00A21CAE"/>
    <w:p w14:paraId="5D085AC3" w14:textId="77777777" w:rsidR="00A21CAE" w:rsidRDefault="00A21CAE" w:rsidP="00A21CAE">
      <w:r>
        <w:t>4) Moet Hennessy Diageo Singapore Pte Ltd</w:t>
      </w:r>
    </w:p>
    <w:p w14:paraId="7BB4C116" w14:textId="248ECF78" w:rsidR="006F31F6" w:rsidRDefault="00A21CAE" w:rsidP="00A21CAE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Payroll parking position is Sales Merchandiser</w:t>
      </w:r>
    </w:p>
    <w:p w14:paraId="00D1DC06" w14:textId="77777777" w:rsidR="00B47E34" w:rsidRDefault="00B47E34" w:rsidP="00A21CAE"/>
    <w:p w14:paraId="41D708C5" w14:textId="639F9220" w:rsidR="00B47E34" w:rsidRDefault="0002649E" w:rsidP="00A21CAE">
      <w:r w:rsidRPr="0002649E">
        <w:t>./start_app.sh</w:t>
      </w:r>
    </w:p>
    <w:p w14:paraId="05B3D600" w14:textId="77777777" w:rsidR="003F74F9" w:rsidRDefault="003F74F9" w:rsidP="00A21CAE"/>
    <w:p w14:paraId="5E247227" w14:textId="77777777" w:rsidR="003F74F9" w:rsidRPr="003F74F9" w:rsidRDefault="003F74F9" w:rsidP="003F74F9">
      <w:pPr>
        <w:rPr>
          <w:rFonts w:ascii="Aptos" w:hAnsi="Aptos"/>
          <w:color w:val="000000"/>
        </w:rPr>
      </w:pPr>
      <w:r w:rsidRPr="003F74F9">
        <w:rPr>
          <w:rFonts w:ascii="Aptos" w:hAnsi="Aptos"/>
          <w:color w:val="000000"/>
        </w:rPr>
        <w:t xml:space="preserve">LVMH Fashion Group Services Singapore </w:t>
      </w:r>
      <w:proofErr w:type="spellStart"/>
      <w:r w:rsidRPr="003F74F9">
        <w:rPr>
          <w:rFonts w:ascii="Aptos" w:hAnsi="Aptos"/>
          <w:color w:val="000000"/>
        </w:rPr>
        <w:t>Pte.</w:t>
      </w:r>
      <w:proofErr w:type="spellEnd"/>
      <w:r w:rsidRPr="003F74F9">
        <w:rPr>
          <w:rFonts w:ascii="Aptos" w:hAnsi="Aptos"/>
          <w:color w:val="000000"/>
        </w:rPr>
        <w:t xml:space="preserve"> Ltd.</w:t>
      </w:r>
    </w:p>
    <w:p w14:paraId="373C27FF" w14:textId="77777777" w:rsidR="003F74F9" w:rsidRPr="003F74F9" w:rsidRDefault="003F74F9" w:rsidP="003F74F9">
      <w:pPr>
        <w:numPr>
          <w:ilvl w:val="0"/>
          <w:numId w:val="1"/>
        </w:numPr>
        <w:spacing w:line="276" w:lineRule="atLeast"/>
        <w:rPr>
          <w:rFonts w:ascii="Aptos" w:hAnsi="Aptos"/>
          <w:color w:val="000000"/>
        </w:rPr>
      </w:pPr>
      <w:r w:rsidRPr="003F74F9">
        <w:rPr>
          <w:rFonts w:ascii="Aptos" w:hAnsi="Aptos"/>
          <w:color w:val="000000"/>
        </w:rPr>
        <w:t>Celine Distribution Singapore Pte Ltd</w:t>
      </w:r>
    </w:p>
    <w:p w14:paraId="19D735B5" w14:textId="77777777" w:rsidR="003F74F9" w:rsidRPr="003F74F9" w:rsidRDefault="003F74F9" w:rsidP="003F74F9">
      <w:pPr>
        <w:numPr>
          <w:ilvl w:val="0"/>
          <w:numId w:val="1"/>
        </w:numPr>
        <w:spacing w:line="276" w:lineRule="atLeast"/>
        <w:rPr>
          <w:rFonts w:ascii="Aptos" w:hAnsi="Aptos"/>
          <w:color w:val="000000"/>
        </w:rPr>
      </w:pPr>
      <w:r w:rsidRPr="003F74F9">
        <w:rPr>
          <w:rFonts w:ascii="Aptos" w:hAnsi="Aptos"/>
          <w:color w:val="000000"/>
        </w:rPr>
        <w:t>Loewe Fashion Pte Ltd</w:t>
      </w:r>
    </w:p>
    <w:p w14:paraId="703432F3" w14:textId="77777777" w:rsidR="003F74F9" w:rsidRPr="003F74F9" w:rsidRDefault="003F74F9" w:rsidP="003F74F9">
      <w:pPr>
        <w:numPr>
          <w:ilvl w:val="0"/>
          <w:numId w:val="1"/>
        </w:numPr>
        <w:spacing w:line="276" w:lineRule="atLeast"/>
        <w:rPr>
          <w:rFonts w:ascii="Aptos" w:hAnsi="Aptos"/>
          <w:color w:val="000000"/>
        </w:rPr>
      </w:pPr>
      <w:r w:rsidRPr="003F74F9">
        <w:rPr>
          <w:rFonts w:ascii="Aptos" w:hAnsi="Aptos"/>
          <w:color w:val="000000"/>
        </w:rPr>
        <w:t>Kenzo Paris Singapore Pte Ltd</w:t>
      </w:r>
    </w:p>
    <w:p w14:paraId="1D937816" w14:textId="77777777" w:rsidR="003F74F9" w:rsidRPr="003F74F9" w:rsidRDefault="003F74F9" w:rsidP="003F74F9">
      <w:pPr>
        <w:numPr>
          <w:ilvl w:val="0"/>
          <w:numId w:val="1"/>
        </w:numPr>
        <w:spacing w:after="160" w:line="276" w:lineRule="atLeast"/>
        <w:rPr>
          <w:rFonts w:ascii="Aptos" w:hAnsi="Aptos"/>
          <w:color w:val="000000"/>
        </w:rPr>
      </w:pPr>
      <w:r w:rsidRPr="003F74F9">
        <w:rPr>
          <w:rFonts w:ascii="Aptos" w:hAnsi="Aptos"/>
          <w:color w:val="000000"/>
        </w:rPr>
        <w:t>Givenchy Paris Singapore Pte Ltd</w:t>
      </w:r>
    </w:p>
    <w:p w14:paraId="3D1CE8DC" w14:textId="177F7C0A" w:rsidR="003F74F9" w:rsidRDefault="003F74F9" w:rsidP="00A21CAE">
      <w:r w:rsidRPr="003F74F9">
        <w:t>Marina Boulevard #05-02, Marina Bay Financial Centre, 018981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  <w:gridCol w:w="1847"/>
        <w:gridCol w:w="824"/>
        <w:gridCol w:w="2975"/>
      </w:tblGrid>
      <w:tr w:rsidR="003F74F9" w14:paraId="621B08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CF854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Style w:val="Strong"/>
                <w:rFonts w:ascii="Arial" w:eastAsiaTheme="majorEastAsia" w:hAnsi="Arial" w:cs="Arial"/>
                <w:color w:val="000000"/>
              </w:rPr>
              <w:t>Company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F80B6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Style w:val="Strong"/>
                <w:rFonts w:ascii="Arial" w:eastAsiaTheme="majorEastAsia" w:hAnsi="Arial" w:cs="Arial"/>
                <w:color w:val="000000"/>
              </w:rPr>
              <w:t>UEN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9A9EC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Style w:val="Strong"/>
                <w:rFonts w:ascii="Arial" w:eastAsiaTheme="majorEastAsia" w:hAnsi="Arial" w:cs="Arial"/>
                <w:color w:val="00000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89A7A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Style w:val="Strong"/>
                <w:rFonts w:ascii="Arial" w:eastAsiaTheme="majorEastAsia" w:hAnsi="Arial" w:cs="Arial"/>
                <w:color w:val="000000"/>
              </w:rPr>
              <w:t>Registered Address</w:t>
            </w:r>
          </w:p>
        </w:tc>
      </w:tr>
      <w:tr w:rsidR="003F74F9" w14:paraId="6AFBBE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96E5A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Celine Distribution Singapore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Pte.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B5CCB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201414789D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3B960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B8BB8" w14:textId="3CE70BB3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 Marina Boulevard #05-02, 018981</w:t>
            </w:r>
          </w:p>
        </w:tc>
      </w:tr>
      <w:tr w:rsidR="003F74F9" w14:paraId="278948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F789E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Loewe Fashion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Pte.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3228A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198000261N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0B324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54FF5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 Marina Boulevard #05-02</w:t>
            </w:r>
          </w:p>
        </w:tc>
      </w:tr>
      <w:tr w:rsidR="003F74F9" w14:paraId="1C0960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75EBC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Givenchy Paris Singapore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Pte.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A2C5D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201304209G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4AC00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74906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 Marina Boulevard #05-02</w:t>
            </w:r>
          </w:p>
        </w:tc>
      </w:tr>
      <w:tr w:rsidR="003F74F9" w14:paraId="0A4097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6F275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Kenzo Paris Singapore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Pte.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02E00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Not Publicly Listed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17204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FF03F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 Marina Boulevard #05-02</w:t>
            </w:r>
          </w:p>
        </w:tc>
      </w:tr>
    </w:tbl>
    <w:p w14:paraId="465F18BD" w14:textId="00726120" w:rsidR="006F7A4D" w:rsidRPr="00CF56D8" w:rsidRDefault="006F7A4D" w:rsidP="006F7A4D">
      <w:pPr>
        <w:outlineLvl w:val="0"/>
        <w:rPr>
          <w:rFonts w:ascii="Segoe UI" w:hAnsi="Segoe UI" w:cs="Segoe UI"/>
          <w:color w:val="212529"/>
          <w:kern w:val="36"/>
          <w:sz w:val="32"/>
          <w:szCs w:val="32"/>
        </w:rPr>
      </w:pPr>
      <w:r w:rsidRPr="00CF56D8">
        <w:rPr>
          <w:rFonts w:ascii="Segoe UI" w:hAnsi="Segoe UI" w:cs="Segoe UI"/>
          <w:color w:val="212529"/>
          <w:kern w:val="36"/>
          <w:sz w:val="32"/>
          <w:szCs w:val="32"/>
        </w:rPr>
        <w:t>PRADA SINGAPORE PTE. LTD.</w:t>
      </w:r>
      <w:r w:rsidR="00CF56D8">
        <w:rPr>
          <w:rFonts w:ascii="Segoe UI" w:hAnsi="Segoe UI" w:cs="Segoe UI"/>
          <w:color w:val="212529"/>
          <w:kern w:val="36"/>
          <w:sz w:val="32"/>
          <w:szCs w:val="32"/>
        </w:rPr>
        <w:t xml:space="preserve"> </w:t>
      </w:r>
      <w:r w:rsidRPr="00CF56D8">
        <w:rPr>
          <w:rFonts w:ascii="Segoe UI" w:hAnsi="Segoe UI" w:cs="Segoe UI"/>
          <w:color w:val="212529"/>
          <w:kern w:val="36"/>
          <w:sz w:val="32"/>
          <w:szCs w:val="32"/>
        </w:rPr>
        <w:t>199205903R</w:t>
      </w:r>
    </w:p>
    <w:p w14:paraId="221A25EB" w14:textId="0C5419D2" w:rsidR="006F7A4D" w:rsidRPr="00CF56D8" w:rsidRDefault="006F7A4D" w:rsidP="006F7A4D">
      <w:pPr>
        <w:outlineLvl w:val="0"/>
        <w:rPr>
          <w:rFonts w:ascii="Segoe UI" w:hAnsi="Segoe UI" w:cs="Segoe UI"/>
          <w:color w:val="212529"/>
          <w:kern w:val="36"/>
          <w:sz w:val="32"/>
          <w:szCs w:val="32"/>
        </w:rPr>
      </w:pPr>
      <w:r w:rsidRPr="00CF56D8">
        <w:rPr>
          <w:rFonts w:ascii="Segoe UI" w:hAnsi="Segoe UI" w:cs="Segoe UI"/>
          <w:color w:val="184444"/>
          <w:sz w:val="18"/>
          <w:szCs w:val="18"/>
        </w:rPr>
        <w:t>501 ORCHARD ROAD, #07-01, WHEELOCK PLACE, SINGAPORE</w:t>
      </w:r>
      <w:r w:rsidRPr="00CF56D8">
        <w:rPr>
          <w:rStyle w:val="apple-converted-space"/>
          <w:rFonts w:ascii="Segoe UI" w:eastAsiaTheme="majorEastAsia" w:hAnsi="Segoe UI" w:cs="Segoe UI"/>
          <w:color w:val="184444"/>
          <w:sz w:val="18"/>
          <w:szCs w:val="18"/>
        </w:rPr>
        <w:t> </w:t>
      </w:r>
      <w:r w:rsidRPr="00CF56D8">
        <w:rPr>
          <w:rFonts w:ascii="Segoe UI" w:hAnsi="Segoe UI" w:cs="Segoe UI"/>
          <w:color w:val="184444"/>
          <w:sz w:val="18"/>
          <w:szCs w:val="18"/>
          <w:shd w:val="clear" w:color="auto" w:fill="FFFFFF"/>
        </w:rPr>
        <w:t>(</w:t>
      </w:r>
      <w:r w:rsidRPr="00CF56D8">
        <w:rPr>
          <w:rFonts w:ascii="Segoe UI" w:hAnsi="Segoe UI" w:cs="Segoe UI"/>
          <w:color w:val="184444"/>
          <w:sz w:val="18"/>
          <w:szCs w:val="18"/>
        </w:rPr>
        <w:t>238880</w:t>
      </w:r>
      <w:r w:rsidRPr="00CF56D8">
        <w:rPr>
          <w:rFonts w:ascii="Segoe UI" w:hAnsi="Segoe UI" w:cs="Segoe UI"/>
          <w:color w:val="184444"/>
          <w:sz w:val="18"/>
          <w:szCs w:val="18"/>
          <w:shd w:val="clear" w:color="auto" w:fill="FFFFFF"/>
        </w:rPr>
        <w:t>)</w:t>
      </w:r>
    </w:p>
    <w:p w14:paraId="220DD439" w14:textId="77777777" w:rsidR="003F74F9" w:rsidRDefault="003F74F9" w:rsidP="00A21CAE"/>
    <w:p w14:paraId="6DF277F9" w14:textId="77777777" w:rsidR="00D84A29" w:rsidRDefault="00D84A29" w:rsidP="00A21CAE"/>
    <w:p w14:paraId="1B3843F0" w14:textId="77777777" w:rsidR="008262C9" w:rsidRDefault="008262C9" w:rsidP="00A21CAE"/>
    <w:p w14:paraId="1E963BAF" w14:textId="77777777" w:rsidR="008262C9" w:rsidRDefault="008262C9" w:rsidP="00A21CAE"/>
    <w:p w14:paraId="369B7A14" w14:textId="77777777" w:rsidR="008262C9" w:rsidRDefault="008262C9" w:rsidP="00A21CAE"/>
    <w:p w14:paraId="786FC503" w14:textId="77777777" w:rsidR="008262C9" w:rsidRDefault="008262C9" w:rsidP="00A21CAE"/>
    <w:p w14:paraId="7DB27DD1" w14:textId="77777777" w:rsidR="008262C9" w:rsidRDefault="008262C9" w:rsidP="00A21CAE"/>
    <w:p w14:paraId="0DD33A42" w14:textId="77777777" w:rsidR="00D84A29" w:rsidRDefault="00D84A29" w:rsidP="00A21CAE"/>
    <w:p w14:paraId="47449071" w14:textId="479B9991" w:rsidR="00D84A29" w:rsidRPr="00D84A29" w:rsidRDefault="00D84A29" w:rsidP="00D84A29">
      <w:pPr>
        <w:numPr>
          <w:ilvl w:val="0"/>
          <w:numId w:val="2"/>
        </w:numPr>
        <w:rPr>
          <w:rFonts w:ascii="Aptos" w:hAnsi="Aptos"/>
          <w:color w:val="000000"/>
        </w:rPr>
      </w:pPr>
      <w:r w:rsidRPr="00D84A29">
        <w:rPr>
          <w:rFonts w:ascii="Tahoma" w:hAnsi="Tahoma" w:cs="Tahoma"/>
          <w:color w:val="000000"/>
          <w:sz w:val="22"/>
          <w:szCs w:val="22"/>
        </w:rPr>
        <w:lastRenderedPageBreak/>
        <w:t xml:space="preserve">Celine: </w:t>
      </w:r>
      <w:proofErr w:type="spellStart"/>
      <w:r w:rsidRPr="00D84A29">
        <w:rPr>
          <w:rFonts w:ascii="Tahoma" w:hAnsi="Tahoma" w:cs="Tahoma"/>
          <w:color w:val="000000"/>
          <w:sz w:val="22"/>
          <w:szCs w:val="22"/>
        </w:rPr>
        <w:t>Clenn</w:t>
      </w:r>
      <w:proofErr w:type="spellEnd"/>
      <w:r w:rsidRPr="00D84A29">
        <w:rPr>
          <w:rFonts w:ascii="Tahoma" w:hAnsi="Tahoma" w:cs="Tahoma"/>
          <w:color w:val="000000"/>
          <w:sz w:val="22"/>
          <w:szCs w:val="22"/>
        </w:rPr>
        <w:t xml:space="preserve"> Pang Jun Kit – 8 January 2026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- </w:t>
      </w:r>
      <w:proofErr w:type="spellStart"/>
      <w:r w:rsidR="008262C9" w:rsidRPr="008262C9">
        <w:rPr>
          <w:rFonts w:ascii="Tahoma" w:hAnsi="Tahoma" w:cs="Tahoma"/>
          <w:color w:val="000000"/>
          <w:sz w:val="22"/>
          <w:szCs w:val="22"/>
        </w:rPr>
        <w:t>Clienteling</w:t>
      </w:r>
      <w:proofErr w:type="spellEnd"/>
      <w:r w:rsidR="008262C9" w:rsidRPr="008262C9">
        <w:rPr>
          <w:rFonts w:ascii="Tahoma" w:hAnsi="Tahoma" w:cs="Tahoma"/>
          <w:color w:val="000000"/>
          <w:sz w:val="22"/>
          <w:szCs w:val="22"/>
        </w:rPr>
        <w:t xml:space="preserve"> &amp; Loyalty Executive.</w:t>
      </w:r>
    </w:p>
    <w:p w14:paraId="2C6607E2" w14:textId="4AD5ABE0" w:rsidR="00D84A29" w:rsidRPr="00D84A29" w:rsidRDefault="00D84A29" w:rsidP="00D84A29">
      <w:pPr>
        <w:numPr>
          <w:ilvl w:val="0"/>
          <w:numId w:val="2"/>
        </w:numPr>
        <w:rPr>
          <w:rFonts w:ascii="Aptos" w:hAnsi="Aptos"/>
          <w:color w:val="000000"/>
        </w:rPr>
      </w:pPr>
      <w:r w:rsidRPr="00D84A29">
        <w:rPr>
          <w:rFonts w:ascii="Tahoma" w:hAnsi="Tahoma" w:cs="Tahoma"/>
          <w:color w:val="000000"/>
          <w:sz w:val="22"/>
          <w:szCs w:val="22"/>
        </w:rPr>
        <w:t xml:space="preserve">Celine: Laurence Lemuel </w:t>
      </w:r>
      <w:proofErr w:type="spellStart"/>
      <w:r w:rsidRPr="00D84A29">
        <w:rPr>
          <w:rFonts w:ascii="Tahoma" w:hAnsi="Tahoma" w:cs="Tahoma"/>
          <w:color w:val="000000"/>
          <w:sz w:val="22"/>
          <w:szCs w:val="22"/>
        </w:rPr>
        <w:t>Losbanos</w:t>
      </w:r>
      <w:proofErr w:type="spellEnd"/>
      <w:r w:rsidRPr="00D84A29">
        <w:rPr>
          <w:rFonts w:ascii="Tahoma" w:hAnsi="Tahoma" w:cs="Tahoma"/>
          <w:color w:val="000000"/>
          <w:sz w:val="22"/>
          <w:szCs w:val="22"/>
        </w:rPr>
        <w:t xml:space="preserve"> – 1 January 2026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- </w:t>
      </w:r>
      <w:r w:rsidR="008262C9" w:rsidRPr="008262C9">
        <w:rPr>
          <w:rFonts w:ascii="Tahoma" w:hAnsi="Tahoma" w:cs="Tahoma"/>
          <w:color w:val="000000"/>
          <w:sz w:val="22"/>
          <w:szCs w:val="22"/>
        </w:rPr>
        <w:t>After Sales &amp; Quality Executive</w:t>
      </w:r>
    </w:p>
    <w:p w14:paraId="614931DB" w14:textId="4D464876" w:rsidR="00D84A29" w:rsidRPr="00D84A29" w:rsidRDefault="00D84A29" w:rsidP="00D84A29">
      <w:pPr>
        <w:numPr>
          <w:ilvl w:val="0"/>
          <w:numId w:val="2"/>
        </w:numPr>
        <w:rPr>
          <w:rFonts w:ascii="Aptos" w:hAnsi="Aptos"/>
          <w:color w:val="000000"/>
        </w:rPr>
      </w:pPr>
      <w:r w:rsidRPr="00D84A29">
        <w:rPr>
          <w:rFonts w:ascii="Tahoma" w:hAnsi="Tahoma" w:cs="Tahoma"/>
          <w:color w:val="000000"/>
          <w:sz w:val="22"/>
          <w:szCs w:val="22"/>
        </w:rPr>
        <w:t>Givenchy: Dora Wong – 3 November 2025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– Assistant Merchandising Manager</w:t>
      </w:r>
    </w:p>
    <w:p w14:paraId="500A86B5" w14:textId="29249B2C" w:rsidR="00D84A29" w:rsidRPr="00D84A29" w:rsidRDefault="00D84A29" w:rsidP="00D84A29">
      <w:pPr>
        <w:numPr>
          <w:ilvl w:val="0"/>
          <w:numId w:val="2"/>
        </w:numPr>
        <w:rPr>
          <w:rFonts w:ascii="Aptos" w:hAnsi="Aptos"/>
          <w:color w:val="000000"/>
        </w:rPr>
      </w:pPr>
      <w:r w:rsidRPr="00D84A29">
        <w:rPr>
          <w:rFonts w:ascii="Tahoma" w:hAnsi="Tahoma" w:cs="Tahoma"/>
          <w:color w:val="000000"/>
          <w:sz w:val="22"/>
          <w:szCs w:val="22"/>
        </w:rPr>
        <w:t>Loewe: Joanne Seow – 7 January 2026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– Project Manager</w:t>
      </w:r>
    </w:p>
    <w:p w14:paraId="3EDEBA07" w14:textId="67A08973" w:rsidR="00D84A29" w:rsidRPr="004344AB" w:rsidRDefault="00D84A29" w:rsidP="00D84A29">
      <w:pPr>
        <w:numPr>
          <w:ilvl w:val="0"/>
          <w:numId w:val="2"/>
        </w:numPr>
        <w:rPr>
          <w:rFonts w:ascii="Aptos" w:hAnsi="Aptos"/>
          <w:color w:val="000000"/>
        </w:rPr>
      </w:pPr>
      <w:r w:rsidRPr="00D84A29">
        <w:rPr>
          <w:rFonts w:ascii="Tahoma" w:hAnsi="Tahoma" w:cs="Tahoma"/>
          <w:color w:val="000000"/>
          <w:sz w:val="22"/>
          <w:szCs w:val="22"/>
        </w:rPr>
        <w:t>LVMH Fashion Group: Janie Choy – 9 February 2026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</w:t>
      </w:r>
      <w:r w:rsidR="004344AB">
        <w:rPr>
          <w:rFonts w:ascii="Tahoma" w:hAnsi="Tahoma" w:cs="Tahoma"/>
          <w:color w:val="000000"/>
          <w:sz w:val="22"/>
          <w:szCs w:val="22"/>
        </w:rPr>
        <w:t>–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HR</w:t>
      </w:r>
    </w:p>
    <w:p w14:paraId="0C2DDD65" w14:textId="77777777" w:rsidR="004344AB" w:rsidRDefault="004344AB" w:rsidP="004344AB">
      <w:pPr>
        <w:rPr>
          <w:rFonts w:ascii="Tahoma" w:hAnsi="Tahoma" w:cs="Tahoma"/>
          <w:color w:val="000000"/>
          <w:sz w:val="22"/>
          <w:szCs w:val="22"/>
        </w:rPr>
      </w:pPr>
    </w:p>
    <w:p w14:paraId="0B514CA9" w14:textId="77777777" w:rsidR="004344AB" w:rsidRPr="00D84A29" w:rsidRDefault="004344AB" w:rsidP="004344AB">
      <w:pPr>
        <w:rPr>
          <w:rFonts w:ascii="Aptos" w:hAnsi="Aptos"/>
          <w:color w:val="000000"/>
        </w:rPr>
      </w:pPr>
    </w:p>
    <w:p w14:paraId="5F64B8F1" w14:textId="77777777" w:rsidR="00D84A29" w:rsidRDefault="00D84A29" w:rsidP="00A21CAE"/>
    <w:sectPr w:rsidR="00D84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24E4A"/>
    <w:multiLevelType w:val="multilevel"/>
    <w:tmpl w:val="84984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1F6BA4"/>
    <w:multiLevelType w:val="multilevel"/>
    <w:tmpl w:val="8B500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843701">
    <w:abstractNumId w:val="0"/>
  </w:num>
  <w:num w:numId="2" w16cid:durableId="32268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CAE"/>
    <w:rsid w:val="0002649E"/>
    <w:rsid w:val="001502C6"/>
    <w:rsid w:val="003F74F9"/>
    <w:rsid w:val="004344AB"/>
    <w:rsid w:val="004D757C"/>
    <w:rsid w:val="006F31F6"/>
    <w:rsid w:val="006F7A4D"/>
    <w:rsid w:val="00793EDF"/>
    <w:rsid w:val="007D4137"/>
    <w:rsid w:val="008262C9"/>
    <w:rsid w:val="00927A5C"/>
    <w:rsid w:val="00A21CAE"/>
    <w:rsid w:val="00AD51ED"/>
    <w:rsid w:val="00B47E34"/>
    <w:rsid w:val="00C0755C"/>
    <w:rsid w:val="00CF56D8"/>
    <w:rsid w:val="00D8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8A306"/>
  <w15:chartTrackingRefBased/>
  <w15:docId w15:val="{6E20CBDD-05E5-B64C-A1FA-268202AEB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4F9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1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C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C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C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C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C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C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C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CA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F74F9"/>
    <w:rPr>
      <w:b/>
      <w:bCs/>
    </w:rPr>
  </w:style>
  <w:style w:type="character" w:customStyle="1" w:styleId="apple-converted-space">
    <w:name w:val="apple-converted-space"/>
    <w:basedOn w:val="DefaultParagraphFont"/>
    <w:rsid w:val="006F7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1335</TotalTime>
  <Pages>2</Pages>
  <Words>287</Words>
  <Characters>1539</Characters>
  <Application>Microsoft Office Word</Application>
  <DocSecurity>0</DocSecurity>
  <Lines>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Yuen Keong Nyan</dc:creator>
  <cp:keywords/>
  <dc:description/>
  <cp:lastModifiedBy>Yuen Keong Nyan</cp:lastModifiedBy>
  <cp:revision>2</cp:revision>
  <dcterms:created xsi:type="dcterms:W3CDTF">2026-01-18T16:33:00Z</dcterms:created>
  <dcterms:modified xsi:type="dcterms:W3CDTF">2026-01-23T16:41:00Z</dcterms:modified>
</cp:coreProperties>
</file>