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00" w:before="0"/>
        <w:jc w:val="center"/>
      </w:pPr>
      <w:r>
        <w:rPr>
          <w:rFonts w:ascii="Arial" w:cs="Arial" w:eastAsia="Arial" w:hAnsi="Arial"/>
          <w:b/>
          <w:bCs/>
          <w:caps/>
          <w:color w:val="1565C0"/>
          <w:sz w:val="20"/>
          <w:szCs w:val="20"/>
        </w:rPr>
        <w:t xml:space="preserve">DATABASE SCHEMA DOCUMENT</w:t>
      </w:r>
    </w:p>
    <w:p>
      <w:pPr>
        <w:spacing w:after="200" w:before="0"/>
        <w:jc w:val="center"/>
      </w:pPr>
      <w:r>
        <w:rPr>
          <w:rFonts w:ascii="Arial" w:cs="Arial" w:eastAsia="Arial" w:hAnsi="Arial"/>
          <w:b/>
          <w:bCs/>
          <w:color w:val="1A237E"/>
          <w:sz w:val="56"/>
          <w:szCs w:val="56"/>
        </w:rPr>
        <w:t xml:space="preserve">AI Tools Affiliate Review Platform</w:t>
      </w:r>
    </w:p>
    <w:p>
      <w:pPr>
        <w:spacing w:after="80" w:before="0"/>
        <w:jc w:val="center"/>
      </w:pPr>
      <w:r>
        <w:rPr>
          <w:rFonts w:ascii="Arial" w:cs="Arial" w:eastAsia="Arial" w:hAnsi="Arial"/>
          <w:color w:val="616161"/>
          <w:sz w:val="22"/>
          <w:szCs w:val="22"/>
        </w:rPr>
        <w:t xml:space="preserve">Supabase / PostgreSQL  •  Version 1.2  •  May 2026</w:t>
      </w: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FD8DC" w:sz="1"/>
              <w:left w:val="single" w:color="CFD8DC" w:sz="1"/>
              <w:bottom w:val="single" w:color="CFD8DC" w:sz="1"/>
              <w:right w:val="single" w:color="CFD8DC" w:sz="1"/>
            </w:tcBorders>
            <w:shd w:fill="E3F2FD" w:val="clear"/>
            <w:tcMar>
              <w:top w:type="dxa" w:w="120"/>
              <w:left w:type="dxa" w:w="160"/>
              <w:bottom w:type="dxa" w:w="120"/>
              <w:right w:type="dxa" w:w="160"/>
            </w:tcMar>
          </w:tcPr>
          <w:p>
            <w:r>
              <w:rPr>
                <w:rFonts w:ascii="Arial" w:cs="Arial" w:eastAsia="Arial" w:hAnsi="Arial"/>
                <w:b/>
                <w:bCs/>
                <w:color w:val="1565C0"/>
                <w:sz w:val="18"/>
                <w:szCs w:val="18"/>
              </w:rPr>
              <w:t xml:space="preserve">Provider</w:t>
            </w:r>
          </w:p>
          <w:p>
            <w:r>
              <w:rPr>
                <w:rFonts w:ascii="Arial" w:cs="Arial" w:eastAsia="Arial" w:hAnsi="Arial"/>
                <w:color w:val="212121"/>
                <w:sz w:val="20"/>
                <w:szCs w:val="20"/>
              </w:rPr>
              <w:t xml:space="preserve">Supabase + PostgreSQL 15</w:t>
            </w:r>
          </w:p>
        </w:tc>
        <w:tc>
          <w:tcPr>
            <w:tcW w:type="dxa" w:w="2340"/>
            <w:tcBorders>
              <w:top w:val="single" w:color="CFD8DC" w:sz="1"/>
              <w:left w:val="single" w:color="CFD8DC" w:sz="1"/>
              <w:bottom w:val="single" w:color="CFD8DC" w:sz="1"/>
              <w:right w:val="single" w:color="CFD8DC" w:sz="1"/>
            </w:tcBorders>
            <w:shd w:fill="E3F2FD" w:val="clear"/>
            <w:tcMar>
              <w:top w:type="dxa" w:w="120"/>
              <w:left w:type="dxa" w:w="160"/>
              <w:bottom w:type="dxa" w:w="120"/>
              <w:right w:type="dxa" w:w="160"/>
            </w:tcMar>
          </w:tcPr>
          <w:p>
            <w:r>
              <w:rPr>
                <w:rFonts w:ascii="Arial" w:cs="Arial" w:eastAsia="Arial" w:hAnsi="Arial"/>
                <w:b/>
                <w:bCs/>
                <w:color w:val="1565C0"/>
                <w:sz w:val="18"/>
                <w:szCs w:val="18"/>
              </w:rPr>
              <w:t xml:space="preserve">Tables</w:t>
            </w:r>
          </w:p>
          <w:p>
            <w:r>
              <w:rPr>
                <w:rFonts w:ascii="Arial" w:cs="Arial" w:eastAsia="Arial" w:hAnsi="Arial"/>
                <w:color w:val="212121"/>
                <w:sz w:val="20"/>
                <w:szCs w:val="20"/>
              </w:rPr>
              <w:t xml:space="preserve">12 core (comments deferred)</w:t>
            </w:r>
          </w:p>
        </w:tc>
        <w:tc>
          <w:tcPr>
            <w:tcW w:type="dxa" w:w="2340"/>
            <w:tcBorders>
              <w:top w:val="single" w:color="CFD8DC" w:sz="1"/>
              <w:left w:val="single" w:color="CFD8DC" w:sz="1"/>
              <w:bottom w:val="single" w:color="CFD8DC" w:sz="1"/>
              <w:right w:val="single" w:color="CFD8DC" w:sz="1"/>
            </w:tcBorders>
            <w:shd w:fill="E3F2FD" w:val="clear"/>
            <w:tcMar>
              <w:top w:type="dxa" w:w="120"/>
              <w:left w:type="dxa" w:w="160"/>
              <w:bottom w:type="dxa" w:w="120"/>
              <w:right w:type="dxa" w:w="160"/>
            </w:tcMar>
          </w:tcPr>
          <w:p>
            <w:r>
              <w:rPr>
                <w:rFonts w:ascii="Arial" w:cs="Arial" w:eastAsia="Arial" w:hAnsi="Arial"/>
                <w:b/>
                <w:bCs/>
                <w:color w:val="1565C0"/>
                <w:sz w:val="18"/>
                <w:szCs w:val="18"/>
              </w:rPr>
              <w:t xml:space="preserve">Auth</w:t>
            </w:r>
          </w:p>
          <w:p>
            <w:r>
              <w:rPr>
                <w:rFonts w:ascii="Arial" w:cs="Arial" w:eastAsia="Arial" w:hAnsi="Arial"/>
                <w:color w:val="212121"/>
                <w:sz w:val="20"/>
                <w:szCs w:val="20"/>
              </w:rPr>
              <w:t xml:space="preserve">Supabase Auth (JWT)</w:t>
            </w:r>
          </w:p>
        </w:tc>
        <w:tc>
          <w:tcPr>
            <w:tcW w:type="dxa" w:w="2340"/>
            <w:tcBorders>
              <w:top w:val="single" w:color="CFD8DC" w:sz="1"/>
              <w:left w:val="single" w:color="CFD8DC" w:sz="1"/>
              <w:bottom w:val="single" w:color="CFD8DC" w:sz="1"/>
              <w:right w:val="single" w:color="CFD8DC" w:sz="1"/>
            </w:tcBorders>
            <w:shd w:fill="E3F2FD" w:val="clear"/>
            <w:tcMar>
              <w:top w:type="dxa" w:w="120"/>
              <w:left w:type="dxa" w:w="160"/>
              <w:bottom w:type="dxa" w:w="120"/>
              <w:right w:type="dxa" w:w="160"/>
            </w:tcMar>
          </w:tcPr>
          <w:p>
            <w:r>
              <w:rPr>
                <w:rFonts w:ascii="Arial" w:cs="Arial" w:eastAsia="Arial" w:hAnsi="Arial"/>
                <w:b/>
                <w:bCs/>
                <w:color w:val="1565C0"/>
                <w:sz w:val="18"/>
                <w:szCs w:val="18"/>
              </w:rPr>
              <w:t xml:space="preserve">Storage</w:t>
            </w:r>
          </w:p>
          <w:p>
            <w:r>
              <w:rPr>
                <w:rFonts w:ascii="Arial" w:cs="Arial" w:eastAsia="Arial" w:hAnsi="Arial"/>
                <w:color w:val="212121"/>
                <w:sz w:val="20"/>
                <w:szCs w:val="20"/>
              </w:rPr>
              <w:t xml:space="preserve">3 Supabase buckets</w:t>
            </w:r>
          </w:p>
        </w:tc>
      </w:tr>
    </w:tbl>
    <w:p>
      <w:pPr>
        <w:spacing w:after="0" w:before="200"/>
      </w:pPr>
    </w:p>
    <w:p>
      <w:pPr>
        <w:pBdr>
          <w:bottom w:val="single" w:color="BBDEFB" w:sz="6" w:space="1"/>
        </w:pBdr>
        <w:spacing w:after="200" w:before="200"/>
      </w:pPr>
    </w:p>
    <w:p>
      <w:pPr>
        <w:pStyle w:val="Heading1"/>
        <w:spacing w:after="140" w:before="420"/>
      </w:pPr>
      <w:r>
        <w:rPr>
          <w:rFonts w:ascii="Arial" w:cs="Arial" w:eastAsia="Arial" w:hAnsi="Arial"/>
          <w:b/>
          <w:bCs/>
          <w:color w:val="1565C0"/>
          <w:sz w:val="38"/>
          <w:szCs w:val="38"/>
        </w:rPr>
        <w:t xml:space="preserve">Legend &amp; Conventions</w:t>
      </w:r>
    </w:p>
    <w:p>
      <w:pPr>
        <w:spacing w:after="80" w:before="80"/>
      </w:pPr>
      <w:r>
        <w:rPr>
          <w:rFonts w:ascii="Arial" w:cs="Arial" w:eastAsia="Arial" w:hAnsi="Arial"/>
          <w:color w:val="212121"/>
          <w:sz w:val="22"/>
          <w:szCs w:val="22"/>
        </w:rPr>
        <w:t xml:space="preserve">Column names use snake_case. Every table has id (uuid, primary key, default gen_random_uuid()). All timestamps are timestamptz and default to now(). Foreign keys are named &lt;table&gt;_id and carry ON DELETE CASCADE unless noted otherwise.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Symbol / Value</w:t>
            </w:r>
          </w:p>
        </w:tc>
        <w:tc>
          <w:tcPr>
            <w:tcW w:type="dxa" w:w="756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Meaning</w:t>
            </w:r>
          </w:p>
        </w:tc>
      </w:tr>
      <w:tr>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20"/>
                <w:szCs w:val="20"/>
              </w:rPr>
              <w:t xml:space="preserve">PK</w:t>
            </w:r>
          </w:p>
        </w:tc>
        <w:tc>
          <w:tcPr>
            <w:tcW w:type="dxa" w:w="7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Primary key</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FK → table.col</w:t>
            </w:r>
          </w:p>
        </w:tc>
        <w:tc>
          <w:tcPr>
            <w:tcW w:type="dxa" w:w="75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val="false"/>
                <w:bCs w:val="false"/>
                <w:color w:val="212121"/>
                <w:sz w:val="20"/>
                <w:szCs w:val="20"/>
              </w:rPr>
              <w:t xml:space="preserve">Foreign key reference</w:t>
            </w:r>
          </w:p>
        </w:tc>
      </w:tr>
      <w:tr>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20"/>
                <w:szCs w:val="20"/>
              </w:rPr>
              <w:t xml:space="preserve">Null? = N</w:t>
            </w:r>
          </w:p>
        </w:tc>
        <w:tc>
          <w:tcPr>
            <w:tcW w:type="dxa" w:w="7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NOT NULL constraint</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Null? = Y</w:t>
            </w:r>
          </w:p>
        </w:tc>
        <w:tc>
          <w:tcPr>
            <w:tcW w:type="dxa" w:w="75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val="false"/>
                <w:bCs w:val="false"/>
                <w:color w:val="212121"/>
                <w:sz w:val="20"/>
                <w:szCs w:val="20"/>
              </w:rPr>
              <w:t xml:space="preserve">Column is nullable</w:t>
            </w:r>
          </w:p>
        </w:tc>
      </w:tr>
      <w:tr>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20"/>
                <w:szCs w:val="20"/>
              </w:rPr>
              <w:t xml:space="preserve">jsonb</w:t>
            </w:r>
          </w:p>
        </w:tc>
        <w:tc>
          <w:tcPr>
            <w:tcW w:type="dxa" w:w="7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Binary JSON — indexable, faster than json</w:t>
            </w:r>
          </w:p>
        </w:tc>
      </w:tr>
      <w:tr>
        <w:tc>
          <w:tcPr>
            <w:tcW w:type="dxa" w:w="18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text[]</w:t>
            </w:r>
          </w:p>
        </w:tc>
        <w:tc>
          <w:tcPr>
            <w:tcW w:type="dxa" w:w="75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val="false"/>
                <w:bCs w:val="false"/>
                <w:color w:val="212121"/>
                <w:sz w:val="20"/>
                <w:szCs w:val="20"/>
              </w:rPr>
              <w:t xml:space="preserve">PostgreSQL text array</w:t>
            </w:r>
          </w:p>
        </w:tc>
      </w:tr>
      <w:tr>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20"/>
                <w:szCs w:val="20"/>
              </w:rPr>
              <w:t xml:space="preserve">check(...)</w:t>
            </w:r>
          </w:p>
        </w:tc>
        <w:tc>
          <w:tcPr>
            <w:tcW w:type="dxa" w:w="75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PostgreSQL CHECK constraint enforced at DB level</w:t>
            </w:r>
          </w:p>
        </w:tc>
      </w:tr>
    </w:tbl>
    <w:p>
      <w:pPr>
        <w:spacing w:after="0" w:before="120"/>
      </w:pPr>
    </w:p>
    <w:p>
      <w:pPr>
        <w:pBdr>
          <w:bottom w:val="single" w:color="BBDEFB" w:sz="6" w:space="1"/>
        </w:pBdr>
        <w:spacing w:after="200" w:before="200"/>
      </w:pPr>
    </w:p>
    <w:p>
      <w:pPr>
        <w:spacing w:after="4" w:before="0"/>
      </w:pPr>
      <w:r>
        <w:rPr>
          <w:rFonts w:ascii="Arial" w:cs="Arial" w:eastAsia="Arial" w:hAnsi="Arial"/>
          <w:b/>
          <w:bCs/>
          <w:color w:val="1565C0"/>
          <w:sz w:val="28"/>
          <w:szCs w:val="28"/>
        </w:rPr>
        <w:t xml:space="preserve">👤  1. profiles</w:t>
      </w:r>
    </w:p>
    <w:p>
      <w:pPr>
        <w:spacing w:after="0" w:before="0"/>
      </w:pPr>
      <w:r>
        <w:rPr>
          <w:rFonts w:ascii="Arial" w:cs="Arial" w:eastAsia="Arial" w:hAnsi="Arial"/>
          <w:i/>
          <w:iCs/>
          <w:color w:val="616161"/>
          <w:sz w:val="20"/>
          <w:szCs w:val="20"/>
        </w:rPr>
        <w:t xml:space="preserve">Extends Supabase auth.users — one row per authenticated user</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FD8DC" w:sz="1"/>
              <w:left w:val="single" w:color="CFD8DC" w:sz="1"/>
              <w:bottom w:val="single" w:color="CFD8DC" w:sz="1"/>
              <w:right w:val="single" w:color="CFD8DC" w:sz="1"/>
            </w:tcBorders>
            <w:shd w:fill="BF360C"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Why 'profiles'?</w:t>
            </w:r>
          </w:p>
        </w:tc>
        <w:tc>
          <w:tcPr>
            <w:tcW w:type="dxa" w:w="7920"/>
            <w:tcBorders>
              <w:top w:val="single" w:color="CFD8DC" w:sz="1"/>
              <w:left w:val="single" w:color="CFD8DC" w:sz="1"/>
              <w:bottom w:val="single" w:color="CFD8DC" w:sz="1"/>
              <w:right w:val="single" w:color="CFD8DC" w:sz="1"/>
            </w:tcBorders>
            <w:shd w:fill="FBE9E7" w:val="clear"/>
            <w:tcMar>
              <w:top w:type="dxa" w:w="120"/>
              <w:left w:type="dxa" w:w="160"/>
              <w:bottom w:type="dxa" w:w="120"/>
              <w:right w:type="dxa" w:w="160"/>
            </w:tcMar>
          </w:tcPr>
          <w:p>
            <w:r>
              <w:rPr>
                <w:rFonts w:ascii="Arial" w:cs="Arial" w:eastAsia="Arial" w:hAnsi="Arial"/>
                <w:color w:val="212121"/>
                <w:sz w:val="22"/>
                <w:szCs w:val="22"/>
              </w:rPr>
              <w:t xml:space="preserve">Supabase manages auth.users internally. Never store extra columns there. Create a public.profiles table linked 1-to-1 via id = auth.users.id and a trigger to auto-insert on signup.</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900"/>
        <w:gridCol w:w="1620"/>
        <w:gridCol w:w="2880"/>
      </w:tblGrid>
      <w:tr>
        <w:trPr>
          <w:tblHeader/>
        </w:trPr>
        <w:tc>
          <w:tcPr>
            <w:tcW w:type="dxa" w:w="216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9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Null?</w:t>
            </w:r>
          </w:p>
        </w:tc>
        <w:tc>
          <w:tcPr>
            <w:tcW w:type="dxa" w:w="162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Default / FK</w:t>
            </w:r>
          </w:p>
        </w:tc>
        <w:tc>
          <w:tcPr>
            <w:tcW w:type="dxa" w:w="288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Courier New" w:cs="Courier New" w:eastAsia="Courier New" w:hAnsi="Courier New"/>
                <w:b/>
                <w:bCs/>
                <w:color w:val="1565C0"/>
                <w:sz w:val="20"/>
                <w:szCs w:val="20"/>
              </w:rPr>
              <w:t xml:space="preserve">id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references auth.users</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PK + FK → auth.users.id (1-to-1)</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full_name</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Display name</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email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Unique; mirrors auth.users.email</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role</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'editor'</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check(role IN ('admin','editor'))</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avatar_url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Supabase Storage public URL</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bio</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Short author bio shown on posts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created_at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now()</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Set by trigger on auth.users insert</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updated_at</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now()</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Update trigger on row change</w:t>
            </w:r>
          </w:p>
        </w:tc>
      </w:tr>
    </w:tbl>
    <w:p>
      <w:pPr>
        <w:spacing w:after="0" w:before="80"/>
      </w:pPr>
    </w:p>
    <w:p>
      <w:pPr>
        <w:spacing w:after="80" w:before="80"/>
      </w:pPr>
      <w:r>
        <w:rPr>
          <w:rFonts w:ascii="Arial" w:cs="Arial" w:eastAsia="Arial" w:hAnsi="Arial"/>
          <w:color w:val="616161"/>
          <w:sz w:val="22"/>
          <w:szCs w:val="22"/>
        </w:rPr>
        <w:t xml:space="preserve">Trigger (create on auth.users insert):</w:t>
      </w:r>
    </w:p>
    <w:p>
      <w:pPr>
        <w:spacing w:after="60" w:before="60"/>
      </w:pPr>
      <w:r>
        <w:rPr>
          <w:rFonts w:ascii="Courier New" w:cs="Courier New" w:eastAsia="Courier New" w:hAnsi="Courier New"/>
          <w:color w:val="212121"/>
          <w:sz w:val="20"/>
          <w:szCs w:val="20"/>
        </w:rPr>
        <w:t xml:space="preserve">create or replace function public.handle_new_user()</w:t>
      </w:r>
    </w:p>
    <w:p>
      <w:pPr>
        <w:spacing w:after="60" w:before="60"/>
      </w:pPr>
      <w:r>
        <w:rPr>
          <w:rFonts w:ascii="Courier New" w:cs="Courier New" w:eastAsia="Courier New" w:hAnsi="Courier New"/>
          <w:color w:val="212121"/>
          <w:sz w:val="20"/>
          <w:szCs w:val="20"/>
        </w:rPr>
        <w:t xml:space="preserve">returns trigger language plpgsql security definer as $$</w:t>
      </w:r>
    </w:p>
    <w:p>
      <w:pPr>
        <w:spacing w:after="60" w:before="60"/>
      </w:pPr>
      <w:r>
        <w:rPr>
          <w:rFonts w:ascii="Courier New" w:cs="Courier New" w:eastAsia="Courier New" w:hAnsi="Courier New"/>
          <w:color w:val="212121"/>
          <w:sz w:val="20"/>
          <w:szCs w:val="20"/>
        </w:rPr>
        <w:t xml:space="preserve">begin</w:t>
      </w:r>
    </w:p>
    <w:p>
      <w:pPr>
        <w:spacing w:after="60" w:before="60"/>
      </w:pPr>
      <w:r>
        <w:rPr>
          <w:rFonts w:ascii="Courier New" w:cs="Courier New" w:eastAsia="Courier New" w:hAnsi="Courier New"/>
          <w:color w:val="212121"/>
          <w:sz w:val="20"/>
          <w:szCs w:val="20"/>
        </w:rPr>
        <w:t xml:space="preserve">  insert into public.profiles(id, email)</w:t>
      </w:r>
    </w:p>
    <w:p>
      <w:pPr>
        <w:spacing w:after="60" w:before="60"/>
      </w:pPr>
      <w:r>
        <w:rPr>
          <w:rFonts w:ascii="Courier New" w:cs="Courier New" w:eastAsia="Courier New" w:hAnsi="Courier New"/>
          <w:color w:val="212121"/>
          <w:sz w:val="20"/>
          <w:szCs w:val="20"/>
        </w:rPr>
        <w:t xml:space="preserve">  values (new.id, new.email);</w:t>
      </w:r>
    </w:p>
    <w:p>
      <w:pPr>
        <w:spacing w:after="60" w:before="60"/>
      </w:pPr>
      <w:r>
        <w:rPr>
          <w:rFonts w:ascii="Courier New" w:cs="Courier New" w:eastAsia="Courier New" w:hAnsi="Courier New"/>
          <w:color w:val="212121"/>
          <w:sz w:val="20"/>
          <w:szCs w:val="20"/>
        </w:rPr>
        <w:t xml:space="preserve">  return new;</w:t>
      </w:r>
    </w:p>
    <w:p>
      <w:pPr>
        <w:spacing w:after="60" w:before="60"/>
      </w:pPr>
      <w:r>
        <w:rPr>
          <w:rFonts w:ascii="Courier New" w:cs="Courier New" w:eastAsia="Courier New" w:hAnsi="Courier New"/>
          <w:color w:val="212121"/>
          <w:sz w:val="20"/>
          <w:szCs w:val="20"/>
        </w:rPr>
        <w:t xml:space="preserve">end; $$;</w:t>
      </w:r>
    </w:p>
    <w:p>
      <w:pPr>
        <w:spacing w:after="0" w:before="120"/>
      </w:pPr>
    </w:p>
    <w:p>
      <w:pPr>
        <w:pBdr>
          <w:bottom w:val="single" w:color="BBDEFB" w:sz="6" w:space="1"/>
        </w:pBdr>
        <w:spacing w:after="200" w:before="200"/>
      </w:pPr>
    </w:p>
    <w:p>
      <w:pPr>
        <w:spacing w:after="4" w:before="0"/>
      </w:pPr>
      <w:r>
        <w:rPr>
          <w:rFonts w:ascii="Arial" w:cs="Arial" w:eastAsia="Arial" w:hAnsi="Arial"/>
          <w:b/>
          <w:bCs/>
          <w:color w:val="1565C0"/>
          <w:sz w:val="28"/>
          <w:szCs w:val="28"/>
        </w:rPr>
        <w:t xml:space="preserve">🗂️  2. categories</w:t>
      </w:r>
    </w:p>
    <w:p>
      <w:pPr>
        <w:spacing w:after="0" w:before="0"/>
      </w:pPr>
      <w:r>
        <w:rPr>
          <w:rFonts w:ascii="Arial" w:cs="Arial" w:eastAsia="Arial" w:hAnsi="Arial"/>
          <w:i/>
          <w:iCs/>
          <w:color w:val="616161"/>
          <w:sz w:val="20"/>
          <w:szCs w:val="20"/>
        </w:rPr>
        <w:t xml:space="preserve">Content taxonomy — posts and products both reference this table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900"/>
        <w:gridCol w:w="1620"/>
        <w:gridCol w:w="2880"/>
      </w:tblGrid>
      <w:tr>
        <w:trPr>
          <w:tblHeader/>
        </w:trPr>
        <w:tc>
          <w:tcPr>
            <w:tcW w:type="dxa" w:w="216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9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Null?</w:t>
            </w:r>
          </w:p>
        </w:tc>
        <w:tc>
          <w:tcPr>
            <w:tcW w:type="dxa" w:w="162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Default / FK</w:t>
            </w:r>
          </w:p>
        </w:tc>
        <w:tc>
          <w:tcPr>
            <w:tcW w:type="dxa" w:w="288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Courier New" w:cs="Courier New" w:eastAsia="Courier New" w:hAnsi="Courier New"/>
                <w:b/>
                <w:bCs/>
                <w:color w:val="1565C0"/>
                <w:sz w:val="20"/>
                <w:szCs w:val="20"/>
              </w:rPr>
              <w:t xml:space="preserve">id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gen_random_uuid()</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PK</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name</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Unique display name</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slug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Unique; URL-safe; indexed</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description</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Shown on category landing page</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seo_title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Overrides &lt;title&gt; tag</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seo_description</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Meta description (≤160 chars)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cover_image_url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Hero image for category page</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created_at</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now()</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
            </w:r>
          </w:p>
        </w:tc>
      </w:tr>
    </w:tbl>
    <w:p>
      <w:pPr>
        <w:spacing w:after="0" w:before="120"/>
      </w:pPr>
    </w:p>
    <w:p>
      <w:pPr>
        <w:pBdr>
          <w:bottom w:val="single" w:color="BBDEFB" w:sz="6" w:space="1"/>
        </w:pBdr>
        <w:spacing w:after="200" w:before="200"/>
      </w:pPr>
    </w:p>
    <w:p>
      <w:pPr>
        <w:spacing w:after="4" w:before="0"/>
      </w:pPr>
      <w:r>
        <w:rPr>
          <w:rFonts w:ascii="Arial" w:cs="Arial" w:eastAsia="Arial" w:hAnsi="Arial"/>
          <w:b/>
          <w:bCs/>
          <w:color w:val="1565C0"/>
          <w:sz w:val="28"/>
          <w:szCs w:val="28"/>
        </w:rPr>
        <w:t xml:space="preserve">📝  3. posts</w:t>
      </w:r>
    </w:p>
    <w:p>
      <w:pPr>
        <w:spacing w:after="0" w:before="0"/>
      </w:pPr>
      <w:r>
        <w:rPr>
          <w:rFonts w:ascii="Arial" w:cs="Arial" w:eastAsia="Arial" w:hAnsi="Arial"/>
          <w:i/>
          <w:iCs/>
          <w:color w:val="616161"/>
          <w:sz w:val="20"/>
          <w:szCs w:val="20"/>
        </w:rPr>
        <w:t xml:space="preserve">Blog articles — the primary SEO content unit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900"/>
        <w:gridCol w:w="1620"/>
        <w:gridCol w:w="2880"/>
      </w:tblGrid>
      <w:tr>
        <w:trPr>
          <w:tblHeader/>
        </w:trPr>
        <w:tc>
          <w:tcPr>
            <w:tcW w:type="dxa" w:w="216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9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Null?</w:t>
            </w:r>
          </w:p>
        </w:tc>
        <w:tc>
          <w:tcPr>
            <w:tcW w:type="dxa" w:w="162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Default / FK</w:t>
            </w:r>
          </w:p>
        </w:tc>
        <w:tc>
          <w:tcPr>
            <w:tcW w:type="dxa" w:w="288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Courier New" w:cs="Courier New" w:eastAsia="Courier New" w:hAnsi="Courier New"/>
                <w:b/>
                <w:bCs/>
                <w:color w:val="1565C0"/>
                <w:sz w:val="20"/>
                <w:szCs w:val="20"/>
              </w:rPr>
              <w:t xml:space="preserve">id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gen_random_uuid()</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PK</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title</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H1; required</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slug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Unique; indexed; URL-safe</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excerpt</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Card/meta fallback (≤160 chars)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content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HTML from TipTap rich text editor</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featured_image_url</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From post-images bucket</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featured_image_alt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Required before publish (enforced in app)</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seo_title</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Overrides &lt;title&gt;; ≤60 chars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seo_description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Meta description; ≤160 chars</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status</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'draft'</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check(status IN ('draft','scheduled','published'))</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published_at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Null until published or scheduled</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category_id</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FK → categories.id ON DELETE SET NULL</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Nullable to avoid orphaned posts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author_id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FK → profiles.id ON DELETE SET NULL</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Nullable: keeps post if author deleted</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reading_time</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integer</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Minutes; computed and stored on save</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schema_type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'Article'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JSON-LD type: Article | Review | HowTo</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tags</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'{}'::text[]</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e.g. {"ai-writing","copyai"}; used for related posts + filtering</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created_at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now()</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updated_at</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now()</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Update trigger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FD8DC" w:sz="1"/>
              <w:left w:val="single" w:color="CFD8DC" w:sz="1"/>
              <w:bottom w:val="single" w:color="CFD8DC" w:sz="1"/>
              <w:right w:val="single" w:color="CFD8DC" w:sz="1"/>
            </w:tcBorders>
            <w:shd w:fill="1B5E2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 v1.2 Fix</w:t>
            </w:r>
          </w:p>
        </w:tc>
        <w:tc>
          <w:tcPr>
            <w:tcW w:type="dxa" w:w="7920"/>
            <w:tcBorders>
              <w:top w:val="single" w:color="CFD8DC" w:sz="1"/>
              <w:left w:val="single" w:color="CFD8DC" w:sz="1"/>
              <w:bottom w:val="single" w:color="CFD8DC" w:sz="1"/>
              <w:right w:val="single" w:color="CFD8DC" w:sz="1"/>
            </w:tcBorders>
            <w:shd w:fill="E8F5E9" w:val="clear"/>
            <w:tcMar>
              <w:top w:type="dxa" w:w="120"/>
              <w:left w:type="dxa" w:w="160"/>
              <w:bottom w:type="dxa" w:w="120"/>
              <w:right w:type="dxa" w:w="160"/>
            </w:tcMar>
          </w:tcPr>
          <w:p>
            <w:r>
              <w:rPr>
                <w:rFonts w:ascii="Arial" w:cs="Arial" w:eastAsia="Arial" w:hAnsi="Arial"/>
                <w:color w:val="212121"/>
                <w:sz w:val="22"/>
                <w:szCs w:val="22"/>
              </w:rPr>
              <w:t xml:space="preserve">tags text[] added to fulfil PRD requirements: 'Filter by tag' on category pages, 'Related posts by tag', and n8n auto-tagging on content import. Index: GIN(tags) for fast array lookups.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FD8DC" w:sz="1"/>
              <w:left w:val="single" w:color="CFD8DC" w:sz="1"/>
              <w:bottom w:val="single" w:color="CFD8DC" w:sz="1"/>
              <w:right w:val="single" w:color="CFD8DC" w:sz="1"/>
            </w:tcBorders>
            <w:shd w:fill="1565C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RLS note</w:t>
            </w:r>
          </w:p>
        </w:tc>
        <w:tc>
          <w:tcPr>
            <w:tcW w:type="dxa" w:w="7920"/>
            <w:tcBorders>
              <w:top w:val="single" w:color="CFD8DC" w:sz="1"/>
              <w:left w:val="single" w:color="CFD8DC" w:sz="1"/>
              <w:bottom w:val="single" w:color="CFD8DC" w:sz="1"/>
              <w:right w:val="single" w:color="CFD8DC" w:sz="1"/>
            </w:tcBorders>
            <w:shd w:fill="E3F2FD" w:val="clear"/>
            <w:tcMar>
              <w:top w:type="dxa" w:w="120"/>
              <w:left w:type="dxa" w:w="160"/>
              <w:bottom w:type="dxa" w:w="120"/>
              <w:right w:type="dxa" w:w="160"/>
            </w:tcMar>
          </w:tcPr>
          <w:p>
            <w:r>
              <w:rPr>
                <w:rFonts w:ascii="Arial" w:cs="Arial" w:eastAsia="Arial" w:hAnsi="Arial"/>
                <w:color w:val="212121"/>
                <w:sz w:val="22"/>
                <w:szCs w:val="22"/>
              </w:rPr>
              <w:t xml:space="preserve">Public SELECT allowed only where status = 'published'. Admins and editors can SELECT all rows; only admins can DELETE.</w:t>
            </w:r>
          </w:p>
        </w:tc>
      </w:tr>
    </w:tbl>
    <w:p>
      <w:pPr>
        <w:spacing w:after="0" w:before="120"/>
      </w:pPr>
    </w:p>
    <w:p>
      <w:pPr>
        <w:pBdr>
          <w:bottom w:val="single" w:color="BBDEFB" w:sz="6" w:space="1"/>
        </w:pBdr>
        <w:spacing w:after="200" w:before="200"/>
      </w:pPr>
    </w:p>
    <w:p>
      <w:pPr>
        <w:spacing w:after="4" w:before="0"/>
      </w:pPr>
      <w:r>
        <w:rPr>
          <w:rFonts w:ascii="Arial" w:cs="Arial" w:eastAsia="Arial" w:hAnsi="Arial"/>
          <w:b/>
          <w:bCs/>
          <w:color w:val="1565C0"/>
          <w:sz w:val="28"/>
          <w:szCs w:val="28"/>
        </w:rPr>
        <w:t xml:space="preserve">🛍️  4. products</w:t>
      </w:r>
    </w:p>
    <w:p>
      <w:pPr>
        <w:spacing w:after="0" w:before="0"/>
      </w:pPr>
      <w:r>
        <w:rPr>
          <w:rFonts w:ascii="Arial" w:cs="Arial" w:eastAsia="Arial" w:hAnsi="Arial"/>
          <w:i/>
          <w:iCs/>
          <w:color w:val="616161"/>
          <w:sz w:val="20"/>
          <w:szCs w:val="20"/>
        </w:rPr>
        <w:t xml:space="preserve">AI tool / SaaS product entries — each maps to a review page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900"/>
        <w:gridCol w:w="1620"/>
        <w:gridCol w:w="2880"/>
      </w:tblGrid>
      <w:tr>
        <w:trPr>
          <w:tblHeader/>
        </w:trPr>
        <w:tc>
          <w:tcPr>
            <w:tcW w:type="dxa" w:w="216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9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Null?</w:t>
            </w:r>
          </w:p>
        </w:tc>
        <w:tc>
          <w:tcPr>
            <w:tcW w:type="dxa" w:w="162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Default / FK</w:t>
            </w:r>
          </w:p>
        </w:tc>
        <w:tc>
          <w:tcPr>
            <w:tcW w:type="dxa" w:w="288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Courier New" w:cs="Courier New" w:eastAsia="Courier New" w:hAnsi="Courier New"/>
                <w:b/>
                <w:bCs/>
                <w:color w:val="1565C0"/>
                <w:sz w:val="20"/>
                <w:szCs w:val="20"/>
              </w:rPr>
              <w:t xml:space="preserve">id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gen_random_uuid()</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PK</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name</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Product display name; unique</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slug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Unique; indexed</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tagline</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One-line description for cards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short_description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≤300 chars; used in comparison tables</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full_review</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HTML from rich text editor</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pros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jsonb</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'[]'::jsonb</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Array of strings: ["Fast","Generous free tier"]</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cons</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jsonb</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'[]'::jsonb</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Array of strings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rating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numeric(3,1)</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check(rating &gt;= 1 AND rating &lt;= 5)</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affiliate_url</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Raw affiliate link (not shown directly to users)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pricing_summary</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e.g. Free / $29/mo / Contact sales</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pricing_url</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Link to product pricing page</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featured_image_url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Product logo / hero image</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category_id</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FK → categories.id ON DELETE SET NULL</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is_featured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boolean</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false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Surfaces on homepage featured block</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tags</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'{}'::text[]</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e.g. {"ai-writing","seo-tools"}; used for filtering + related products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created_at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now()</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updated_at</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now()</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Map to PRD 'last_updated' freshness signal on review pages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FD8DC" w:sz="1"/>
              <w:left w:val="single" w:color="CFD8DC" w:sz="1"/>
              <w:bottom w:val="single" w:color="CFD8DC" w:sz="1"/>
              <w:right w:val="single" w:color="CFD8DC" w:sz="1"/>
            </w:tcBorders>
            <w:shd w:fill="1B5E2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 v1.2 Fixes</w:t>
            </w:r>
          </w:p>
        </w:tc>
        <w:tc>
          <w:tcPr>
            <w:tcW w:type="dxa" w:w="7920"/>
            <w:tcBorders>
              <w:top w:val="single" w:color="CFD8DC" w:sz="1"/>
              <w:left w:val="single" w:color="CFD8DC" w:sz="1"/>
              <w:bottom w:val="single" w:color="CFD8DC" w:sz="1"/>
              <w:right w:val="single" w:color="CFD8DC" w:sz="1"/>
            </w:tcBorders>
            <w:shd w:fill="E8F5E9" w:val="clear"/>
            <w:tcMar>
              <w:top w:type="dxa" w:w="120"/>
              <w:left w:type="dxa" w:w="160"/>
              <w:bottom w:type="dxa" w:w="120"/>
              <w:right w:type="dxa" w:w="160"/>
            </w:tcMar>
          </w:tcPr>
          <w:p>
            <w:r>
              <w:rPr>
                <w:rFonts w:ascii="Arial" w:cs="Arial" w:eastAsia="Arial" w:hAnsi="Arial"/>
                <w:color w:val="212121"/>
                <w:sz w:val="22"/>
                <w:szCs w:val="22"/>
              </w:rPr>
              <w:t xml:space="preserve">1. tags text[] added — fulfils PRD 'filter by tag' and n8n auto-tagging automation. Add GIN index (idx_products_tags) for performant array queries.
2. updated_at freshness — confirm your frontend renders this field directly as the visible 'Last updated: May 2026' label on review pages and in the Review schema JSON-LD lastReviewed property.</w:t>
            </w:r>
          </w:p>
        </w:tc>
      </w:tr>
    </w:tbl>
    <w:p>
      <w:pPr>
        <w:spacing w:after="0" w:before="120"/>
      </w:pPr>
    </w:p>
    <w:p>
      <w:pPr>
        <w:pBdr>
          <w:bottom w:val="single" w:color="BBDEFB" w:sz="6" w:space="1"/>
        </w:pBdr>
        <w:spacing w:after="200" w:before="200"/>
      </w:pPr>
    </w:p>
    <w:p>
      <w:pPr>
        <w:spacing w:after="4" w:before="0"/>
      </w:pPr>
      <w:r>
        <w:rPr>
          <w:rFonts w:ascii="Arial" w:cs="Arial" w:eastAsia="Arial" w:hAnsi="Arial"/>
          <w:b/>
          <w:bCs/>
          <w:color w:val="1565C0"/>
          <w:sz w:val="28"/>
          <w:szCs w:val="28"/>
        </w:rPr>
        <w:t xml:space="preserve">❓  5. faqs</w:t>
      </w:r>
    </w:p>
    <w:p>
      <w:pPr>
        <w:spacing w:after="0" w:before="0"/>
      </w:pPr>
      <w:r>
        <w:rPr>
          <w:rFonts w:ascii="Arial" w:cs="Arial" w:eastAsia="Arial" w:hAnsi="Arial"/>
          <w:i/>
          <w:iCs/>
          <w:color w:val="616161"/>
          <w:sz w:val="20"/>
          <w:szCs w:val="20"/>
        </w:rPr>
        <w:t xml:space="preserve">FAQs attached to products — rendered with FAQ schema markup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900"/>
        <w:gridCol w:w="1620"/>
        <w:gridCol w:w="2880"/>
      </w:tblGrid>
      <w:tr>
        <w:trPr>
          <w:tblHeader/>
        </w:trPr>
        <w:tc>
          <w:tcPr>
            <w:tcW w:type="dxa" w:w="216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9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Null?</w:t>
            </w:r>
          </w:p>
        </w:tc>
        <w:tc>
          <w:tcPr>
            <w:tcW w:type="dxa" w:w="162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Default / FK</w:t>
            </w:r>
          </w:p>
        </w:tc>
        <w:tc>
          <w:tcPr>
            <w:tcW w:type="dxa" w:w="288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Courier New" w:cs="Courier New" w:eastAsia="Courier New" w:hAnsi="Courier New"/>
                <w:b/>
                <w:bCs/>
                <w:color w:val="1565C0"/>
                <w:sz w:val="20"/>
                <w:szCs w:val="20"/>
              </w:rPr>
              <w:t xml:space="preserve">id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gen_random_uuid()</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PK</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product_id</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FK → products.id ON DELETE CASCADE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Required; FK</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question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answer</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HTML allowed</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sort_order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integer</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0</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Controls display order on page</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created_at</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now()</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
            </w:r>
          </w:p>
        </w:tc>
      </w:tr>
    </w:tbl>
    <w:p>
      <w:pPr>
        <w:spacing w:after="0" w:before="120"/>
      </w:pPr>
    </w:p>
    <w:p>
      <w:pPr>
        <w:pBdr>
          <w:bottom w:val="single" w:color="BBDEFB" w:sz="6" w:space="1"/>
        </w:pBdr>
        <w:spacing w:after="200" w:before="200"/>
      </w:pPr>
    </w:p>
    <w:p>
      <w:pPr>
        <w:spacing w:after="4" w:before="0"/>
      </w:pPr>
      <w:r>
        <w:rPr>
          <w:rFonts w:ascii="Arial" w:cs="Arial" w:eastAsia="Arial" w:hAnsi="Arial"/>
          <w:b/>
          <w:bCs/>
          <w:color w:val="1565C0"/>
          <w:sz w:val="28"/>
          <w:szCs w:val="28"/>
        </w:rPr>
        <w:t xml:space="preserve">⚖️  6. comparisons</w:t>
      </w:r>
    </w:p>
    <w:p>
      <w:pPr>
        <w:spacing w:after="0" w:before="0"/>
      </w:pPr>
      <w:r>
        <w:rPr>
          <w:rFonts w:ascii="Arial" w:cs="Arial" w:eastAsia="Arial" w:hAnsi="Arial"/>
          <w:i/>
          <w:iCs/>
          <w:color w:val="616161"/>
          <w:sz w:val="20"/>
          <w:szCs w:val="20"/>
        </w:rPr>
        <w:t xml:space="preserve">Side-by-side product comparison pages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900"/>
        <w:gridCol w:w="1620"/>
        <w:gridCol w:w="2880"/>
      </w:tblGrid>
      <w:tr>
        <w:trPr>
          <w:tblHeader/>
        </w:trPr>
        <w:tc>
          <w:tcPr>
            <w:tcW w:type="dxa" w:w="216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9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Null?</w:t>
            </w:r>
          </w:p>
        </w:tc>
        <w:tc>
          <w:tcPr>
            <w:tcW w:type="dxa" w:w="162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Default / FK</w:t>
            </w:r>
          </w:p>
        </w:tc>
        <w:tc>
          <w:tcPr>
            <w:tcW w:type="dxa" w:w="288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Courier New" w:cs="Courier New" w:eastAsia="Courier New" w:hAnsi="Courier New"/>
                <w:b/>
                <w:bCs/>
                <w:color w:val="1565C0"/>
                <w:sz w:val="20"/>
                <w:szCs w:val="20"/>
              </w:rPr>
              <w:t xml:space="preserve">id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gen_random_uuid()</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PK</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title</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e.g. Jasper AI vs Copy.ai</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slug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Unique; indexed</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description</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Intro paragraph for the page</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product_ids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Array of 2–4 product UUIDs</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table_data</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jsonb</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Dynamic feature rows: [{feature, values[]}]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seo_title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seo_description</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status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'draft'</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check(status IN ('draft','published'))</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created_at</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now()</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updated_at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now()</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Update trigger</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FD8DC" w:sz="1"/>
              <w:left w:val="single" w:color="CFD8DC" w:sz="1"/>
              <w:bottom w:val="single" w:color="CFD8DC" w:sz="1"/>
              <w:right w:val="single" w:color="CFD8DC" w:sz="1"/>
            </w:tcBorders>
            <w:shd w:fill="BF360C"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product_ids design</w:t>
            </w:r>
          </w:p>
        </w:tc>
        <w:tc>
          <w:tcPr>
            <w:tcW w:type="dxa" w:w="7920"/>
            <w:tcBorders>
              <w:top w:val="single" w:color="CFD8DC" w:sz="1"/>
              <w:left w:val="single" w:color="CFD8DC" w:sz="1"/>
              <w:bottom w:val="single" w:color="CFD8DC" w:sz="1"/>
              <w:right w:val="single" w:color="CFD8DC" w:sz="1"/>
            </w:tcBorders>
            <w:shd w:fill="FBE9E7" w:val="clear"/>
            <w:tcMar>
              <w:top w:type="dxa" w:w="120"/>
              <w:left w:type="dxa" w:w="160"/>
              <w:bottom w:type="dxa" w:w="120"/>
              <w:right w:type="dxa" w:w="160"/>
            </w:tcMar>
          </w:tcPr>
          <w:p>
            <w:r>
              <w:rPr>
                <w:rFonts w:ascii="Arial" w:cs="Arial" w:eastAsia="Arial" w:hAnsi="Arial"/>
                <w:color w:val="212121"/>
                <w:sz w:val="22"/>
                <w:szCs w:val="22"/>
              </w:rPr>
              <w:t xml:space="preserve">Using uuid[] instead of a join table keeps comparisons simple for a 2–4 product scenario. If you later need many-to-many metadata per product-comparison pair, migrate to a comparison_products join table.</w:t>
            </w:r>
          </w:p>
        </w:tc>
      </w:tr>
    </w:tbl>
    <w:p>
      <w:pPr>
        <w:spacing w:after="0" w:before="120"/>
      </w:pPr>
    </w:p>
    <w:p>
      <w:pPr>
        <w:pBdr>
          <w:bottom w:val="single" w:color="BBDEFB" w:sz="6" w:space="1"/>
        </w:pBdr>
        <w:spacing w:after="200" w:before="200"/>
      </w:pPr>
    </w:p>
    <w:p>
      <w:pPr>
        <w:spacing w:after="4" w:before="0"/>
      </w:pPr>
      <w:r>
        <w:rPr>
          <w:rFonts w:ascii="Arial" w:cs="Arial" w:eastAsia="Arial" w:hAnsi="Arial"/>
          <w:b/>
          <w:bCs/>
          <w:color w:val="1565C0"/>
          <w:sz w:val="28"/>
          <w:szCs w:val="28"/>
        </w:rPr>
        <w:t xml:space="preserve">📧  7. newsletter_subscribers</w:t>
      </w:r>
    </w:p>
    <w:p>
      <w:pPr>
        <w:spacing w:after="0" w:before="0"/>
      </w:pPr>
      <w:r>
        <w:rPr>
          <w:rFonts w:ascii="Arial" w:cs="Arial" w:eastAsia="Arial" w:hAnsi="Arial"/>
          <w:i/>
          <w:iCs/>
          <w:color w:val="616161"/>
          <w:sz w:val="20"/>
          <w:szCs w:val="20"/>
        </w:rPr>
        <w:t xml:space="preserve">Email list — double opt-in flow via Brevo / MailerLite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900"/>
        <w:gridCol w:w="1620"/>
        <w:gridCol w:w="2880"/>
      </w:tblGrid>
      <w:tr>
        <w:trPr>
          <w:tblHeader/>
        </w:trPr>
        <w:tc>
          <w:tcPr>
            <w:tcW w:type="dxa" w:w="216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9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Null?</w:t>
            </w:r>
          </w:p>
        </w:tc>
        <w:tc>
          <w:tcPr>
            <w:tcW w:type="dxa" w:w="162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Default / FK</w:t>
            </w:r>
          </w:p>
        </w:tc>
        <w:tc>
          <w:tcPr>
            <w:tcW w:type="dxa" w:w="288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Courier New" w:cs="Courier New" w:eastAsia="Courier New" w:hAnsi="Courier New"/>
                <w:b/>
                <w:bCs/>
                <w:color w:val="1565C0"/>
                <w:sz w:val="20"/>
                <w:szCs w:val="20"/>
              </w:rPr>
              <w:t xml:space="preserve">id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gen_random_uuid()</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PK</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email</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Unique; lowercase; indexed</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status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'pending'</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check(status IN ('pending','confirmed','unsubscribed'))</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source</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e.g. 'homepage_popup', 'post_inline'</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confirmed_at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Set when double opt-in confirmed</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unsubscribed_at</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Set on unsubscribe</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created_at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now()</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bl>
    <w:p>
      <w:pPr>
        <w:spacing w:after="0" w:before="120"/>
      </w:pPr>
    </w:p>
    <w:p>
      <w:pPr>
        <w:pBdr>
          <w:bottom w:val="single" w:color="BBDEFB" w:sz="6" w:space="1"/>
        </w:pBdr>
        <w:spacing w:after="200" w:before="200"/>
      </w:pPr>
    </w:p>
    <w:p>
      <w:pPr>
        <w:spacing w:after="4" w:before="0"/>
      </w:pPr>
      <w:r>
        <w:rPr>
          <w:rFonts w:ascii="Arial" w:cs="Arial" w:eastAsia="Arial" w:hAnsi="Arial"/>
          <w:b/>
          <w:bCs/>
          <w:color w:val="1565C0"/>
          <w:sz w:val="28"/>
          <w:szCs w:val="28"/>
        </w:rPr>
        <w:t xml:space="preserve">💬  8. comments</w:t>
      </w:r>
    </w:p>
    <w:p>
      <w:pPr>
        <w:spacing w:after="0" w:before="0"/>
      </w:pPr>
      <w:r>
        <w:rPr>
          <w:rFonts w:ascii="Arial" w:cs="Arial" w:eastAsia="Arial" w:hAnsi="Arial"/>
          <w:i/>
          <w:iCs/>
          <w:color w:val="616161"/>
          <w:sz w:val="20"/>
          <w:szCs w:val="20"/>
        </w:rPr>
        <w:t xml:space="preserve">⏸ DEFERRED to Phase 3 — do NOT run this migration for MVP</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FD8DC" w:sz="1"/>
              <w:left w:val="single" w:color="CFD8DC" w:sz="1"/>
              <w:bottom w:val="single" w:color="CFD8DC" w:sz="1"/>
              <w:right w:val="single" w:color="CFD8DC" w:sz="1"/>
            </w:tcBorders>
            <w:shd w:fill="BF360C"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 v1.2 Fix — Deferred</w:t>
            </w:r>
          </w:p>
        </w:tc>
        <w:tc>
          <w:tcPr>
            <w:tcW w:type="dxa" w:w="7920"/>
            <w:tcBorders>
              <w:top w:val="single" w:color="CFD8DC" w:sz="1"/>
              <w:left w:val="single" w:color="CFD8DC" w:sz="1"/>
              <w:bottom w:val="single" w:color="CFD8DC" w:sz="1"/>
              <w:right w:val="single" w:color="CFD8DC" w:sz="1"/>
            </w:tcBorders>
            <w:shd w:fill="FBE9E7" w:val="clear"/>
            <w:tcMar>
              <w:top w:type="dxa" w:w="120"/>
              <w:left w:type="dxa" w:w="160"/>
              <w:bottom w:type="dxa" w:w="120"/>
              <w:right w:type="dxa" w:w="160"/>
            </w:tcMar>
          </w:tcPr>
          <w:p>
            <w:r>
              <w:rPr>
                <w:rFonts w:ascii="Arial" w:cs="Arial" w:eastAsia="Arial" w:hAnsi="Arial"/>
                <w:color w:val="212121"/>
                <w:sz w:val="22"/>
                <w:szCs w:val="22"/>
              </w:rPr>
              <w:t xml:space="preserve">The PRD classifies comments as Phase 3 (Scale) and lists the comment system as an Open Question ('Native vs Disqus vs none for MVP'). Building and maintaining native comment moderation, spam filtering, and RLS policies is unnecessary overhead for Phase 1. Skip this migration entirely at launch. Revisit in Phase 3, or adopt Disqus / a third-party widget to avoid the operational cost.</w:t>
            </w:r>
          </w:p>
        </w:tc>
      </w:tr>
    </w:tbl>
    <w:p>
      <w:pPr>
        <w:spacing w:after="0" w:before="80"/>
      </w:pPr>
    </w:p>
    <w:p>
      <w:pPr>
        <w:spacing w:after="80" w:before="80"/>
      </w:pPr>
      <w:r>
        <w:rPr>
          <w:rFonts w:ascii="Arial" w:cs="Arial" w:eastAsia="Arial" w:hAnsi="Arial"/>
          <w:color w:val="616161"/>
          <w:sz w:val="22"/>
          <w:szCs w:val="22"/>
        </w:rPr>
        <w:t xml:space="preserve">Schema preserved below for future reference only. Do not migrate until Phase 3 decision is made.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900"/>
        <w:gridCol w:w="1620"/>
        <w:gridCol w:w="2880"/>
      </w:tblGrid>
      <w:tr>
        <w:trPr>
          <w:tblHeader/>
        </w:trPr>
        <w:tc>
          <w:tcPr>
            <w:tcW w:type="dxa" w:w="216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9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Null?</w:t>
            </w:r>
          </w:p>
        </w:tc>
        <w:tc>
          <w:tcPr>
            <w:tcW w:type="dxa" w:w="162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Default / FK</w:t>
            </w:r>
          </w:p>
        </w:tc>
        <w:tc>
          <w:tcPr>
            <w:tcW w:type="dxa" w:w="288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Courier New" w:cs="Courier New" w:eastAsia="Courier New" w:hAnsi="Courier New"/>
                <w:b/>
                <w:bCs/>
                <w:color w:val="1565C0"/>
                <w:sz w:val="20"/>
                <w:szCs w:val="20"/>
              </w:rPr>
              <w:t xml:space="preserve">id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gen_random_uuid()</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PK</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post_id</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FK → posts.id ON DELETE CASCADE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Required FK</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user_name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user_email</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Not shown publicly; for spam filtering</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content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Plain text; sanitized before insert</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status</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'pending'</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check(status IN ('pending','approved','spam'))</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parent_id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FK → comments.id</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Null = top-level; non-null = reply</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created_at</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now()</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FD8DC" w:sz="1"/>
              <w:left w:val="single" w:color="CFD8DC" w:sz="1"/>
              <w:bottom w:val="single" w:color="CFD8DC" w:sz="1"/>
              <w:right w:val="single" w:color="CFD8DC" w:sz="1"/>
            </w:tcBorders>
            <w:shd w:fill="1565C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Moderation</w:t>
            </w:r>
          </w:p>
        </w:tc>
        <w:tc>
          <w:tcPr>
            <w:tcW w:type="dxa" w:w="7920"/>
            <w:tcBorders>
              <w:top w:val="single" w:color="CFD8DC" w:sz="1"/>
              <w:left w:val="single" w:color="CFD8DC" w:sz="1"/>
              <w:bottom w:val="single" w:color="CFD8DC" w:sz="1"/>
              <w:right w:val="single" w:color="CFD8DC" w:sz="1"/>
            </w:tcBorders>
            <w:shd w:fill="E3F2FD" w:val="clear"/>
            <w:tcMar>
              <w:top w:type="dxa" w:w="120"/>
              <w:left w:type="dxa" w:w="160"/>
              <w:bottom w:type="dxa" w:w="120"/>
              <w:right w:type="dxa" w:w="160"/>
            </w:tcMar>
          </w:tcPr>
          <w:p>
            <w:r>
              <w:rPr>
                <w:rFonts w:ascii="Arial" w:cs="Arial" w:eastAsia="Arial" w:hAnsi="Arial"/>
                <w:color w:val="212121"/>
                <w:sz w:val="22"/>
                <w:szCs w:val="22"/>
              </w:rPr>
              <w:t xml:space="preserve">Default status = 'pending'. RLS: public can INSERT; public can SELECT only where status = 'approved'. Admins SELECT all and can UPDATE status.</w:t>
            </w:r>
          </w:p>
        </w:tc>
      </w:tr>
    </w:tbl>
    <w:p>
      <w:pPr>
        <w:spacing w:after="0" w:before="120"/>
      </w:pPr>
    </w:p>
    <w:p>
      <w:pPr>
        <w:pBdr>
          <w:bottom w:val="single" w:color="BBDEFB" w:sz="6" w:space="1"/>
        </w:pBdr>
        <w:spacing w:after="200" w:before="200"/>
      </w:pPr>
    </w:p>
    <w:p>
      <w:pPr>
        <w:spacing w:after="4" w:before="0"/>
      </w:pPr>
      <w:r>
        <w:rPr>
          <w:rFonts w:ascii="Arial" w:cs="Arial" w:eastAsia="Arial" w:hAnsi="Arial"/>
          <w:b/>
          <w:bCs/>
          <w:color w:val="1565C0"/>
          <w:sz w:val="28"/>
          <w:szCs w:val="28"/>
        </w:rPr>
        <w:t xml:space="preserve">🖼️  9. media</w:t>
      </w:r>
    </w:p>
    <w:p>
      <w:pPr>
        <w:spacing w:after="0" w:before="0"/>
      </w:pPr>
      <w:r>
        <w:rPr>
          <w:rFonts w:ascii="Arial" w:cs="Arial" w:eastAsia="Arial" w:hAnsi="Arial"/>
          <w:i/>
          <w:iCs/>
          <w:color w:val="616161"/>
          <w:sz w:val="20"/>
          <w:szCs w:val="20"/>
        </w:rPr>
        <w:t xml:space="preserve">Tracks files uploaded to Supabase Storage buckets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900"/>
        <w:gridCol w:w="1620"/>
        <w:gridCol w:w="2880"/>
      </w:tblGrid>
      <w:tr>
        <w:trPr>
          <w:tblHeader/>
        </w:trPr>
        <w:tc>
          <w:tcPr>
            <w:tcW w:type="dxa" w:w="216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9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Null?</w:t>
            </w:r>
          </w:p>
        </w:tc>
        <w:tc>
          <w:tcPr>
            <w:tcW w:type="dxa" w:w="162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Default / FK</w:t>
            </w:r>
          </w:p>
        </w:tc>
        <w:tc>
          <w:tcPr>
            <w:tcW w:type="dxa" w:w="288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Courier New" w:cs="Courier New" w:eastAsia="Courier New" w:hAnsi="Courier New"/>
                <w:b/>
                <w:bCs/>
                <w:color w:val="1565C0"/>
                <w:sz w:val="20"/>
                <w:szCs w:val="20"/>
              </w:rPr>
              <w:t xml:space="preserve">id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gen_random_uuid()</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PK</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file_name</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Original filename</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storage_path</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Bucket path e.g. post-images/uuid.webp</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public_url</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CDN URL for use in content</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file_type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MIME type e.g. image/webp</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file_size</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integer</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Bytes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alt_text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Default alt for accessibility</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uploaded_by</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FK → profiles.id ON DELETE SET NULL</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created_at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now()</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bl>
    <w:p>
      <w:pPr>
        <w:spacing w:after="0" w:before="120"/>
      </w:pPr>
    </w:p>
    <w:p>
      <w:pPr>
        <w:pBdr>
          <w:bottom w:val="single" w:color="BBDEFB" w:sz="6" w:space="1"/>
        </w:pBdr>
        <w:spacing w:after="200" w:before="200"/>
      </w:pPr>
    </w:p>
    <w:p>
      <w:pPr>
        <w:spacing w:after="4" w:before="0"/>
      </w:pPr>
      <w:r>
        <w:rPr>
          <w:rFonts w:ascii="Arial" w:cs="Arial" w:eastAsia="Arial" w:hAnsi="Arial"/>
          <w:b/>
          <w:bCs/>
          <w:color w:val="1565C0"/>
          <w:sz w:val="28"/>
          <w:szCs w:val="28"/>
        </w:rPr>
        <w:t xml:space="preserve">⚙️  10. settings</w:t>
      </w:r>
    </w:p>
    <w:p>
      <w:pPr>
        <w:spacing w:after="0" w:before="0"/>
      </w:pPr>
      <w:r>
        <w:rPr>
          <w:rFonts w:ascii="Arial" w:cs="Arial" w:eastAsia="Arial" w:hAnsi="Arial"/>
          <w:i/>
          <w:iCs/>
          <w:color w:val="616161"/>
          <w:sz w:val="20"/>
          <w:szCs w:val="20"/>
        </w:rPr>
        <w:t xml:space="preserve">Single-row site configuration — managed from admin dashboard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FD8DC" w:sz="1"/>
              <w:left w:val="single" w:color="CFD8DC" w:sz="1"/>
              <w:bottom w:val="single" w:color="CFD8DC" w:sz="1"/>
              <w:right w:val="single" w:color="CFD8DC" w:sz="1"/>
            </w:tcBorders>
            <w:shd w:fill="BF360C"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Pattern</w:t>
            </w:r>
          </w:p>
        </w:tc>
        <w:tc>
          <w:tcPr>
            <w:tcW w:type="dxa" w:w="7920"/>
            <w:tcBorders>
              <w:top w:val="single" w:color="CFD8DC" w:sz="1"/>
              <w:left w:val="single" w:color="CFD8DC" w:sz="1"/>
              <w:bottom w:val="single" w:color="CFD8DC" w:sz="1"/>
              <w:right w:val="single" w:color="CFD8DC" w:sz="1"/>
            </w:tcBorders>
            <w:shd w:fill="FBE9E7" w:val="clear"/>
            <w:tcMar>
              <w:top w:type="dxa" w:w="120"/>
              <w:left w:type="dxa" w:w="160"/>
              <w:bottom w:type="dxa" w:w="120"/>
              <w:right w:type="dxa" w:w="160"/>
            </w:tcMar>
          </w:tcPr>
          <w:p>
            <w:r>
              <w:rPr>
                <w:rFonts w:ascii="Arial" w:cs="Arial" w:eastAsia="Arial" w:hAnsi="Arial"/>
                <w:color w:val="212121"/>
                <w:sz w:val="22"/>
                <w:szCs w:val="22"/>
              </w:rPr>
              <w:t xml:space="preserve">Enforce single-row with a CHECK constraint: check(id = 1) with id integer PK. Seed one row on first deploy.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900"/>
        <w:gridCol w:w="1620"/>
        <w:gridCol w:w="2880"/>
      </w:tblGrid>
      <w:tr>
        <w:trPr>
          <w:tblHeader/>
        </w:trPr>
        <w:tc>
          <w:tcPr>
            <w:tcW w:type="dxa" w:w="216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9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Null?</w:t>
            </w:r>
          </w:p>
        </w:tc>
        <w:tc>
          <w:tcPr>
            <w:tcW w:type="dxa" w:w="162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Default / FK</w:t>
            </w:r>
          </w:p>
        </w:tc>
        <w:tc>
          <w:tcPr>
            <w:tcW w:type="dxa" w:w="288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Courier New" w:cs="Courier New" w:eastAsia="Courier New" w:hAnsi="Courier New"/>
                <w:b/>
                <w:bCs/>
                <w:color w:val="1565C0"/>
                <w:sz w:val="20"/>
                <w:szCs w:val="20"/>
              </w:rPr>
              <w:t xml:space="preserve">id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integer</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1</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PK; always 1 (single-row table)</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site_name</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Used in &lt;title&gt; suffix and OG tags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site_description</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Homepage meta description</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logo_url</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Header logo</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favicon_url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Browser tab icon</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primary_color</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Hex color e.g. #1565C0 (CSS custom property)</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affiliate_disclosure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Legal disclosure shown in footer</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social_links</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jsonb</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'{}'::jsonb</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 twitter, linkedin, youtube, ... }</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updated_at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now()</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bl>
    <w:p>
      <w:pPr>
        <w:spacing w:after="0" w:before="120"/>
      </w:pPr>
    </w:p>
    <w:p>
      <w:pPr>
        <w:pBdr>
          <w:bottom w:val="single" w:color="BBDEFB" w:sz="6" w:space="1"/>
        </w:pBdr>
        <w:spacing w:after="200" w:before="200"/>
      </w:pPr>
    </w:p>
    <w:p>
      <w:pPr>
        <w:spacing w:after="4" w:before="0"/>
      </w:pPr>
      <w:r>
        <w:rPr>
          <w:rFonts w:ascii="Arial" w:cs="Arial" w:eastAsia="Arial" w:hAnsi="Arial"/>
          <w:b/>
          <w:bCs/>
          <w:color w:val="1565C0"/>
          <w:sz w:val="28"/>
          <w:szCs w:val="28"/>
        </w:rPr>
        <w:t xml:space="preserve">🔗  11. affiliate_clicks</w:t>
      </w:r>
    </w:p>
    <w:p>
      <w:pPr>
        <w:spacing w:after="0" w:before="0"/>
      </w:pPr>
      <w:r>
        <w:rPr>
          <w:rFonts w:ascii="Arial" w:cs="Arial" w:eastAsia="Arial" w:hAnsi="Arial"/>
          <w:i/>
          <w:iCs/>
          <w:color w:val="616161"/>
          <w:sz w:val="20"/>
          <w:szCs w:val="20"/>
        </w:rPr>
        <w:t xml:space="preserve">NEW — tracks outbound affiliate link clicks for revenue attribution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FD8DC" w:sz="1"/>
              <w:left w:val="single" w:color="CFD8DC" w:sz="1"/>
              <w:bottom w:val="single" w:color="CFD8DC" w:sz="1"/>
              <w:right w:val="single" w:color="CFD8DC" w:sz="1"/>
            </w:tcBorders>
            <w:shd w:fill="1B5E2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Why add this?</w:t>
            </w:r>
          </w:p>
        </w:tc>
        <w:tc>
          <w:tcPr>
            <w:tcW w:type="dxa" w:w="7920"/>
            <w:tcBorders>
              <w:top w:val="single" w:color="CFD8DC" w:sz="1"/>
              <w:left w:val="single" w:color="CFD8DC" w:sz="1"/>
              <w:bottom w:val="single" w:color="CFD8DC" w:sz="1"/>
              <w:right w:val="single" w:color="CFD8DC" w:sz="1"/>
            </w:tcBorders>
            <w:shd w:fill="E8F5E9" w:val="clear"/>
            <w:tcMar>
              <w:top w:type="dxa" w:w="120"/>
              <w:left w:type="dxa" w:w="160"/>
              <w:bottom w:type="dxa" w:w="120"/>
              <w:right w:type="dxa" w:w="160"/>
            </w:tcMar>
          </w:tcPr>
          <w:p>
            <w:r>
              <w:rPr>
                <w:rFonts w:ascii="Arial" w:cs="Arial" w:eastAsia="Arial" w:hAnsi="Arial"/>
                <w:color w:val="212121"/>
                <w:sz w:val="22"/>
                <w:szCs w:val="22"/>
              </w:rPr>
              <w:t xml:space="preserve">Without click tracking you cannot calculate EPC (earnings per click), identify top-converting products, or detect click fraud. This table is the foundation for your internal analytics dashboard.</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900"/>
        <w:gridCol w:w="1620"/>
        <w:gridCol w:w="2880"/>
      </w:tblGrid>
      <w:tr>
        <w:trPr>
          <w:tblHeader/>
        </w:trPr>
        <w:tc>
          <w:tcPr>
            <w:tcW w:type="dxa" w:w="216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9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Null?</w:t>
            </w:r>
          </w:p>
        </w:tc>
        <w:tc>
          <w:tcPr>
            <w:tcW w:type="dxa" w:w="162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Default / FK</w:t>
            </w:r>
          </w:p>
        </w:tc>
        <w:tc>
          <w:tcPr>
            <w:tcW w:type="dxa" w:w="288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Courier New" w:cs="Courier New" w:eastAsia="Courier New" w:hAnsi="Courier New"/>
                <w:b/>
                <w:bCs/>
                <w:color w:val="1565C0"/>
                <w:sz w:val="20"/>
                <w:szCs w:val="20"/>
              </w:rPr>
              <w:t xml:space="preserve">id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gen_random_uuid()</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PK</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product_id</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FK → products.id ON DELETE SET NULL</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Which product was clicked</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post_id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FK → posts.id ON DELETE SET NULL</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Which post drove the click</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affiliate_url</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The destination URL</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referrer</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document.referrer from browser</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utm_source</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UTM tracking parameters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utm_medium</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utm_campaign</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device_type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desktop | mobile | tablet</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country_code</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2-letter ISO; from Vercel geo headers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created_at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now()</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Click timestamp</w:t>
            </w:r>
          </w:p>
        </w:tc>
      </w:tr>
    </w:tbl>
    <w:p>
      <w:pPr>
        <w:spacing w:after="0" w:before="120"/>
      </w:pPr>
    </w:p>
    <w:p>
      <w:pPr>
        <w:pBdr>
          <w:bottom w:val="single" w:color="BBDEFB" w:sz="6" w:space="1"/>
        </w:pBdr>
        <w:spacing w:after="200" w:before="200"/>
      </w:pPr>
    </w:p>
    <w:p>
      <w:pPr>
        <w:spacing w:after="4" w:before="0"/>
      </w:pPr>
      <w:r>
        <w:rPr>
          <w:rFonts w:ascii="Arial" w:cs="Arial" w:eastAsia="Arial" w:hAnsi="Arial"/>
          <w:b/>
          <w:bCs/>
          <w:color w:val="1565C0"/>
          <w:sz w:val="28"/>
          <w:szCs w:val="28"/>
        </w:rPr>
        <w:t xml:space="preserve">📊  12. analytics_events</w:t>
      </w:r>
    </w:p>
    <w:p>
      <w:pPr>
        <w:spacing w:after="0" w:before="0"/>
      </w:pPr>
      <w:r>
        <w:rPr>
          <w:rFonts w:ascii="Arial" w:cs="Arial" w:eastAsia="Arial" w:hAnsi="Arial"/>
          <w:i/>
          <w:iCs/>
          <w:color w:val="616161"/>
          <w:sz w:val="20"/>
          <w:szCs w:val="20"/>
        </w:rPr>
        <w:t xml:space="preserve">Lightweight custom event log — supplement to GA4</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FD8DC" w:sz="1"/>
              <w:left w:val="single" w:color="CFD8DC" w:sz="1"/>
              <w:bottom w:val="single" w:color="CFD8DC" w:sz="1"/>
              <w:right w:val="single" w:color="CFD8DC" w:sz="1"/>
            </w:tcBorders>
            <w:shd w:fill="BF360C"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Scope</w:t>
            </w:r>
          </w:p>
        </w:tc>
        <w:tc>
          <w:tcPr>
            <w:tcW w:type="dxa" w:w="7920"/>
            <w:tcBorders>
              <w:top w:val="single" w:color="CFD8DC" w:sz="1"/>
              <w:left w:val="single" w:color="CFD8DC" w:sz="1"/>
              <w:bottom w:val="single" w:color="CFD8DC" w:sz="1"/>
              <w:right w:val="single" w:color="CFD8DC" w:sz="1"/>
            </w:tcBorders>
            <w:shd w:fill="FBE9E7" w:val="clear"/>
            <w:tcMar>
              <w:top w:type="dxa" w:w="120"/>
              <w:left w:type="dxa" w:w="160"/>
              <w:bottom w:type="dxa" w:w="120"/>
              <w:right w:type="dxa" w:w="160"/>
            </w:tcMar>
          </w:tcPr>
          <w:p>
            <w:r>
              <w:rPr>
                <w:rFonts w:ascii="Arial" w:cs="Arial" w:eastAsia="Arial" w:hAnsi="Arial"/>
                <w:color w:val="212121"/>
                <w:sz w:val="22"/>
                <w:szCs w:val="22"/>
              </w:rPr>
              <w:t xml:space="preserve">Do not store personally identifiable information here. Store only anonymized behavioral signals (page views, scroll depth, CTA impressions) useful for content optimization.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900"/>
        <w:gridCol w:w="1620"/>
        <w:gridCol w:w="2880"/>
      </w:tblGrid>
      <w:tr>
        <w:trPr>
          <w:tblHeader/>
        </w:trPr>
        <w:tc>
          <w:tcPr>
            <w:tcW w:type="dxa" w:w="216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Column</w:t>
            </w:r>
          </w:p>
        </w:tc>
        <w:tc>
          <w:tcPr>
            <w:tcW w:type="dxa" w:w="18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9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Null?</w:t>
            </w:r>
          </w:p>
        </w:tc>
        <w:tc>
          <w:tcPr>
            <w:tcW w:type="dxa" w:w="162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Default / FK</w:t>
            </w:r>
          </w:p>
        </w:tc>
        <w:tc>
          <w:tcPr>
            <w:tcW w:type="dxa" w:w="288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Courier New" w:cs="Courier New" w:eastAsia="Courier New" w:hAnsi="Courier New"/>
                <w:b/>
                <w:bCs/>
                <w:color w:val="1565C0"/>
                <w:sz w:val="20"/>
                <w:szCs w:val="20"/>
              </w:rPr>
              <w:t xml:space="preserve">id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uuid</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gen_random_uuid()</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PK</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event_name</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e.g. page_view, cta_click, scroll_50</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page_url</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Full pathname</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session_id</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Anonymous session UUID from cookie</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device_type</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desktop | mobile | tablet</w:t>
            </w:r>
          </w:p>
        </w:tc>
      </w:tr>
      <w:tr>
        <w:tc>
          <w:tcPr>
            <w:tcW w:type="dxa" w:w="216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referrer</w:t>
            </w:r>
          </w:p>
        </w:tc>
        <w:tc>
          <w:tcPr>
            <w:tcW w:type="dxa" w:w="18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color w:val="7B1FA2"/>
                <w:sz w:val="20"/>
                <w:szCs w:val="20"/>
              </w:rPr>
              <w:t xml:space="preserve">text</w:t>
            </w:r>
          </w:p>
        </w:tc>
        <w:tc>
          <w:tcPr>
            <w:tcW w:type="dxa" w:w="90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pPr>
              <w:jc w:val="center"/>
            </w:pPr>
            <w:r>
              <w:rPr>
                <w:rFonts w:ascii="Arial" w:cs="Arial" w:eastAsia="Arial" w:hAnsi="Arial"/>
                <w:b/>
                <w:bCs/>
                <w:color w:val="1B5E20"/>
                <w:sz w:val="20"/>
                <w:szCs w:val="20"/>
              </w:rPr>
              <w:t xml:space="preserve">Y</w:t>
            </w:r>
          </w:p>
        </w:tc>
        <w:tc>
          <w:tcPr>
            <w:tcW w:type="dxa" w:w="162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w:t>
            </w:r>
          </w:p>
        </w:tc>
        <w:tc>
          <w:tcPr>
            <w:tcW w:type="dxa" w:w="2880"/>
            <w:tcBorders>
              <w:top w:val="single" w:color="CFD8DC" w:sz="1"/>
              <w:left w:val="single" w:color="CFD8DC" w:sz="1"/>
              <w:bottom w:val="single" w:color="CFD8DC" w:sz="1"/>
              <w:right w:val="single" w:color="CFD8DC" w:sz="1"/>
            </w:tcBorders>
            <w:shd w:fill="F5F5F5" w:val="clear"/>
            <w:tcMar>
              <w:top w:type="dxa" w:w="80"/>
              <w:left w:type="dxa" w:w="140"/>
              <w:bottom w:type="dxa" w:w="80"/>
              <w:right w:type="dxa" w:w="140"/>
            </w:tcMar>
          </w:tcPr>
          <w:p>
            <w:r>
              <w:rPr>
                <w:rFonts w:ascii="Arial" w:cs="Arial" w:eastAsia="Arial" w:hAnsi="Arial"/>
                <w:color w:val="212121"/>
                <w:sz w:val="20"/>
                <w:szCs w:val="20"/>
              </w:rPr>
              <w:t xml:space="preserve">Traffic source</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b w:val="false"/>
                <w:bCs w:val="false"/>
                <w:color w:val="212121"/>
                <w:sz w:val="20"/>
                <w:szCs w:val="20"/>
              </w:rPr>
              <w:t xml:space="preserve">created_at</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7B1FA2"/>
                <w:sz w:val="20"/>
                <w:szCs w:val="20"/>
              </w:rPr>
              <w:t xml:space="preserve">timestamptz</w:t>
            </w:r>
          </w:p>
        </w:tc>
        <w:tc>
          <w:tcPr>
            <w:tcW w:type="dxa" w:w="9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pPr>
              <w:jc w:val="center"/>
            </w:pPr>
            <w:r>
              <w:rPr>
                <w:rFonts w:ascii="Arial" w:cs="Arial" w:eastAsia="Arial" w:hAnsi="Arial"/>
                <w:b/>
                <w:bCs/>
                <w:color w:val="BF360C"/>
                <w:sz w:val="20"/>
                <w:szCs w:val="20"/>
              </w:rPr>
              <w:t xml:space="preserve">N</w:t>
            </w:r>
          </w:p>
        </w:tc>
        <w:tc>
          <w:tcPr>
            <w:tcW w:type="dxa" w:w="16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i w:val="false"/>
                <w:iCs w:val="false"/>
                <w:color w:val="616161"/>
                <w:sz w:val="20"/>
                <w:szCs w:val="20"/>
              </w:rPr>
              <w:t xml:space="preserve">now()</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
            </w:r>
          </w:p>
        </w:tc>
      </w:tr>
    </w:tbl>
    <w:p>
      <w:pPr>
        <w:spacing w:after="0" w:before="120"/>
      </w:pPr>
    </w:p>
    <w:p>
      <w:pPr>
        <w:pBdr>
          <w:bottom w:val="single" w:color="BBDEFB" w:sz="6" w:space="1"/>
        </w:pBdr>
        <w:spacing w:after="200" w:before="200"/>
      </w:pPr>
    </w:p>
    <w:p>
      <w:pPr>
        <w:pStyle w:val="Heading1"/>
        <w:spacing w:after="140" w:before="420"/>
      </w:pPr>
      <w:r>
        <w:rPr>
          <w:rFonts w:ascii="Arial" w:cs="Arial" w:eastAsia="Arial" w:hAnsi="Arial"/>
          <w:b/>
          <w:bCs/>
          <w:color w:val="1565C0"/>
          <w:sz w:val="38"/>
          <w:szCs w:val="38"/>
        </w:rPr>
        <w:t xml:space="preserve">Future Table Stubs</w:t>
      </w:r>
    </w:p>
    <w:p>
      <w:pPr>
        <w:spacing w:after="80" w:before="80"/>
      </w:pPr>
      <w:r>
        <w:rPr>
          <w:rFonts w:ascii="Arial" w:cs="Arial" w:eastAsia="Arial" w:hAnsi="Arial"/>
          <w:color w:val="212121"/>
          <w:sz w:val="22"/>
          <w:szCs w:val="22"/>
        </w:rPr>
        <w:t xml:space="preserve">Add these tables as the platform scales. Stubs are defined here so foreign key relationships can be planned in advance.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Future Table</w:t>
            </w:r>
          </w:p>
        </w:tc>
        <w:tc>
          <w:tcPr>
            <w:tcW w:type="dxa" w:w="648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Purpose / Key Columns</w:t>
            </w:r>
          </w:p>
        </w:tc>
      </w:tr>
      <w:tr>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20"/>
                <w:szCs w:val="20"/>
              </w:rPr>
              <w:t xml:space="preserve">memberships</w:t>
            </w:r>
          </w:p>
        </w:tc>
        <w:tc>
          <w:tcPr>
            <w:tcW w:type="dxa" w:w="64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Paid tiers: user_id, plan (free|pro|agency), expires_at, stripe_customer_id</w:t>
            </w:r>
          </w:p>
        </w:tc>
      </w:tr>
      <w:tr>
        <w:tc>
          <w:tcPr>
            <w:tcW w:type="dxa" w:w="288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saved_comparisons</w:t>
            </w:r>
          </w:p>
        </w:tc>
        <w:tc>
          <w:tcPr>
            <w:tcW w:type="dxa" w:w="648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val="false"/>
                <w:bCs w:val="false"/>
                <w:color w:val="212121"/>
                <w:sz w:val="20"/>
                <w:szCs w:val="20"/>
              </w:rPr>
              <w:t xml:space="preserve">Bookmark comparisons: user_id, comparison_id, saved_at</w:t>
            </w:r>
          </w:p>
        </w:tc>
      </w:tr>
      <w:tr>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20"/>
                <w:szCs w:val="20"/>
              </w:rPr>
              <w:t xml:space="preserve">ai_chat_logs</w:t>
            </w:r>
          </w:p>
        </w:tc>
        <w:tc>
          <w:tcPr>
            <w:tcW w:type="dxa" w:w="64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Chatbot history: session_id, messages (jsonb), product_ids[], created_at</w:t>
            </w:r>
          </w:p>
        </w:tc>
      </w:tr>
      <w:tr>
        <w:tc>
          <w:tcPr>
            <w:tcW w:type="dxa" w:w="288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sponsored_posts</w:t>
            </w:r>
          </w:p>
        </w:tc>
        <w:tc>
          <w:tcPr>
            <w:tcW w:type="dxa" w:w="648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val="false"/>
                <w:bCs w:val="false"/>
                <w:color w:val="212121"/>
                <w:sz w:val="20"/>
                <w:szCs w:val="20"/>
              </w:rPr>
              <w:t xml:space="preserve">Paid placements: post_id, sponsor_name, start_date, end_date, fee</w:t>
            </w:r>
          </w:p>
        </w:tc>
      </w:tr>
      <w:tr>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20"/>
                <w:szCs w:val="20"/>
              </w:rPr>
              <w:t xml:space="preserve">notifications</w:t>
            </w:r>
          </w:p>
        </w:tc>
        <w:tc>
          <w:tcPr>
            <w:tcW w:type="dxa" w:w="64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In-app alerts: user_id, type, message, read_at, created_at</w:t>
            </w:r>
          </w:p>
        </w:tc>
      </w:tr>
      <w:tr>
        <w:tc>
          <w:tcPr>
            <w:tcW w:type="dxa" w:w="288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product_votes</w:t>
            </w:r>
          </w:p>
        </w:tc>
        <w:tc>
          <w:tcPr>
            <w:tcW w:type="dxa" w:w="648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val="false"/>
                <w:bCs w:val="false"/>
                <w:color w:val="212121"/>
                <w:sz w:val="20"/>
                <w:szCs w:val="20"/>
              </w:rPr>
              <w:t xml:space="preserve">Upvote/downvote: user_id, product_id, vote (+1/-1), created_at</w:t>
            </w:r>
          </w:p>
        </w:tc>
      </w:tr>
    </w:tbl>
    <w:p>
      <w:pPr>
        <w:spacing w:after="0" w:before="120"/>
      </w:pPr>
    </w:p>
    <w:p>
      <w:pPr>
        <w:pBdr>
          <w:bottom w:val="single" w:color="BBDEFB" w:sz="6" w:space="1"/>
        </w:pBdr>
        <w:spacing w:after="200" w:before="200"/>
      </w:pPr>
    </w:p>
    <w:p>
      <w:pPr>
        <w:pStyle w:val="Heading1"/>
        <w:spacing w:after="140" w:before="420"/>
      </w:pPr>
      <w:r>
        <w:rPr>
          <w:rFonts w:ascii="Arial" w:cs="Arial" w:eastAsia="Arial" w:hAnsi="Arial"/>
          <w:b/>
          <w:bCs/>
          <w:color w:val="1565C0"/>
          <w:sz w:val="38"/>
          <w:szCs w:val="38"/>
        </w:rPr>
        <w:t xml:space="preserve">Entity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6120"/>
      </w:tblGrid>
      <w:tr>
        <w:tc>
          <w:tcPr>
            <w:tcW w:type="dxa" w:w="324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Relationship</w:t>
            </w:r>
          </w:p>
        </w:tc>
        <w:tc>
          <w:tcPr>
            <w:tcW w:type="dxa" w:w="612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Cardinality &amp; FK</w:t>
            </w:r>
          </w:p>
        </w:tc>
      </w:tr>
      <w:tr>
        <w:tc>
          <w:tcPr>
            <w:tcW w:type="dxa" w:w="324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20"/>
                <w:szCs w:val="20"/>
              </w:rPr>
              <w:t xml:space="preserve">profiles → posts</w:t>
            </w:r>
          </w:p>
        </w:tc>
        <w:tc>
          <w:tcPr>
            <w:tcW w:type="dxa" w:w="61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1-to-many — posts.author_id → profiles.id</w:t>
            </w:r>
          </w:p>
        </w:tc>
      </w:tr>
      <w:tr>
        <w:tc>
          <w:tcPr>
            <w:tcW w:type="dxa" w:w="324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categories → posts</w:t>
            </w:r>
          </w:p>
        </w:tc>
        <w:tc>
          <w:tcPr>
            <w:tcW w:type="dxa" w:w="612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val="false"/>
                <w:bCs w:val="false"/>
                <w:color w:val="212121"/>
                <w:sz w:val="20"/>
                <w:szCs w:val="20"/>
              </w:rPr>
              <w:t xml:space="preserve">1-to-many — posts.category_id → categories.id</w:t>
            </w:r>
          </w:p>
        </w:tc>
      </w:tr>
      <w:tr>
        <w:tc>
          <w:tcPr>
            <w:tcW w:type="dxa" w:w="324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20"/>
                <w:szCs w:val="20"/>
              </w:rPr>
              <w:t xml:space="preserve">categories → products</w:t>
            </w:r>
          </w:p>
        </w:tc>
        <w:tc>
          <w:tcPr>
            <w:tcW w:type="dxa" w:w="61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1-to-many — products.category_id → categories.id</w:t>
            </w:r>
          </w:p>
        </w:tc>
      </w:tr>
      <w:tr>
        <w:tc>
          <w:tcPr>
            <w:tcW w:type="dxa" w:w="324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products → faqs</w:t>
            </w:r>
          </w:p>
        </w:tc>
        <w:tc>
          <w:tcPr>
            <w:tcW w:type="dxa" w:w="612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val="false"/>
                <w:bCs w:val="false"/>
                <w:color w:val="212121"/>
                <w:sz w:val="20"/>
                <w:szCs w:val="20"/>
              </w:rPr>
              <w:t xml:space="preserve">1-to-many — faqs.product_id → products.id (CASCADE)</w:t>
            </w:r>
          </w:p>
        </w:tc>
      </w:tr>
      <w:tr>
        <w:tc>
          <w:tcPr>
            <w:tcW w:type="dxa" w:w="324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20"/>
                <w:szCs w:val="20"/>
              </w:rPr>
              <w:t xml:space="preserve">products → affiliate_clicks</w:t>
            </w:r>
          </w:p>
        </w:tc>
        <w:tc>
          <w:tcPr>
            <w:tcW w:type="dxa" w:w="61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1-to-many — affiliate_clicks.product_id → products.id</w:t>
            </w:r>
          </w:p>
        </w:tc>
      </w:tr>
      <w:tr>
        <w:tc>
          <w:tcPr>
            <w:tcW w:type="dxa" w:w="324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posts → affiliate_clicks</w:t>
            </w:r>
          </w:p>
        </w:tc>
        <w:tc>
          <w:tcPr>
            <w:tcW w:type="dxa" w:w="612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val="false"/>
                <w:bCs w:val="false"/>
                <w:color w:val="212121"/>
                <w:sz w:val="20"/>
                <w:szCs w:val="20"/>
              </w:rPr>
              <w:t xml:space="preserve">1-to-many — affiliate_clicks.post_id → posts.id</w:t>
            </w:r>
          </w:p>
        </w:tc>
      </w:tr>
      <w:tr>
        <w:tc>
          <w:tcPr>
            <w:tcW w:type="dxa" w:w="324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20"/>
                <w:szCs w:val="20"/>
              </w:rPr>
              <w:t xml:space="preserve">posts → comments</w:t>
            </w:r>
          </w:p>
        </w:tc>
        <w:tc>
          <w:tcPr>
            <w:tcW w:type="dxa" w:w="61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1-to-many — comments.post_id → posts.id (CASCADE)</w:t>
            </w:r>
          </w:p>
        </w:tc>
      </w:tr>
      <w:tr>
        <w:tc>
          <w:tcPr>
            <w:tcW w:type="dxa" w:w="324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comments → comments</w:t>
            </w:r>
          </w:p>
        </w:tc>
        <w:tc>
          <w:tcPr>
            <w:tcW w:type="dxa" w:w="612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val="false"/>
                <w:bCs w:val="false"/>
                <w:color w:val="212121"/>
                <w:sz w:val="20"/>
                <w:szCs w:val="20"/>
              </w:rPr>
              <w:t xml:space="preserve">Self-referencing — comments.parent_id → comments.id (replies)</w:t>
            </w:r>
          </w:p>
        </w:tc>
      </w:tr>
      <w:tr>
        <w:tc>
          <w:tcPr>
            <w:tcW w:type="dxa" w:w="324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20"/>
                <w:szCs w:val="20"/>
              </w:rPr>
              <w:t xml:space="preserve">profiles → media</w:t>
            </w:r>
          </w:p>
        </w:tc>
        <w:tc>
          <w:tcPr>
            <w:tcW w:type="dxa" w:w="61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1-to-many — media.uploaded_by → profiles.id</w:t>
            </w:r>
          </w:p>
        </w:tc>
      </w:tr>
      <w:tr>
        <w:tc>
          <w:tcPr>
            <w:tcW w:type="dxa" w:w="324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auth.users → profiles</w:t>
            </w:r>
          </w:p>
        </w:tc>
        <w:tc>
          <w:tcPr>
            <w:tcW w:type="dxa" w:w="612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val="false"/>
                <w:bCs w:val="false"/>
                <w:color w:val="212121"/>
                <w:sz w:val="20"/>
                <w:szCs w:val="20"/>
              </w:rPr>
              <w:t xml:space="preserve">1-to-1 — profiles.id = auth.users.id (trigger on insert)</w:t>
            </w:r>
          </w:p>
        </w:tc>
      </w:tr>
    </w:tbl>
    <w:p>
      <w:pPr>
        <w:spacing w:after="0" w:before="120"/>
      </w:pPr>
    </w:p>
    <w:p>
      <w:pPr>
        <w:pBdr>
          <w:bottom w:val="single" w:color="BBDEFB" w:sz="6" w:space="1"/>
        </w:pBdr>
        <w:spacing w:after="200" w:before="200"/>
      </w:pPr>
    </w:p>
    <w:p>
      <w:pPr>
        <w:pStyle w:val="Heading1"/>
        <w:spacing w:after="140" w:before="420"/>
      </w:pPr>
      <w:r>
        <w:rPr>
          <w:rFonts w:ascii="Arial" w:cs="Arial" w:eastAsia="Arial" w:hAnsi="Arial"/>
          <w:b/>
          <w:bCs/>
          <w:color w:val="1565C0"/>
          <w:sz w:val="38"/>
          <w:szCs w:val="38"/>
        </w:rPr>
        <w:t xml:space="preserve">Indexing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340"/>
        <w:gridCol w:w="1800"/>
        <w:gridCol w:w="3060"/>
      </w:tblGrid>
      <w:tr>
        <w:tc>
          <w:tcPr>
            <w:tcW w:type="dxa" w:w="2160"/>
            <w:tcBorders>
              <w:top w:val="single" w:color="CFD8DC" w:sz="1"/>
              <w:left w:val="single" w:color="CFD8DC" w:sz="1"/>
              <w:bottom w:val="single" w:color="CFD8DC" w:sz="1"/>
              <w:right w:val="single" w:color="CFD8DC" w:sz="1"/>
            </w:tcBorders>
            <w:shd w:fill="4A148C"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2340"/>
            <w:tcBorders>
              <w:top w:val="single" w:color="CFD8DC" w:sz="1"/>
              <w:left w:val="single" w:color="CFD8DC" w:sz="1"/>
              <w:bottom w:val="single" w:color="CFD8DC" w:sz="1"/>
              <w:right w:val="single" w:color="CFD8DC" w:sz="1"/>
            </w:tcBorders>
            <w:shd w:fill="4A148C" w:val="clear"/>
            <w:tcMar>
              <w:top w:type="dxa" w:w="100"/>
              <w:left w:type="dxa" w:w="140"/>
              <w:bottom w:type="dxa" w:w="100"/>
              <w:right w:type="dxa" w:w="140"/>
            </w:tcMar>
          </w:tcPr>
          <w:p>
            <w:r>
              <w:rPr>
                <w:rFonts w:ascii="Arial" w:cs="Arial" w:eastAsia="Arial" w:hAnsi="Arial"/>
                <w:b/>
                <w:bCs/>
                <w:color w:val="FFFFFF"/>
                <w:sz w:val="20"/>
                <w:szCs w:val="20"/>
              </w:rPr>
              <w:t xml:space="preserve">Index Name</w:t>
            </w:r>
          </w:p>
        </w:tc>
        <w:tc>
          <w:tcPr>
            <w:tcW w:type="dxa" w:w="1800"/>
            <w:tcBorders>
              <w:top w:val="single" w:color="CFD8DC" w:sz="1"/>
              <w:left w:val="single" w:color="CFD8DC" w:sz="1"/>
              <w:bottom w:val="single" w:color="CFD8DC" w:sz="1"/>
              <w:right w:val="single" w:color="CFD8DC" w:sz="1"/>
            </w:tcBorders>
            <w:shd w:fill="4A148C" w:val="clear"/>
            <w:tcMar>
              <w:top w:type="dxa" w:w="100"/>
              <w:left w:type="dxa" w:w="140"/>
              <w:bottom w:type="dxa" w:w="100"/>
              <w:right w:type="dxa" w:w="140"/>
            </w:tcMar>
          </w:tcPr>
          <w:p>
            <w:r>
              <w:rPr>
                <w:rFonts w:ascii="Arial" w:cs="Arial" w:eastAsia="Arial" w:hAnsi="Arial"/>
                <w:b/>
                <w:bCs/>
                <w:color w:val="FFFFFF"/>
                <w:sz w:val="20"/>
                <w:szCs w:val="20"/>
              </w:rPr>
              <w:t xml:space="preserve">Column(s)</w:t>
            </w:r>
          </w:p>
        </w:tc>
        <w:tc>
          <w:tcPr>
            <w:tcW w:type="dxa" w:w="3060"/>
            <w:tcBorders>
              <w:top w:val="single" w:color="CFD8DC" w:sz="1"/>
              <w:left w:val="single" w:color="CFD8DC" w:sz="1"/>
              <w:bottom w:val="single" w:color="CFD8DC" w:sz="1"/>
              <w:right w:val="single" w:color="CFD8DC" w:sz="1"/>
            </w:tcBorders>
            <w:shd w:fill="4A148C" w:val="clear"/>
            <w:tcMar>
              <w:top w:type="dxa" w:w="100"/>
              <w:left w:type="dxa" w:w="140"/>
              <w:bottom w:type="dxa" w:w="100"/>
              <w:right w:type="dxa" w:w="140"/>
            </w:tcMar>
          </w:tcPr>
          <w:p>
            <w:r>
              <w:rPr>
                <w:rFonts w:ascii="Arial" w:cs="Arial" w:eastAsia="Arial" w:hAnsi="Arial"/>
                <w:b/>
                <w:bCs/>
                <w:color w:val="FFFFFF"/>
                <w:sz w:val="20"/>
                <w:szCs w:val="20"/>
              </w:rPr>
              <w:t xml:space="preserve">Reason</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posts</w:t>
            </w:r>
          </w:p>
        </w:tc>
        <w:tc>
          <w:tcPr>
            <w:tcW w:type="dxa" w:w="234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20"/>
                <w:szCs w:val="20"/>
              </w:rPr>
              <w:t xml:space="preserve">idx_posts_slug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20"/>
                <w:szCs w:val="20"/>
              </w:rPr>
              <w:t xml:space="preserve">slug</w:t>
            </w:r>
          </w:p>
        </w:tc>
        <w:tc>
          <w:tcPr>
            <w:tcW w:type="dxa" w:w="30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Unique; every route lookup</w:t>
            </w:r>
          </w:p>
        </w:tc>
      </w:tr>
      <w:tr>
        <w:tc>
          <w:tcPr>
            <w:tcW w:type="dxa" w:w="216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Arial" w:cs="Arial" w:eastAsia="Arial" w:hAnsi="Arial"/>
                <w:color w:val="212121"/>
                <w:sz w:val="20"/>
                <w:szCs w:val="20"/>
              </w:rPr>
              <w:t xml:space="preserve">posts</w:t>
            </w:r>
          </w:p>
        </w:tc>
        <w:tc>
          <w:tcPr>
            <w:tcW w:type="dxa" w:w="234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Courier New" w:cs="Courier New" w:eastAsia="Courier New" w:hAnsi="Courier New"/>
                <w:color w:val="212121"/>
                <w:sz w:val="20"/>
                <w:szCs w:val="20"/>
              </w:rPr>
              <w:t xml:space="preserve">idx_posts_status_pub</w:t>
            </w:r>
          </w:p>
        </w:tc>
        <w:tc>
          <w:tcPr>
            <w:tcW w:type="dxa" w:w="180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Courier New" w:cs="Courier New" w:eastAsia="Courier New" w:hAnsi="Courier New"/>
                <w:color w:val="212121"/>
                <w:sz w:val="20"/>
                <w:szCs w:val="20"/>
              </w:rPr>
              <w:t xml:space="preserve">status, published_at</w:t>
            </w:r>
          </w:p>
        </w:tc>
        <w:tc>
          <w:tcPr>
            <w:tcW w:type="dxa" w:w="306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Arial" w:cs="Arial" w:eastAsia="Arial" w:hAnsi="Arial"/>
                <w:color w:val="212121"/>
                <w:sz w:val="20"/>
                <w:szCs w:val="20"/>
              </w:rPr>
              <w:t xml:space="preserve">Filter published + sort by date</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posts</w:t>
            </w:r>
          </w:p>
        </w:tc>
        <w:tc>
          <w:tcPr>
            <w:tcW w:type="dxa" w:w="234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20"/>
                <w:szCs w:val="20"/>
              </w:rPr>
              <w:t xml:space="preserve">idx_posts_category</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20"/>
                <w:szCs w:val="20"/>
              </w:rPr>
              <w:t xml:space="preserve">category_id</w:t>
            </w:r>
          </w:p>
        </w:tc>
        <w:tc>
          <w:tcPr>
            <w:tcW w:type="dxa" w:w="30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Category page queries</w:t>
            </w:r>
          </w:p>
        </w:tc>
      </w:tr>
      <w:tr>
        <w:tc>
          <w:tcPr>
            <w:tcW w:type="dxa" w:w="216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Arial" w:cs="Arial" w:eastAsia="Arial" w:hAnsi="Arial"/>
                <w:color w:val="212121"/>
                <w:sz w:val="20"/>
                <w:szCs w:val="20"/>
              </w:rPr>
              <w:t xml:space="preserve">posts</w:t>
            </w:r>
          </w:p>
        </w:tc>
        <w:tc>
          <w:tcPr>
            <w:tcW w:type="dxa" w:w="234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Courier New" w:cs="Courier New" w:eastAsia="Courier New" w:hAnsi="Courier New"/>
                <w:color w:val="212121"/>
                <w:sz w:val="20"/>
                <w:szCs w:val="20"/>
              </w:rPr>
              <w:t xml:space="preserve">idx_posts_tags</w:t>
            </w:r>
          </w:p>
        </w:tc>
        <w:tc>
          <w:tcPr>
            <w:tcW w:type="dxa" w:w="180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Courier New" w:cs="Courier New" w:eastAsia="Courier New" w:hAnsi="Courier New"/>
                <w:color w:val="212121"/>
                <w:sz w:val="20"/>
                <w:szCs w:val="20"/>
              </w:rPr>
              <w:t xml:space="preserve">tags (GIN)</w:t>
            </w:r>
          </w:p>
        </w:tc>
        <w:tc>
          <w:tcPr>
            <w:tcW w:type="dxa" w:w="306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Arial" w:cs="Arial" w:eastAsia="Arial" w:hAnsi="Arial"/>
                <w:color w:val="212121"/>
                <w:sz w:val="20"/>
                <w:szCs w:val="20"/>
              </w:rPr>
              <w:t xml:space="preserve">v1.2: Fast text[] tag filtering &amp; related posts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products</w:t>
            </w:r>
          </w:p>
        </w:tc>
        <w:tc>
          <w:tcPr>
            <w:tcW w:type="dxa" w:w="234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20"/>
                <w:szCs w:val="20"/>
              </w:rPr>
              <w:t xml:space="preserve">idx_products_slug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20"/>
                <w:szCs w:val="20"/>
              </w:rPr>
              <w:t xml:space="preserve">slug</w:t>
            </w:r>
          </w:p>
        </w:tc>
        <w:tc>
          <w:tcPr>
            <w:tcW w:type="dxa" w:w="30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Unique; product page lookup</w:t>
            </w:r>
          </w:p>
        </w:tc>
      </w:tr>
      <w:tr>
        <w:tc>
          <w:tcPr>
            <w:tcW w:type="dxa" w:w="216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Arial" w:cs="Arial" w:eastAsia="Arial" w:hAnsi="Arial"/>
                <w:color w:val="212121"/>
                <w:sz w:val="20"/>
                <w:szCs w:val="20"/>
              </w:rPr>
              <w:t xml:space="preserve">products</w:t>
            </w:r>
          </w:p>
        </w:tc>
        <w:tc>
          <w:tcPr>
            <w:tcW w:type="dxa" w:w="234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Courier New" w:cs="Courier New" w:eastAsia="Courier New" w:hAnsi="Courier New"/>
                <w:color w:val="212121"/>
                <w:sz w:val="20"/>
                <w:szCs w:val="20"/>
              </w:rPr>
              <w:t xml:space="preserve">idx_products_rating</w:t>
            </w:r>
          </w:p>
        </w:tc>
        <w:tc>
          <w:tcPr>
            <w:tcW w:type="dxa" w:w="180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Courier New" w:cs="Courier New" w:eastAsia="Courier New" w:hAnsi="Courier New"/>
                <w:color w:val="212121"/>
                <w:sz w:val="20"/>
                <w:szCs w:val="20"/>
              </w:rPr>
              <w:t xml:space="preserve">rating DESC</w:t>
            </w:r>
          </w:p>
        </w:tc>
        <w:tc>
          <w:tcPr>
            <w:tcW w:type="dxa" w:w="306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Arial" w:cs="Arial" w:eastAsia="Arial" w:hAnsi="Arial"/>
                <w:color w:val="212121"/>
                <w:sz w:val="20"/>
                <w:szCs w:val="20"/>
              </w:rPr>
              <w:t xml:space="preserve">Sort by rating</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products</w:t>
            </w:r>
          </w:p>
        </w:tc>
        <w:tc>
          <w:tcPr>
            <w:tcW w:type="dxa" w:w="234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20"/>
                <w:szCs w:val="20"/>
              </w:rPr>
              <w:t xml:space="preserve">idx_products_featured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20"/>
                <w:szCs w:val="20"/>
              </w:rPr>
              <w:t xml:space="preserve">is_featured</w:t>
            </w:r>
          </w:p>
        </w:tc>
        <w:tc>
          <w:tcPr>
            <w:tcW w:type="dxa" w:w="30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Homepage featured block</w:t>
            </w:r>
          </w:p>
        </w:tc>
      </w:tr>
      <w:tr>
        <w:tc>
          <w:tcPr>
            <w:tcW w:type="dxa" w:w="216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Arial" w:cs="Arial" w:eastAsia="Arial" w:hAnsi="Arial"/>
                <w:color w:val="212121"/>
                <w:sz w:val="20"/>
                <w:szCs w:val="20"/>
              </w:rPr>
              <w:t xml:space="preserve">products</w:t>
            </w:r>
          </w:p>
        </w:tc>
        <w:tc>
          <w:tcPr>
            <w:tcW w:type="dxa" w:w="234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Courier New" w:cs="Courier New" w:eastAsia="Courier New" w:hAnsi="Courier New"/>
                <w:color w:val="212121"/>
                <w:sz w:val="20"/>
                <w:szCs w:val="20"/>
              </w:rPr>
              <w:t xml:space="preserve">idx_products_tags</w:t>
            </w:r>
          </w:p>
        </w:tc>
        <w:tc>
          <w:tcPr>
            <w:tcW w:type="dxa" w:w="180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Courier New" w:cs="Courier New" w:eastAsia="Courier New" w:hAnsi="Courier New"/>
                <w:color w:val="212121"/>
                <w:sz w:val="20"/>
                <w:szCs w:val="20"/>
              </w:rPr>
              <w:t xml:space="preserve">tags (GIN)</w:t>
            </w:r>
          </w:p>
        </w:tc>
        <w:tc>
          <w:tcPr>
            <w:tcW w:type="dxa" w:w="306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Arial" w:cs="Arial" w:eastAsia="Arial" w:hAnsi="Arial"/>
                <w:color w:val="212121"/>
                <w:sz w:val="20"/>
                <w:szCs w:val="20"/>
              </w:rPr>
              <w:t xml:space="preserve">v1.2: Fast text[] tag filtering</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categories</w:t>
            </w:r>
          </w:p>
        </w:tc>
        <w:tc>
          <w:tcPr>
            <w:tcW w:type="dxa" w:w="234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20"/>
                <w:szCs w:val="20"/>
              </w:rPr>
              <w:t xml:space="preserve">idx_categories_slug</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20"/>
                <w:szCs w:val="20"/>
              </w:rPr>
              <w:t xml:space="preserve">slug</w:t>
            </w:r>
          </w:p>
        </w:tc>
        <w:tc>
          <w:tcPr>
            <w:tcW w:type="dxa" w:w="30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Unique; category page lookup</w:t>
            </w:r>
          </w:p>
        </w:tc>
      </w:tr>
      <w:tr>
        <w:tc>
          <w:tcPr>
            <w:tcW w:type="dxa" w:w="216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Arial" w:cs="Arial" w:eastAsia="Arial" w:hAnsi="Arial"/>
                <w:color w:val="212121"/>
                <w:sz w:val="20"/>
                <w:szCs w:val="20"/>
              </w:rPr>
              <w:t xml:space="preserve">newsletter_subscribers</w:t>
            </w:r>
          </w:p>
        </w:tc>
        <w:tc>
          <w:tcPr>
            <w:tcW w:type="dxa" w:w="234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Courier New" w:cs="Courier New" w:eastAsia="Courier New" w:hAnsi="Courier New"/>
                <w:color w:val="212121"/>
                <w:sz w:val="20"/>
                <w:szCs w:val="20"/>
              </w:rPr>
              <w:t xml:space="preserve">idx_subscribers_email</w:t>
            </w:r>
          </w:p>
        </w:tc>
        <w:tc>
          <w:tcPr>
            <w:tcW w:type="dxa" w:w="180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Courier New" w:cs="Courier New" w:eastAsia="Courier New" w:hAnsi="Courier New"/>
                <w:color w:val="212121"/>
                <w:sz w:val="20"/>
                <w:szCs w:val="20"/>
              </w:rPr>
              <w:t xml:space="preserve">email</w:t>
            </w:r>
          </w:p>
        </w:tc>
        <w:tc>
          <w:tcPr>
            <w:tcW w:type="dxa" w:w="306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Arial" w:cs="Arial" w:eastAsia="Arial" w:hAnsi="Arial"/>
                <w:color w:val="212121"/>
                <w:sz w:val="20"/>
                <w:szCs w:val="20"/>
              </w:rPr>
              <w:t xml:space="preserve">Unique; duplicate prevention</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newsletter_subscribers</w:t>
            </w:r>
          </w:p>
        </w:tc>
        <w:tc>
          <w:tcPr>
            <w:tcW w:type="dxa" w:w="234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20"/>
                <w:szCs w:val="20"/>
              </w:rPr>
              <w:t xml:space="preserve">idx_subscribers_status</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20"/>
                <w:szCs w:val="20"/>
              </w:rPr>
              <w:t xml:space="preserve">status</w:t>
            </w:r>
          </w:p>
        </w:tc>
        <w:tc>
          <w:tcPr>
            <w:tcW w:type="dxa" w:w="30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Filter confirmed list</w:t>
            </w:r>
          </w:p>
        </w:tc>
      </w:tr>
      <w:tr>
        <w:tc>
          <w:tcPr>
            <w:tcW w:type="dxa" w:w="216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Arial" w:cs="Arial" w:eastAsia="Arial" w:hAnsi="Arial"/>
                <w:color w:val="212121"/>
                <w:sz w:val="20"/>
                <w:szCs w:val="20"/>
              </w:rPr>
              <w:t xml:space="preserve">affiliate_clicks</w:t>
            </w:r>
          </w:p>
        </w:tc>
        <w:tc>
          <w:tcPr>
            <w:tcW w:type="dxa" w:w="234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Courier New" w:cs="Courier New" w:eastAsia="Courier New" w:hAnsi="Courier New"/>
                <w:color w:val="212121"/>
                <w:sz w:val="20"/>
                <w:szCs w:val="20"/>
              </w:rPr>
              <w:t xml:space="preserve">idx_clicks_product</w:t>
            </w:r>
          </w:p>
        </w:tc>
        <w:tc>
          <w:tcPr>
            <w:tcW w:type="dxa" w:w="180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Courier New" w:cs="Courier New" w:eastAsia="Courier New" w:hAnsi="Courier New"/>
                <w:color w:val="212121"/>
                <w:sz w:val="20"/>
                <w:szCs w:val="20"/>
              </w:rPr>
              <w:t xml:space="preserve">product_id</w:t>
            </w:r>
          </w:p>
        </w:tc>
        <w:tc>
          <w:tcPr>
            <w:tcW w:type="dxa" w:w="306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Arial" w:cs="Arial" w:eastAsia="Arial" w:hAnsi="Arial"/>
                <w:color w:val="212121"/>
                <w:sz w:val="20"/>
                <w:szCs w:val="20"/>
              </w:rPr>
              <w:t xml:space="preserve">Per-product click counts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affiliate_clicks</w:t>
            </w:r>
          </w:p>
        </w:tc>
        <w:tc>
          <w:tcPr>
            <w:tcW w:type="dxa" w:w="234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20"/>
                <w:szCs w:val="20"/>
              </w:rPr>
              <w:t xml:space="preserve">idx_clicks_created</w:t>
            </w:r>
          </w:p>
        </w:tc>
        <w:tc>
          <w:tcPr>
            <w:tcW w:type="dxa" w:w="18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20"/>
                <w:szCs w:val="20"/>
              </w:rPr>
              <w:t xml:space="preserve">created_at DESC</w:t>
            </w:r>
          </w:p>
        </w:tc>
        <w:tc>
          <w:tcPr>
            <w:tcW w:type="dxa" w:w="30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Recent click analytics</w:t>
            </w:r>
          </w:p>
        </w:tc>
      </w:tr>
      <w:tr>
        <w:tc>
          <w:tcPr>
            <w:tcW w:type="dxa" w:w="216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Arial" w:cs="Arial" w:eastAsia="Arial" w:hAnsi="Arial"/>
                <w:color w:val="212121"/>
                <w:sz w:val="20"/>
                <w:szCs w:val="20"/>
              </w:rPr>
              <w:t xml:space="preserve">comparisons</w:t>
            </w:r>
          </w:p>
        </w:tc>
        <w:tc>
          <w:tcPr>
            <w:tcW w:type="dxa" w:w="234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Courier New" w:cs="Courier New" w:eastAsia="Courier New" w:hAnsi="Courier New"/>
                <w:color w:val="212121"/>
                <w:sz w:val="20"/>
                <w:szCs w:val="20"/>
              </w:rPr>
              <w:t xml:space="preserve">idx_comparisons_slug</w:t>
            </w:r>
          </w:p>
        </w:tc>
        <w:tc>
          <w:tcPr>
            <w:tcW w:type="dxa" w:w="180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Courier New" w:cs="Courier New" w:eastAsia="Courier New" w:hAnsi="Courier New"/>
                <w:color w:val="212121"/>
                <w:sz w:val="20"/>
                <w:szCs w:val="20"/>
              </w:rPr>
              <w:t xml:space="preserve">slug</w:t>
            </w:r>
          </w:p>
        </w:tc>
        <w:tc>
          <w:tcPr>
            <w:tcW w:type="dxa" w:w="3060"/>
            <w:tcBorders>
              <w:top w:val="single" w:color="CFD8DC" w:sz="1"/>
              <w:left w:val="single" w:color="CFD8DC" w:sz="1"/>
              <w:bottom w:val="single" w:color="CFD8DC" w:sz="1"/>
              <w:right w:val="single" w:color="CFD8DC" w:sz="1"/>
            </w:tcBorders>
            <w:shd w:fill="F3E5F5" w:val="clear"/>
            <w:tcMar>
              <w:top w:type="dxa" w:w="80"/>
              <w:left w:type="dxa" w:w="140"/>
              <w:bottom w:type="dxa" w:w="80"/>
              <w:right w:type="dxa" w:w="140"/>
            </w:tcMar>
          </w:tcPr>
          <w:p>
            <w:r>
              <w:rPr>
                <w:rFonts w:ascii="Arial" w:cs="Arial" w:eastAsia="Arial" w:hAnsi="Arial"/>
                <w:color w:val="212121"/>
                <w:sz w:val="20"/>
                <w:szCs w:val="20"/>
              </w:rPr>
              <w:t xml:space="preserve">Unique; comparison page lookup</w:t>
            </w:r>
          </w:p>
        </w:tc>
      </w:tr>
    </w:tbl>
    <w:p>
      <w:pPr>
        <w:spacing w:after="0" w:before="120"/>
      </w:pPr>
    </w:p>
    <w:p>
      <w:pPr>
        <w:pBdr>
          <w:bottom w:val="single" w:color="BBDEFB" w:sz="6" w:space="1"/>
        </w:pBdr>
        <w:spacing w:after="200" w:before="200"/>
      </w:pPr>
    </w:p>
    <w:p>
      <w:pPr>
        <w:pStyle w:val="Heading1"/>
        <w:spacing w:after="140" w:before="420"/>
      </w:pPr>
      <w:r>
        <w:rPr>
          <w:rFonts w:ascii="Arial" w:cs="Arial" w:eastAsia="Arial" w:hAnsi="Arial"/>
          <w:b/>
          <w:bCs/>
          <w:color w:val="1565C0"/>
          <w:sz w:val="38"/>
          <w:szCs w:val="38"/>
        </w:rPr>
        <w:t xml:space="preserve">Row-Level Security (RLS) Policies</w:t>
      </w:r>
    </w:p>
    <w:p>
      <w:pPr>
        <w:spacing w:after="80" w:before="80"/>
      </w:pPr>
      <w:r>
        <w:rPr>
          <w:rFonts w:ascii="Arial" w:cs="Arial" w:eastAsia="Arial" w:hAnsi="Arial"/>
          <w:color w:val="212121"/>
          <w:sz w:val="22"/>
          <w:szCs w:val="22"/>
        </w:rPr>
        <w:t xml:space="preserve">Enable RLS on every table. Default: deny all. Grant explicitly per role.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c>
          <w:tcPr>
            <w:tcW w:type="dxa" w:w="2160"/>
            <w:tcBorders>
              <w:top w:val="single" w:color="CFD8DC" w:sz="1"/>
              <w:left w:val="single" w:color="CFD8DC" w:sz="1"/>
              <w:bottom w:val="single" w:color="CFD8DC" w:sz="1"/>
              <w:right w:val="single" w:color="CFD8DC"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Table</w:t>
            </w:r>
          </w:p>
        </w:tc>
        <w:tc>
          <w:tcPr>
            <w:tcW w:type="dxa" w:w="2160"/>
            <w:tcBorders>
              <w:top w:val="single" w:color="CFD8DC" w:sz="1"/>
              <w:left w:val="single" w:color="CFD8DC" w:sz="1"/>
              <w:bottom w:val="single" w:color="CFD8DC" w:sz="1"/>
              <w:right w:val="single" w:color="CFD8DC"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Operation</w:t>
            </w:r>
          </w:p>
        </w:tc>
        <w:tc>
          <w:tcPr>
            <w:tcW w:type="dxa" w:w="2160"/>
            <w:tcBorders>
              <w:top w:val="single" w:color="CFD8DC" w:sz="1"/>
              <w:left w:val="single" w:color="CFD8DC" w:sz="1"/>
              <w:bottom w:val="single" w:color="CFD8DC" w:sz="1"/>
              <w:right w:val="single" w:color="CFD8DC"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880"/>
            <w:tcBorders>
              <w:top w:val="single" w:color="CFD8DC" w:sz="1"/>
              <w:left w:val="single" w:color="CFD8DC" w:sz="1"/>
              <w:bottom w:val="single" w:color="CFD8DC" w:sz="1"/>
              <w:right w:val="single" w:color="CFD8DC" w:sz="1"/>
            </w:tcBorders>
            <w:shd w:fill="1B5E20" w:val="clear"/>
            <w:tcMar>
              <w:top w:type="dxa" w:w="100"/>
              <w:left w:type="dxa" w:w="140"/>
              <w:bottom w:type="dxa" w:w="100"/>
              <w:right w:type="dxa" w:w="140"/>
            </w:tcMar>
          </w:tcPr>
          <w:p>
            <w:r>
              <w:rPr>
                <w:rFonts w:ascii="Arial" w:cs="Arial" w:eastAsia="Arial" w:hAnsi="Arial"/>
                <w:b/>
                <w:bCs/>
                <w:color w:val="FFFFFF"/>
                <w:sz w:val="20"/>
                <w:szCs w:val="20"/>
              </w:rPr>
              <w:t xml:space="preserve">Policy Logic</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posts</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SELECT</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public (anon)</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19"/>
                <w:szCs w:val="19"/>
              </w:rPr>
              <w:t xml:space="preserve">status = 'published'</w:t>
            </w:r>
          </w:p>
        </w:tc>
      </w:tr>
      <w:tr>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posts</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SELECT</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authenticated</w:t>
            </w:r>
          </w:p>
        </w:tc>
        <w:tc>
          <w:tcPr>
            <w:tcW w:type="dxa" w:w="288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Courier New" w:cs="Courier New" w:eastAsia="Courier New" w:hAnsi="Courier New"/>
                <w:color w:val="212121"/>
                <w:sz w:val="19"/>
                <w:szCs w:val="19"/>
              </w:rPr>
              <w:t xml:space="preserve">auth.uid() IS NOT NULL (all rows)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posts</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INSERT</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editor, admin</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19"/>
                <w:szCs w:val="19"/>
              </w:rPr>
              <w:t xml:space="preserve">profiles.role IN ('editor','admin')</w:t>
            </w:r>
          </w:p>
        </w:tc>
      </w:tr>
      <w:tr>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posts</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UPDATE</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editor, admin</w:t>
            </w:r>
          </w:p>
        </w:tc>
        <w:tc>
          <w:tcPr>
            <w:tcW w:type="dxa" w:w="288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Courier New" w:cs="Courier New" w:eastAsia="Courier New" w:hAnsi="Courier New"/>
                <w:color w:val="212121"/>
                <w:sz w:val="19"/>
                <w:szCs w:val="19"/>
              </w:rPr>
              <w:t xml:space="preserve">profiles.role IN ('editor','admin')</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posts</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DELETE</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admin only</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19"/>
                <w:szCs w:val="19"/>
              </w:rPr>
              <w:t xml:space="preserve">profiles.role = 'admin'</w:t>
            </w:r>
          </w:p>
        </w:tc>
      </w:tr>
      <w:tr>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products</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SELECT</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public</w:t>
            </w:r>
          </w:p>
        </w:tc>
        <w:tc>
          <w:tcPr>
            <w:tcW w:type="dxa" w:w="288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Courier New" w:cs="Courier New" w:eastAsia="Courier New" w:hAnsi="Courier New"/>
                <w:color w:val="212121"/>
                <w:sz w:val="19"/>
                <w:szCs w:val="19"/>
              </w:rPr>
              <w:t xml:space="preserve">true (all products public)</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products</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ALL</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admin only</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19"/>
                <w:szCs w:val="19"/>
              </w:rPr>
              <w:t xml:space="preserve">profiles.role = 'admin'</w:t>
            </w:r>
          </w:p>
        </w:tc>
      </w:tr>
      <w:tr>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categories</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SELECT</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public</w:t>
            </w:r>
          </w:p>
        </w:tc>
        <w:tc>
          <w:tcPr>
            <w:tcW w:type="dxa" w:w="288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Courier New" w:cs="Courier New" w:eastAsia="Courier New" w:hAnsi="Courier New"/>
                <w:color w:val="212121"/>
                <w:sz w:val="19"/>
                <w:szCs w:val="19"/>
              </w:rPr>
              <w:t xml:space="preserve">true</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categories</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ALL</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admin only</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19"/>
                <w:szCs w:val="19"/>
              </w:rPr>
              <w:t xml:space="preserve">profiles.role = 'admin'</w:t>
            </w:r>
          </w:p>
        </w:tc>
      </w:tr>
      <w:tr>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comparisons</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SELECT</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public</w:t>
            </w:r>
          </w:p>
        </w:tc>
        <w:tc>
          <w:tcPr>
            <w:tcW w:type="dxa" w:w="288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Courier New" w:cs="Courier New" w:eastAsia="Courier New" w:hAnsi="Courier New"/>
                <w:color w:val="212121"/>
                <w:sz w:val="19"/>
                <w:szCs w:val="19"/>
              </w:rPr>
              <w:t xml:space="preserve">status = 'published'</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comparisons</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ALL</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admin only</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19"/>
                <w:szCs w:val="19"/>
              </w:rPr>
              <w:t xml:space="preserve">profiles.role = 'admin'</w:t>
            </w:r>
          </w:p>
        </w:tc>
      </w:tr>
      <w:tr>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newsletter_subscribers</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INSERT</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public</w:t>
            </w:r>
          </w:p>
        </w:tc>
        <w:tc>
          <w:tcPr>
            <w:tcW w:type="dxa" w:w="288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Courier New" w:cs="Courier New" w:eastAsia="Courier New" w:hAnsi="Courier New"/>
                <w:color w:val="212121"/>
                <w:sz w:val="19"/>
                <w:szCs w:val="19"/>
              </w:rPr>
              <w:t xml:space="preserve">email IS NOT NULL AND status='pending'</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newsletter_subscribers</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SELECT</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admin only</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19"/>
                <w:szCs w:val="19"/>
              </w:rPr>
              <w:t xml:space="preserve">profiles.role = 'admin'</w:t>
            </w:r>
          </w:p>
        </w:tc>
      </w:tr>
      <w:tr>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affiliate_clicks</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INSERT</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public</w:t>
            </w:r>
          </w:p>
        </w:tc>
        <w:tc>
          <w:tcPr>
            <w:tcW w:type="dxa" w:w="288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Courier New" w:cs="Courier New" w:eastAsia="Courier New" w:hAnsi="Courier New"/>
                <w:color w:val="212121"/>
                <w:sz w:val="19"/>
                <w:szCs w:val="19"/>
              </w:rPr>
              <w:t xml:space="preserve">true (logged by API route, not client)</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affiliate_clicks</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SELECT</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admin only</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19"/>
                <w:szCs w:val="19"/>
              </w:rPr>
              <w:t xml:space="preserve">profiles.role = 'admin'</w:t>
            </w:r>
          </w:p>
        </w:tc>
      </w:tr>
      <w:tr>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comments</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INSERT</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public</w:t>
            </w:r>
          </w:p>
        </w:tc>
        <w:tc>
          <w:tcPr>
            <w:tcW w:type="dxa" w:w="288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Courier New" w:cs="Courier New" w:eastAsia="Courier New" w:hAnsi="Courier New"/>
                <w:color w:val="212121"/>
                <w:sz w:val="19"/>
                <w:szCs w:val="19"/>
              </w:rPr>
              <w:t xml:space="preserve">true (status defaults to pending)</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comments</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SELECT</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public</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19"/>
                <w:szCs w:val="19"/>
              </w:rPr>
              <w:t xml:space="preserve">status = 'approved'</w:t>
            </w:r>
          </w:p>
        </w:tc>
      </w:tr>
      <w:tr>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comments</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UPDATE</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admin only</w:t>
            </w:r>
          </w:p>
        </w:tc>
        <w:tc>
          <w:tcPr>
            <w:tcW w:type="dxa" w:w="288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Courier New" w:cs="Courier New" w:eastAsia="Courier New" w:hAnsi="Courier New"/>
                <w:color w:val="212121"/>
                <w:sz w:val="19"/>
                <w:szCs w:val="19"/>
              </w:rPr>
              <w:t xml:space="preserve">profiles.role = 'admin'</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settings</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SELECT</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public</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19"/>
                <w:szCs w:val="19"/>
              </w:rPr>
              <w:t xml:space="preserve">true</w:t>
            </w:r>
          </w:p>
        </w:tc>
      </w:tr>
      <w:tr>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settings</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UPDATE</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admin only</w:t>
            </w:r>
          </w:p>
        </w:tc>
        <w:tc>
          <w:tcPr>
            <w:tcW w:type="dxa" w:w="288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Courier New" w:cs="Courier New" w:eastAsia="Courier New" w:hAnsi="Courier New"/>
                <w:color w:val="212121"/>
                <w:sz w:val="19"/>
                <w:szCs w:val="19"/>
              </w:rPr>
              <w:t xml:space="preserve">profiles.role = 'admin'</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media</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SELECT</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public</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19"/>
                <w:szCs w:val="19"/>
              </w:rPr>
              <w:t xml:space="preserve">true</w:t>
            </w:r>
          </w:p>
        </w:tc>
      </w:tr>
      <w:tr>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media</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INSERT</w:t>
            </w:r>
          </w:p>
        </w:tc>
        <w:tc>
          <w:tcPr>
            <w:tcW w:type="dxa" w:w="216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Arial" w:cs="Arial" w:eastAsia="Arial" w:hAnsi="Arial"/>
                <w:color w:val="212121"/>
                <w:sz w:val="20"/>
                <w:szCs w:val="20"/>
              </w:rPr>
              <w:t xml:space="preserve">editor, admin</w:t>
            </w:r>
          </w:p>
        </w:tc>
        <w:tc>
          <w:tcPr>
            <w:tcW w:type="dxa" w:w="2880"/>
            <w:tcBorders>
              <w:top w:val="single" w:color="CFD8DC" w:sz="1"/>
              <w:left w:val="single" w:color="CFD8DC" w:sz="1"/>
              <w:bottom w:val="single" w:color="CFD8DC" w:sz="1"/>
              <w:right w:val="single" w:color="CFD8DC" w:sz="1"/>
            </w:tcBorders>
            <w:shd w:fill="E8F5E9" w:val="clear"/>
            <w:tcMar>
              <w:top w:type="dxa" w:w="80"/>
              <w:left w:type="dxa" w:w="140"/>
              <w:bottom w:type="dxa" w:w="80"/>
              <w:right w:type="dxa" w:w="140"/>
            </w:tcMar>
          </w:tcPr>
          <w:p>
            <w:r>
              <w:rPr>
                <w:rFonts w:ascii="Courier New" w:cs="Courier New" w:eastAsia="Courier New" w:hAnsi="Courier New"/>
                <w:color w:val="212121"/>
                <w:sz w:val="19"/>
                <w:szCs w:val="19"/>
              </w:rPr>
              <w:t xml:space="preserve">profiles.role IN ('editor','admin')</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media</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DELETE</w:t>
            </w:r>
          </w:p>
        </w:tc>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color w:val="212121"/>
                <w:sz w:val="20"/>
                <w:szCs w:val="20"/>
              </w:rPr>
              <w:t xml:space="preserve">admin only</w:t>
            </w:r>
          </w:p>
        </w:tc>
        <w:tc>
          <w:tcPr>
            <w:tcW w:type="dxa" w:w="288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Courier New" w:cs="Courier New" w:eastAsia="Courier New" w:hAnsi="Courier New"/>
                <w:color w:val="212121"/>
                <w:sz w:val="19"/>
                <w:szCs w:val="19"/>
              </w:rPr>
              <w:t xml:space="preserve">profiles.role = 'admin'</w:t>
            </w:r>
          </w:p>
        </w:tc>
      </w:tr>
    </w:tbl>
    <w:p>
      <w:pPr>
        <w:spacing w:after="0" w:before="120"/>
      </w:pPr>
    </w:p>
    <w:p>
      <w:pPr>
        <w:pBdr>
          <w:bottom w:val="single" w:color="BBDEFB" w:sz="6" w:space="1"/>
        </w:pBdr>
        <w:spacing w:after="200" w:before="200"/>
      </w:pPr>
    </w:p>
    <w:p>
      <w:pPr>
        <w:pStyle w:val="Heading1"/>
        <w:spacing w:after="140" w:before="420"/>
      </w:pPr>
      <w:r>
        <w:rPr>
          <w:rFonts w:ascii="Arial" w:cs="Arial" w:eastAsia="Arial" w:hAnsi="Arial"/>
          <w:b/>
          <w:bCs/>
          <w:color w:val="1565C0"/>
          <w:sz w:val="38"/>
          <w:szCs w:val="38"/>
        </w:rPr>
        <w:t xml:space="preserve">Supabase Storage 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Bucket Name</w:t>
            </w:r>
          </w:p>
        </w:tc>
        <w:tc>
          <w:tcPr>
            <w:tcW w:type="dxa" w:w="720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Purpose &amp; Access</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20"/>
                <w:szCs w:val="20"/>
              </w:rPr>
              <w:t xml:space="preserve">post-images</w:t>
            </w:r>
          </w:p>
        </w:tc>
        <w:tc>
          <w:tcPr>
            <w:tcW w:type="dxa" w:w="7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Blog featured images. Public read. Authenticated write (editor+). WebP preferred.</w:t>
            </w:r>
          </w:p>
        </w:tc>
      </w:tr>
      <w:tr>
        <w:tc>
          <w:tcPr>
            <w:tcW w:type="dxa" w:w="216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product-images</w:t>
            </w:r>
          </w:p>
        </w:tc>
        <w:tc>
          <w:tcPr>
            <w:tcW w:type="dxa" w:w="720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val="false"/>
                <w:bCs w:val="false"/>
                <w:color w:val="212121"/>
                <w:sz w:val="20"/>
                <w:szCs w:val="20"/>
              </w:rPr>
              <w:t xml:space="preserve">Product logos and screenshots. Public read. Admin write only.</w:t>
            </w:r>
          </w:p>
        </w:tc>
      </w:tr>
      <w:tr>
        <w:tc>
          <w:tcPr>
            <w:tcW w:type="dxa" w:w="216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20"/>
                <w:szCs w:val="20"/>
              </w:rPr>
              <w:t xml:space="preserve">media-library</w:t>
            </w:r>
          </w:p>
        </w:tc>
        <w:tc>
          <w:tcPr>
            <w:tcW w:type="dxa" w:w="720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General media library. Public read. Authenticated write. Max file size: 5MB.</w:t>
            </w:r>
          </w:p>
        </w:tc>
      </w:tr>
    </w:tbl>
    <w:p>
      <w:pPr>
        <w:spacing w:after="0" w:before="120"/>
      </w:pPr>
    </w:p>
    <w:p>
      <w:pPr>
        <w:pBdr>
          <w:bottom w:val="single" w:color="BBDEFB" w:sz="6" w:space="1"/>
        </w:pBdr>
        <w:spacing w:after="200" w:before="200"/>
      </w:pPr>
    </w:p>
    <w:p>
      <w:pPr>
        <w:pStyle w:val="Heading1"/>
        <w:spacing w:after="140" w:before="420"/>
      </w:pPr>
      <w:r>
        <w:rPr>
          <w:rFonts w:ascii="Arial" w:cs="Arial" w:eastAsia="Arial" w:hAnsi="Arial"/>
          <w:b/>
          <w:bCs/>
          <w:color w:val="1565C0"/>
          <w:sz w:val="38"/>
          <w:szCs w:val="38"/>
        </w:rPr>
        <w:t xml:space="preserve">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CFD8DC" w:sz="1"/>
              <w:left w:val="single" w:color="CFD8DC" w:sz="1"/>
              <w:bottom w:val="single" w:color="CFD8DC" w:sz="1"/>
              <w:right w:val="single" w:color="CFD8DC" w:sz="1"/>
            </w:tcBorders>
            <w:shd w:fill="BF360C"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Security</w:t>
            </w:r>
          </w:p>
        </w:tc>
        <w:tc>
          <w:tcPr>
            <w:tcW w:type="dxa" w:w="7920"/>
            <w:tcBorders>
              <w:top w:val="single" w:color="CFD8DC" w:sz="1"/>
              <w:left w:val="single" w:color="CFD8DC" w:sz="1"/>
              <w:bottom w:val="single" w:color="CFD8DC" w:sz="1"/>
              <w:right w:val="single" w:color="CFD8DC" w:sz="1"/>
            </w:tcBorders>
            <w:shd w:fill="FBE9E7" w:val="clear"/>
            <w:tcMar>
              <w:top w:type="dxa" w:w="120"/>
              <w:left w:type="dxa" w:w="160"/>
              <w:bottom w:type="dxa" w:w="120"/>
              <w:right w:type="dxa" w:w="160"/>
            </w:tcMar>
          </w:tcPr>
          <w:p>
            <w:r>
              <w:rPr>
                <w:rFonts w:ascii="Arial" w:cs="Arial" w:eastAsia="Arial" w:hAnsi="Arial"/>
                <w:color w:val="212121"/>
                <w:sz w:val="22"/>
                <w:szCs w:val="22"/>
              </w:rPr>
              <w:t xml:space="preserve">SUPABASE_SERVICE_ROLE_KEY has full DB access and bypasses RLS. Never expose it to the browser. Use only in server-side API routes or n8n automation.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Variable</w:t>
            </w:r>
          </w:p>
        </w:tc>
        <w:tc>
          <w:tcPr>
            <w:tcW w:type="dxa" w:w="6240"/>
            <w:tcBorders>
              <w:top w:val="single" w:color="CFD8DC" w:sz="1"/>
              <w:left w:val="single" w:color="CFD8DC" w:sz="1"/>
              <w:bottom w:val="single" w:color="CFD8DC" w:sz="1"/>
              <w:right w:val="single" w:color="CFD8DC" w:sz="1"/>
            </w:tcBorders>
            <w:shd w:fill="1565C0" w:val="clear"/>
            <w:tcMar>
              <w:top w:type="dxa" w:w="100"/>
              <w:left w:type="dxa" w:w="140"/>
              <w:bottom w:type="dxa" w:w="100"/>
              <w:right w:type="dxa" w:w="140"/>
            </w:tcMar>
          </w:tcPr>
          <w:p>
            <w:r>
              <w:rPr>
                <w:rFonts w:ascii="Arial" w:cs="Arial" w:eastAsia="Arial" w:hAnsi="Arial"/>
                <w:b/>
                <w:bCs/>
                <w:color w:val="FFFFFF"/>
                <w:sz w:val="20"/>
                <w:szCs w:val="20"/>
              </w:rPr>
              <w:t xml:space="preserve">Used In</w:t>
            </w:r>
          </w:p>
        </w:tc>
      </w:tr>
      <w:tr>
        <w:tc>
          <w:tcPr>
            <w:tcW w:type="dxa" w:w="31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20"/>
                <w:szCs w:val="20"/>
              </w:rPr>
              <w:t xml:space="preserve">VITE_SUPABASE_URL</w:t>
            </w:r>
          </w:p>
        </w:tc>
        <w:tc>
          <w:tcPr>
            <w:tcW w:type="dxa" w:w="624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Frontend (public) — Supabase project URL</w:t>
            </w:r>
          </w:p>
        </w:tc>
      </w:tr>
      <w:tr>
        <w:tc>
          <w:tcPr>
            <w:tcW w:type="dxa" w:w="312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VITE_SUPABASE_ANON_KEY</w:t>
            </w:r>
          </w:p>
        </w:tc>
        <w:tc>
          <w:tcPr>
            <w:tcW w:type="dxa" w:w="624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val="false"/>
                <w:bCs w:val="false"/>
                <w:color w:val="212121"/>
                <w:sz w:val="20"/>
                <w:szCs w:val="20"/>
              </w:rPr>
              <w:t xml:space="preserve">Frontend (public) — respects RLS policies</w:t>
            </w:r>
          </w:p>
        </w:tc>
      </w:tr>
      <w:tr>
        <w:tc>
          <w:tcPr>
            <w:tcW w:type="dxa" w:w="31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20"/>
                <w:szCs w:val="20"/>
              </w:rPr>
              <w:t xml:space="preserve">SUPABASE_SERVICE_ROLE_KEY</w:t>
            </w:r>
          </w:p>
        </w:tc>
        <w:tc>
          <w:tcPr>
            <w:tcW w:type="dxa" w:w="624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Server-only (n8n, API routes) — bypasses RLS</w:t>
            </w:r>
          </w:p>
        </w:tc>
      </w:tr>
      <w:tr>
        <w:tc>
          <w:tcPr>
            <w:tcW w:type="dxa" w:w="312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bCs/>
                <w:color w:val="1565C0"/>
                <w:sz w:val="20"/>
                <w:szCs w:val="20"/>
              </w:rPr>
              <w:t xml:space="preserve">OPENAI_API_KEY</w:t>
            </w:r>
          </w:p>
        </w:tc>
        <w:tc>
          <w:tcPr>
            <w:tcW w:type="dxa" w:w="6240"/>
            <w:tcBorders>
              <w:top w:val="single" w:color="CFD8DC" w:sz="1"/>
              <w:left w:val="single" w:color="CFD8DC" w:sz="1"/>
              <w:bottom w:val="single" w:color="CFD8DC" w:sz="1"/>
              <w:right w:val="single" w:color="CFD8DC" w:sz="1"/>
            </w:tcBorders>
            <w:shd w:fill="E3F2FD" w:val="clear"/>
            <w:tcMar>
              <w:top w:type="dxa" w:w="80"/>
              <w:left w:type="dxa" w:w="140"/>
              <w:bottom w:type="dxa" w:w="80"/>
              <w:right w:type="dxa" w:w="140"/>
            </w:tcMar>
          </w:tcPr>
          <w:p>
            <w:r>
              <w:rPr>
                <w:rFonts w:ascii="Arial" w:cs="Arial" w:eastAsia="Arial" w:hAnsi="Arial"/>
                <w:b w:val="false"/>
                <w:bCs w:val="false"/>
                <w:color w:val="212121"/>
                <w:sz w:val="20"/>
                <w:szCs w:val="20"/>
              </w:rPr>
              <w:t xml:space="preserve">Server-only — AI content generation + chatbot</w:t>
            </w:r>
          </w:p>
        </w:tc>
      </w:tr>
      <w:tr>
        <w:tc>
          <w:tcPr>
            <w:tcW w:type="dxa" w:w="312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bCs/>
                <w:color w:val="1565C0"/>
                <w:sz w:val="20"/>
                <w:szCs w:val="20"/>
              </w:rPr>
              <w:t xml:space="preserve">BREVO_API_KEY</w:t>
            </w:r>
          </w:p>
        </w:tc>
        <w:tc>
          <w:tcPr>
            <w:tcW w:type="dxa" w:w="6240"/>
            <w:tcBorders>
              <w:top w:val="single" w:color="CFD8DC" w:sz="1"/>
              <w:left w:val="single" w:color="CFD8DC" w:sz="1"/>
              <w:bottom w:val="single" w:color="CFD8DC" w:sz="1"/>
              <w:right w:val="single" w:color="CFD8DC" w:sz="1"/>
            </w:tcBorders>
            <w:shd w:fill="FFFFFF" w:val="clear"/>
            <w:tcMar>
              <w:top w:type="dxa" w:w="80"/>
              <w:left w:type="dxa" w:w="140"/>
              <w:bottom w:type="dxa" w:w="80"/>
              <w:right w:type="dxa" w:w="140"/>
            </w:tcMar>
          </w:tcPr>
          <w:p>
            <w:r>
              <w:rPr>
                <w:rFonts w:ascii="Arial" w:cs="Arial" w:eastAsia="Arial" w:hAnsi="Arial"/>
                <w:b w:val="false"/>
                <w:bCs w:val="false"/>
                <w:color w:val="212121"/>
                <w:sz w:val="20"/>
                <w:szCs w:val="20"/>
              </w:rPr>
              <w:t xml:space="preserve">Server-only — email automation</w:t>
            </w:r>
          </w:p>
        </w:tc>
      </w:tr>
    </w:tbl>
    <w:p>
      <w:pPr>
        <w:spacing w:after="0" w:before="120"/>
      </w:pPr>
    </w:p>
    <w:p>
      <w:pPr>
        <w:pBdr>
          <w:bottom w:val="single" w:color="BBDEFB" w:sz="6" w:space="1"/>
        </w:pBdr>
        <w:spacing w:after="200" w:before="200"/>
      </w:pPr>
    </w:p>
    <w:p>
      <w:pPr>
        <w:pStyle w:val="Heading1"/>
        <w:spacing w:after="140" w:before="420"/>
      </w:pPr>
      <w:r>
        <w:rPr>
          <w:rFonts w:ascii="Arial" w:cs="Arial" w:eastAsia="Arial" w:hAnsi="Arial"/>
          <w:b/>
          <w:bCs/>
          <w:color w:val="1565C0"/>
          <w:sz w:val="38"/>
          <w:szCs w:val="38"/>
        </w:rPr>
        <w:t xml:space="preserve">Recommended Setup Workflow</w:t>
      </w:r>
    </w:p>
    <w:p>
      <w:pPr>
        <w:spacing w:after="80" w:before="80"/>
      </w:pPr>
      <w:r>
        <w:rPr>
          <w:rFonts w:ascii="Arial" w:cs="Arial" w:eastAsia="Arial" w:hAnsi="Arial"/>
          <w:color w:val="212121"/>
          <w:sz w:val="22"/>
          <w:szCs w:val="22"/>
        </w:rPr>
        <w:t xml:space="preserve">Follow this sequence to avoid relationship or RLS conflicts:</w:t>
      </w:r>
    </w:p>
    <w:p>
      <w:pPr>
        <w:spacing w:after="0" w:before="60"/>
      </w:pPr>
    </w:p>
    <w:p>
      <w:pPr>
        <w:pStyle w:val="ListParagraph"/>
        <w:numPr>
          <w:ilvl w:val="0"/>
          <w:numId w:val="2"/>
        </w:numPr>
        <w:spacing w:after="60" w:before="60"/>
      </w:pPr>
      <w:r>
        <w:rPr>
          <w:rFonts w:ascii="Arial" w:cs="Arial" w:eastAsia="Arial" w:hAnsi="Arial"/>
          <w:color w:val="212121"/>
          <w:sz w:val="22"/>
          <w:szCs w:val="22"/>
        </w:rPr>
        <w:t xml:space="preserve">Create Supabase project and note URL + keys</w:t>
      </w:r>
    </w:p>
    <w:p>
      <w:pPr>
        <w:pStyle w:val="ListParagraph"/>
        <w:numPr>
          <w:ilvl w:val="0"/>
          <w:numId w:val="2"/>
        </w:numPr>
        <w:spacing w:after="60" w:before="60"/>
      </w:pPr>
      <w:r>
        <w:rPr>
          <w:rFonts w:ascii="Arial" w:cs="Arial" w:eastAsia="Arial" w:hAnsi="Arial"/>
          <w:color w:val="212121"/>
          <w:sz w:val="22"/>
          <w:szCs w:val="22"/>
        </w:rPr>
        <w:t xml:space="preserve">Run table migrations in order: profiles → categories → posts → products → faqs → all others</w:t>
      </w:r>
    </w:p>
    <w:p>
      <w:pPr>
        <w:pStyle w:val="ListParagraph"/>
        <w:numPr>
          <w:ilvl w:val="0"/>
          <w:numId w:val="2"/>
        </w:numPr>
        <w:spacing w:after="60" w:before="60"/>
      </w:pPr>
      <w:r>
        <w:rPr>
          <w:rFonts w:ascii="Arial" w:cs="Arial" w:eastAsia="Arial" w:hAnsi="Arial"/>
          <w:color w:val="212121"/>
          <w:sz w:val="22"/>
          <w:szCs w:val="22"/>
        </w:rPr>
        <w:t xml:space="preserve">Add foreign key constraints after all tables exist</w:t>
      </w:r>
    </w:p>
    <w:p>
      <w:pPr>
        <w:pStyle w:val="ListParagraph"/>
        <w:numPr>
          <w:ilvl w:val="0"/>
          <w:numId w:val="2"/>
        </w:numPr>
        <w:spacing w:after="60" w:before="60"/>
      </w:pPr>
      <w:r>
        <w:rPr>
          <w:rFonts w:ascii="Arial" w:cs="Arial" w:eastAsia="Arial" w:hAnsi="Arial"/>
          <w:color w:val="212121"/>
          <w:sz w:val="22"/>
          <w:szCs w:val="22"/>
        </w:rPr>
        <w:t xml:space="preserve">Enable RLS on every table; add policies from the table above</w:t>
      </w:r>
    </w:p>
    <w:p>
      <w:pPr>
        <w:pStyle w:val="ListParagraph"/>
        <w:numPr>
          <w:ilvl w:val="0"/>
          <w:numId w:val="2"/>
        </w:numPr>
        <w:spacing w:after="60" w:before="60"/>
      </w:pPr>
      <w:r>
        <w:rPr>
          <w:rFonts w:ascii="Arial" w:cs="Arial" w:eastAsia="Arial" w:hAnsi="Arial"/>
          <w:color w:val="212121"/>
          <w:sz w:val="22"/>
          <w:szCs w:val="22"/>
        </w:rPr>
        <w:t xml:space="preserve">Create auth trigger to auto-insert profiles row</w:t>
      </w:r>
    </w:p>
    <w:p>
      <w:pPr>
        <w:pStyle w:val="ListParagraph"/>
        <w:numPr>
          <w:ilvl w:val="0"/>
          <w:numId w:val="2"/>
        </w:numPr>
        <w:spacing w:after="60" w:before="60"/>
      </w:pPr>
      <w:r>
        <w:rPr>
          <w:rFonts w:ascii="Arial" w:cs="Arial" w:eastAsia="Arial" w:hAnsi="Arial"/>
          <w:color w:val="212121"/>
          <w:sz w:val="22"/>
          <w:szCs w:val="22"/>
        </w:rPr>
        <w:t xml:space="preserve">Create storage buckets and set per-bucket policies</w:t>
      </w:r>
    </w:p>
    <w:p>
      <w:pPr>
        <w:pStyle w:val="ListParagraph"/>
        <w:numPr>
          <w:ilvl w:val="0"/>
          <w:numId w:val="2"/>
        </w:numPr>
        <w:spacing w:after="60" w:before="60"/>
      </w:pPr>
      <w:r>
        <w:rPr>
          <w:rFonts w:ascii="Arial" w:cs="Arial" w:eastAsia="Arial" w:hAnsi="Arial"/>
          <w:color w:val="212121"/>
          <w:sz w:val="22"/>
          <w:szCs w:val="22"/>
        </w:rPr>
        <w:t xml:space="preserve">Add indexes from the Indexing Strategy table</w:t>
      </w:r>
    </w:p>
    <w:p>
      <w:pPr>
        <w:pStyle w:val="ListParagraph"/>
        <w:numPr>
          <w:ilvl w:val="0"/>
          <w:numId w:val="2"/>
        </w:numPr>
        <w:spacing w:after="60" w:before="60"/>
      </w:pPr>
      <w:r>
        <w:rPr>
          <w:rFonts w:ascii="Arial" w:cs="Arial" w:eastAsia="Arial" w:hAnsi="Arial"/>
          <w:color w:val="212121"/>
          <w:sz w:val="22"/>
          <w:szCs w:val="22"/>
        </w:rPr>
        <w:t xml:space="preserve">Seed settings table row (id = 1) with site defaults</w:t>
      </w:r>
    </w:p>
    <w:p>
      <w:pPr>
        <w:pStyle w:val="ListParagraph"/>
        <w:numPr>
          <w:ilvl w:val="0"/>
          <w:numId w:val="2"/>
        </w:numPr>
        <w:spacing w:after="60" w:before="60"/>
      </w:pPr>
      <w:r>
        <w:rPr>
          <w:rFonts w:ascii="Arial" w:cs="Arial" w:eastAsia="Arial" w:hAnsi="Arial"/>
          <w:color w:val="212121"/>
          <w:sz w:val="22"/>
          <w:szCs w:val="22"/>
        </w:rPr>
        <w:t xml:space="preserve">Connect frontend with VITE_ env vars; test CRUD + RLS with Supabase Studio</w:t>
      </w:r>
    </w:p>
    <w:p>
      <w:pPr>
        <w:spacing w:after="0" w:before="120"/>
      </w:pPr>
    </w:p>
    <w:p>
      <w:pPr>
        <w:pBdr>
          <w:bottom w:val="single" w:color="BBDEFB" w:sz="6" w:space="1"/>
        </w:pBdr>
        <w:spacing w:after="200" w:before="200"/>
      </w:pPr>
    </w:p>
    <w:p>
      <w:pPr>
        <w:spacing w:after="0" w:before="300"/>
        <w:jc w:val="center"/>
      </w:pPr>
      <w:r>
        <w:rPr>
          <w:rFonts w:ascii="Arial" w:cs="Arial" w:eastAsia="Arial" w:hAnsi="Arial"/>
          <w:i/>
          <w:iCs/>
          <w:color w:val="616161"/>
          <w:sz w:val="18"/>
          <w:szCs w:val="18"/>
        </w:rPr>
        <w:t xml:space="preserve">AI Tools Affiliate Review Platform • Database Schema v1.2 • May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20"/>
      <w:outlineLvl w:val="0"/>
    </w:pPr>
    <w:rPr>
      <w:rFonts w:ascii="Arial" w:cs="Arial" w:eastAsia="Arial" w:hAnsi="Arial"/>
      <w:b/>
      <w:bCs/>
      <w:color w:val="1565C0"/>
      <w:sz w:val="38"/>
      <w:szCs w:val="38"/>
    </w:rPr>
  </w:style>
  <w:style w:type="paragraph" w:styleId="Heading2">
    <w:name w:val="Heading 2"/>
    <w:basedOn w:val="Normal"/>
    <w:next w:val="Normal"/>
    <w:qFormat/>
    <w:pPr>
      <w:spacing w:after="100" w:before="280"/>
      <w:outlineLvl w:val="1"/>
    </w:pPr>
    <w:rPr>
      <w:rFonts w:ascii="Arial" w:cs="Arial" w:eastAsia="Arial" w:hAnsi="Arial"/>
      <w:b/>
      <w:bCs/>
      <w:color w:val="212121"/>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565C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2026-05-22T06:49:24.309Z</dcterms:created>
  <dcterms:modified xsi:type="dcterms:W3CDTF">2026-05-22T06:49:24.323Z</dcterms:modified>
</cp:coreProperties>
</file>

<file path=docProps/custom.xml><?xml version="1.0" encoding="utf-8"?>
<Properties xmlns="http://schemas.openxmlformats.org/officeDocument/2006/custom-properties" xmlns:vt="http://schemas.openxmlformats.org/officeDocument/2006/docPropsVTypes"/>
</file>