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4C1540" w14:textId="77777777" w:rsidR="009C45E5" w:rsidRDefault="007F0542" w:rsidP="007F0542">
      <w:pPr>
        <w:jc w:val="center"/>
      </w:pPr>
      <w:r>
        <w:t>TD Fonctionnement organisation</w:t>
      </w:r>
    </w:p>
    <w:p w14:paraId="76D835AD" w14:textId="77777777" w:rsidR="007F0542" w:rsidRDefault="007F0542" w:rsidP="007F0542">
      <w:pPr>
        <w:jc w:val="center"/>
      </w:pPr>
    </w:p>
    <w:p w14:paraId="5F9030BF" w14:textId="77777777" w:rsidR="007F0542" w:rsidRDefault="007F0542" w:rsidP="007F0542">
      <w:pPr>
        <w:pStyle w:val="Paragraphedeliste"/>
        <w:numPr>
          <w:ilvl w:val="0"/>
          <w:numId w:val="1"/>
        </w:numPr>
      </w:pPr>
      <w:r>
        <w:t>La zone de chalandise d’un point de vente est la zone habituelle ou prévisionnelle (en cas d’ouverture) de provenance de l’essentiel des clients de ce point de vente.</w:t>
      </w:r>
      <w:r>
        <w:t xml:space="preserve"> Elle est définie grâce aux adresses </w:t>
      </w:r>
      <w:proofErr w:type="gramStart"/>
      <w:r>
        <w:t>des clients laissées</w:t>
      </w:r>
      <w:proofErr w:type="gramEnd"/>
      <w:r>
        <w:t xml:space="preserve"> sur les chèques, les créations de carte de fidélité ou une simple demande de code postal au passage en caisse.</w:t>
      </w:r>
    </w:p>
    <w:p w14:paraId="39AAF5D0" w14:textId="77777777" w:rsidR="007F0542" w:rsidRDefault="007F0542" w:rsidP="007F0542"/>
    <w:p w14:paraId="6EA51203" w14:textId="77777777" w:rsidR="00E77B07" w:rsidRDefault="00F542C3" w:rsidP="00E826C3">
      <w:pPr>
        <w:pStyle w:val="Paragraphedeliste"/>
        <w:numPr>
          <w:ilvl w:val="0"/>
          <w:numId w:val="1"/>
        </w:numPr>
      </w:pPr>
      <w:r>
        <w:t xml:space="preserve">A) </w:t>
      </w:r>
      <w:r w:rsidR="00FB4F27">
        <w:t>Le CA prévisionnel de Brico Dépôt est de 370 000€ (20% de 1850000)</w:t>
      </w:r>
      <w:r w:rsidR="00316FAC">
        <w:t xml:space="preserve"> via les professionnels.</w:t>
      </w:r>
    </w:p>
    <w:p w14:paraId="4DB0FB0B" w14:textId="77777777" w:rsidR="00E77B07" w:rsidRDefault="00E77B07" w:rsidP="00E77B07">
      <w:pPr>
        <w:pStyle w:val="Paragraphedeliste"/>
      </w:pPr>
      <w:r>
        <w:t>Pour les particuliers, Zone 1 : 19300/3.5 = 5514 Ménages avec IDC = 99</w:t>
      </w:r>
    </w:p>
    <w:p w14:paraId="199BBBE0" w14:textId="77777777" w:rsidR="00E77B07" w:rsidRDefault="00E77B07" w:rsidP="00E77B07">
      <w:pPr>
        <w:pStyle w:val="Paragraphedeliste"/>
      </w:pPr>
      <w:r>
        <w:t>Zone 2 : 40700/2.9 = 14034 avec IDC = 102</w:t>
      </w:r>
    </w:p>
    <w:p w14:paraId="068342EA" w14:textId="77777777" w:rsidR="00E77B07" w:rsidRDefault="00E77B07" w:rsidP="00E77B07">
      <w:pPr>
        <w:pStyle w:val="Paragraphedeliste"/>
      </w:pPr>
      <w:r>
        <w:t>Zone 3 : 35209/2.7 = 13040 avec IDC = 104</w:t>
      </w:r>
    </w:p>
    <w:p w14:paraId="74AAC9DF" w14:textId="77777777" w:rsidR="00E77B07" w:rsidRDefault="00E77B07" w:rsidP="00E77B07">
      <w:pPr>
        <w:pStyle w:val="Paragraphedeliste"/>
      </w:pPr>
      <w:r>
        <w:t xml:space="preserve">Estimation de chiffre par zone : </w:t>
      </w:r>
    </w:p>
    <w:p w14:paraId="570F590F" w14:textId="77777777" w:rsidR="00E77B07" w:rsidRDefault="00E77B07" w:rsidP="00E77B07">
      <w:pPr>
        <w:pStyle w:val="Paragraphedeliste"/>
      </w:pPr>
      <w:r>
        <w:t>Zone 1 : (5514*0.</w:t>
      </w:r>
      <w:proofErr w:type="gramStart"/>
      <w:r>
        <w:t>8)*</w:t>
      </w:r>
      <w:proofErr w:type="gramEnd"/>
      <w:r>
        <w:t xml:space="preserve">(0.99*530) = </w:t>
      </w:r>
      <w:r w:rsidRPr="00E77B07">
        <w:t>2</w:t>
      </w:r>
      <w:r>
        <w:t> </w:t>
      </w:r>
      <w:r w:rsidRPr="00E77B07">
        <w:t>314</w:t>
      </w:r>
      <w:r>
        <w:t xml:space="preserve"> </w:t>
      </w:r>
      <w:r w:rsidRPr="00E77B07">
        <w:t>556,64</w:t>
      </w:r>
      <w:r>
        <w:t xml:space="preserve"> €</w:t>
      </w:r>
    </w:p>
    <w:p w14:paraId="02D887C5" w14:textId="77777777" w:rsidR="00A3552D" w:rsidRDefault="00A3552D" w:rsidP="00E77B07">
      <w:pPr>
        <w:pStyle w:val="Paragraphedeliste"/>
      </w:pPr>
      <w:r>
        <w:t>Zone 2 : (14034*0.</w:t>
      </w:r>
      <w:proofErr w:type="gramStart"/>
      <w:r>
        <w:t>7)*</w:t>
      </w:r>
      <w:proofErr w:type="gramEnd"/>
      <w:r>
        <w:t xml:space="preserve">(1.02*530) = </w:t>
      </w:r>
      <w:r w:rsidRPr="00A3552D">
        <w:t>5</w:t>
      </w:r>
      <w:r>
        <w:t> </w:t>
      </w:r>
      <w:r w:rsidRPr="00A3552D">
        <w:t>310</w:t>
      </w:r>
      <w:r>
        <w:t xml:space="preserve"> </w:t>
      </w:r>
      <w:r w:rsidRPr="00A3552D">
        <w:t>746,28</w:t>
      </w:r>
      <w:r>
        <w:t xml:space="preserve"> €</w:t>
      </w:r>
    </w:p>
    <w:p w14:paraId="47DD3295" w14:textId="77777777" w:rsidR="00A3552D" w:rsidRDefault="00A3552D" w:rsidP="00E77B07">
      <w:pPr>
        <w:pStyle w:val="Paragraphedeliste"/>
      </w:pPr>
      <w:r>
        <w:t>Zone 3 : (13040*0,</w:t>
      </w:r>
      <w:proofErr w:type="gramStart"/>
      <w:r>
        <w:t>65)*</w:t>
      </w:r>
      <w:proofErr w:type="gramEnd"/>
      <w:r>
        <w:t xml:space="preserve">(1,04*530) = </w:t>
      </w:r>
      <w:r w:rsidRPr="00A3552D">
        <w:t>4</w:t>
      </w:r>
      <w:r>
        <w:t> </w:t>
      </w:r>
      <w:r w:rsidRPr="00A3552D">
        <w:t>671</w:t>
      </w:r>
      <w:r>
        <w:t xml:space="preserve"> </w:t>
      </w:r>
      <w:r w:rsidRPr="00A3552D">
        <w:t>971</w:t>
      </w:r>
      <w:r>
        <w:t>,</w:t>
      </w:r>
      <w:r w:rsidRPr="00A3552D">
        <w:t>20</w:t>
      </w:r>
      <w:r>
        <w:t xml:space="preserve"> €</w:t>
      </w:r>
    </w:p>
    <w:p w14:paraId="0BEA69CF" w14:textId="77777777" w:rsidR="00A3552D" w:rsidRDefault="00A3552D" w:rsidP="00E77B07">
      <w:pPr>
        <w:pStyle w:val="Paragraphedeliste"/>
      </w:pPr>
      <w:r>
        <w:t xml:space="preserve">Zone extérieure : 9 850 000 * 0,8 </w:t>
      </w:r>
      <w:proofErr w:type="gramStart"/>
      <w:r>
        <w:t xml:space="preserve">=  </w:t>
      </w:r>
      <w:r w:rsidRPr="00A3552D">
        <w:t>7</w:t>
      </w:r>
      <w:proofErr w:type="gramEnd"/>
      <w:r>
        <w:t> </w:t>
      </w:r>
      <w:r w:rsidRPr="00A3552D">
        <w:t>880</w:t>
      </w:r>
      <w:r>
        <w:t xml:space="preserve"> </w:t>
      </w:r>
      <w:r w:rsidRPr="00A3552D">
        <w:t>000</w:t>
      </w:r>
      <w:r>
        <w:t xml:space="preserve"> €</w:t>
      </w:r>
    </w:p>
    <w:p w14:paraId="3AE9CEFD" w14:textId="77777777" w:rsidR="00A3552D" w:rsidRDefault="00316FAC" w:rsidP="00E77B07">
      <w:pPr>
        <w:pStyle w:val="Paragraphedeliste"/>
      </w:pPr>
      <w:r>
        <w:t xml:space="preserve">Le </w:t>
      </w:r>
      <w:proofErr w:type="gramStart"/>
      <w:r>
        <w:t>CA</w:t>
      </w:r>
      <w:proofErr w:type="gramEnd"/>
      <w:r>
        <w:t xml:space="preserve"> prévisionnel est donc de : </w:t>
      </w:r>
      <w:r w:rsidRPr="00316FAC">
        <w:t>20</w:t>
      </w:r>
      <w:r>
        <w:t> </w:t>
      </w:r>
      <w:r w:rsidRPr="00316FAC">
        <w:t>547</w:t>
      </w:r>
      <w:r>
        <w:t xml:space="preserve"> </w:t>
      </w:r>
      <w:r w:rsidRPr="00316FAC">
        <w:t>274,12</w:t>
      </w:r>
      <w:r>
        <w:t xml:space="preserve"> €</w:t>
      </w:r>
    </w:p>
    <w:p w14:paraId="36B6A0DE" w14:textId="77777777" w:rsidR="00A3552D" w:rsidRDefault="00A3552D" w:rsidP="00E77B07">
      <w:pPr>
        <w:pStyle w:val="Paragraphedeliste"/>
      </w:pPr>
    </w:p>
    <w:p w14:paraId="17464024" w14:textId="77777777" w:rsidR="00F542C3" w:rsidRDefault="00F542C3" w:rsidP="00E77B07">
      <w:pPr>
        <w:pStyle w:val="Paragraphedeliste"/>
      </w:pPr>
      <w:r>
        <w:t>b) Leroy Merlin pourrait essayer de lancer une campagne de Publicité ou proposer une promotion intéressante.</w:t>
      </w:r>
    </w:p>
    <w:p w14:paraId="7D17503C" w14:textId="77777777" w:rsidR="00F542C3" w:rsidRDefault="00F542C3" w:rsidP="00E77B07">
      <w:pPr>
        <w:pStyle w:val="Paragraphedeliste"/>
      </w:pPr>
    </w:p>
    <w:p w14:paraId="026DFF9E" w14:textId="5F5126D1" w:rsidR="00F542C3" w:rsidRDefault="00F542C3" w:rsidP="00E77B07">
      <w:pPr>
        <w:pStyle w:val="Paragraphedeliste"/>
      </w:pPr>
      <w:r>
        <w:t xml:space="preserve">c) </w:t>
      </w:r>
      <w:r w:rsidR="007D0EBC">
        <w:t>L’utilité est d’avoir une efficacité augmentée sur les estimations liées à la zone de chalandise.</w:t>
      </w:r>
      <w:bookmarkStart w:id="0" w:name="_GoBack"/>
      <w:bookmarkEnd w:id="0"/>
    </w:p>
    <w:p w14:paraId="50F40094" w14:textId="77777777" w:rsidR="00E77B07" w:rsidRDefault="00E77B07" w:rsidP="00E77B07">
      <w:pPr>
        <w:pStyle w:val="Paragraphedeliste"/>
      </w:pPr>
    </w:p>
    <w:p w14:paraId="3BC6FFBD" w14:textId="77777777" w:rsidR="00E77B07" w:rsidRDefault="00E77B07" w:rsidP="00E77B07">
      <w:pPr>
        <w:pStyle w:val="Paragraphedeliste"/>
      </w:pPr>
    </w:p>
    <w:sectPr w:rsidR="00E77B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515760"/>
    <w:multiLevelType w:val="hybridMultilevel"/>
    <w:tmpl w:val="43AEE23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542"/>
    <w:rsid w:val="00316FAC"/>
    <w:rsid w:val="00711B50"/>
    <w:rsid w:val="007D0EBC"/>
    <w:rsid w:val="007F0542"/>
    <w:rsid w:val="009C45E5"/>
    <w:rsid w:val="00A3552D"/>
    <w:rsid w:val="00E77B07"/>
    <w:rsid w:val="00F542C3"/>
    <w:rsid w:val="00FB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C2CC2"/>
  <w15:chartTrackingRefBased/>
  <w15:docId w15:val="{8C593BCB-4510-44FD-B779-69F25976F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0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NICOLAS</dc:creator>
  <cp:keywords/>
  <dc:description/>
  <cp:lastModifiedBy>Thomas NICOLAS</cp:lastModifiedBy>
  <cp:revision>4</cp:revision>
  <dcterms:created xsi:type="dcterms:W3CDTF">2015-11-17T07:30:00Z</dcterms:created>
  <dcterms:modified xsi:type="dcterms:W3CDTF">2015-11-17T09:21:00Z</dcterms:modified>
</cp:coreProperties>
</file>