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58.24321627616882 sec</w:t>
      </w:r>
    </w:p>
    <w:p>
      <w:pPr>
        <w:pStyle w:val="Heading1"/>
      </w:pPr>
      <w:r>
        <w:t xml:space="preserve">         Time puse =20.494322061538696 sec</w:t>
      </w:r>
    </w:p>
    <w:p>
      <w:pPr>
        <w:pStyle w:val="Heading1"/>
      </w:pPr>
      <w:r>
        <w:t xml:space="preserve">         Eye contact =64 %</w:t>
      </w:r>
    </w:p>
    <w:p>
      <w:pPr>
        <w:pStyle w:val="Heading1"/>
      </w:pPr>
      <w:r>
        <w:t xml:space="preserve">         Total blinks =  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